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E2" w:rsidRPr="002D5718" w:rsidRDefault="00570870" w:rsidP="00756CE2">
      <w:pPr>
        <w:spacing w:after="0"/>
        <w:rPr>
          <w:color w:val="FF0000"/>
          <w:lang w:val="en-US"/>
        </w:rPr>
      </w:pPr>
      <w:r w:rsidRPr="00331FDD">
        <w:t xml:space="preserve">1. </w:t>
      </w:r>
      <w:r w:rsidR="00756CE2" w:rsidRPr="00331FDD">
        <w:t xml:space="preserve">Připravte </w:t>
      </w:r>
      <w:r w:rsidR="00756CE2">
        <w:t xml:space="preserve">v </w:t>
      </w:r>
      <w:proofErr w:type="spellStart"/>
      <w:r w:rsidR="00756CE2">
        <w:t>PyMOLu</w:t>
      </w:r>
      <w:proofErr w:type="spellEnd"/>
      <w:r w:rsidR="00756CE2" w:rsidRPr="00331FDD">
        <w:t xml:space="preserve"> </w:t>
      </w:r>
      <w:r w:rsidR="00756CE2" w:rsidRPr="00AD6D3A">
        <w:t xml:space="preserve">obrázek struktury s PDB-ID </w:t>
      </w:r>
      <w:r w:rsidR="00756CE2" w:rsidRPr="00AD6D3A">
        <w:rPr>
          <w:rFonts w:ascii="Calibri" w:hAnsi="Calibri" w:cs="Calibri"/>
          <w:b/>
        </w:rPr>
        <w:t>1IZ7.</w:t>
      </w:r>
      <w:r w:rsidR="00756CE2" w:rsidRPr="00AD6D3A">
        <w:rPr>
          <w:lang w:val="en-US"/>
        </w:rPr>
        <w:t xml:space="preserve"> [</w:t>
      </w:r>
      <w:r w:rsidR="00756CE2" w:rsidRPr="00AD6D3A">
        <w:rPr>
          <w:b/>
          <w:lang w:val="en-US"/>
        </w:rPr>
        <w:t xml:space="preserve">15 b. + </w:t>
      </w:r>
      <w:proofErr w:type="gramStart"/>
      <w:r w:rsidR="00756CE2" w:rsidRPr="00AD6D3A">
        <w:rPr>
          <w:b/>
          <w:lang w:val="en-US"/>
        </w:rPr>
        <w:t>2</w:t>
      </w:r>
      <w:proofErr w:type="gramEnd"/>
      <w:r w:rsidR="00756CE2" w:rsidRPr="00AD6D3A">
        <w:rPr>
          <w:b/>
          <w:lang w:val="en-US"/>
        </w:rPr>
        <w:t xml:space="preserve"> b. bonus</w:t>
      </w:r>
      <w:r w:rsidR="00756CE2" w:rsidRPr="00AD6D3A">
        <w:rPr>
          <w:lang w:val="en-US"/>
        </w:rPr>
        <w:t>]</w:t>
      </w:r>
    </w:p>
    <w:p w:rsidR="00331FDD" w:rsidRDefault="000D5B2D" w:rsidP="00536E6D">
      <w:pPr>
        <w:pStyle w:val="Odstavecseseznamem"/>
        <w:numPr>
          <w:ilvl w:val="0"/>
          <w:numId w:val="1"/>
        </w:numPr>
      </w:pPr>
      <w:r>
        <w:t>Vložte obrázek</w:t>
      </w:r>
    </w:p>
    <w:p w:rsidR="00841ED4" w:rsidRDefault="00841ED4" w:rsidP="00841ED4"/>
    <w:p w:rsidR="00841ED4" w:rsidRDefault="00841ED4" w:rsidP="00841ED4">
      <w:bookmarkStart w:id="0" w:name="_GoBack"/>
      <w:bookmarkEnd w:id="0"/>
    </w:p>
    <w:p w:rsidR="00841ED4" w:rsidRDefault="00841ED4" w:rsidP="00841ED4"/>
    <w:p w:rsidR="00841ED4" w:rsidRDefault="00841ED4" w:rsidP="00841ED4"/>
    <w:p w:rsidR="00841ED4" w:rsidRDefault="00841ED4" w:rsidP="00841ED4"/>
    <w:p w:rsidR="00331FDD" w:rsidRPr="00763A65" w:rsidRDefault="00331FDD" w:rsidP="006F6688">
      <w:pPr>
        <w:spacing w:after="0"/>
        <w:rPr>
          <w:lang w:val="en-US"/>
        </w:rPr>
      </w:pPr>
      <w:r>
        <w:t xml:space="preserve">2. Měření v programu PyMOL, struktura s PDB-ID </w:t>
      </w:r>
      <w:r w:rsidR="00756CE2" w:rsidRPr="00756CE2">
        <w:rPr>
          <w:rFonts w:ascii="Calibri" w:hAnsi="Calibri" w:cs="Calibri"/>
          <w:b/>
        </w:rPr>
        <w:t>1IZ7</w:t>
      </w:r>
      <w:r w:rsidR="00B87A3A">
        <w:rPr>
          <w:rFonts w:ascii="Calibri" w:hAnsi="Calibri" w:cs="Calibri"/>
          <w:b/>
        </w:rPr>
        <w:t>.</w:t>
      </w:r>
      <w:r w:rsidR="00763A65">
        <w:rPr>
          <w:rFonts w:ascii="Calibri" w:hAnsi="Calibri" w:cs="Calibri"/>
          <w:b/>
        </w:rPr>
        <w:t xml:space="preserve"> </w:t>
      </w:r>
      <w:r w:rsidR="00763A65" w:rsidRPr="00763A65">
        <w:rPr>
          <w:rFonts w:ascii="Calibri" w:hAnsi="Calibri" w:cs="Calibri"/>
          <w:lang w:val="en-US"/>
        </w:rPr>
        <w:t>[</w:t>
      </w:r>
      <w:r w:rsidR="00763A65" w:rsidRPr="00763A65">
        <w:rPr>
          <w:rFonts w:ascii="Calibri" w:hAnsi="Calibri" w:cs="Calibri"/>
          <w:b/>
          <w:lang w:val="en-US"/>
        </w:rPr>
        <w:t>10</w:t>
      </w:r>
      <w:r w:rsidR="004371A1">
        <w:rPr>
          <w:rFonts w:ascii="Calibri" w:hAnsi="Calibri" w:cs="Calibri"/>
          <w:b/>
          <w:lang w:val="en-US"/>
        </w:rPr>
        <w:t xml:space="preserve"> </w:t>
      </w:r>
      <w:r w:rsidR="00763A65" w:rsidRPr="00763A65">
        <w:rPr>
          <w:rFonts w:ascii="Calibri" w:hAnsi="Calibri" w:cs="Calibri"/>
          <w:b/>
          <w:lang w:val="en-US"/>
        </w:rPr>
        <w:t>b</w:t>
      </w:r>
      <w:r w:rsidR="00763A65">
        <w:rPr>
          <w:rFonts w:ascii="Calibri" w:hAnsi="Calibri" w:cs="Calibri"/>
          <w:lang w:val="en-US"/>
        </w:rPr>
        <w:t>.</w:t>
      </w:r>
      <w:r w:rsidR="00763A65" w:rsidRPr="00763A65">
        <w:rPr>
          <w:rFonts w:ascii="Calibri" w:hAnsi="Calibri" w:cs="Calibri"/>
          <w:lang w:val="en-US"/>
        </w:rPr>
        <w:t>]</w:t>
      </w:r>
    </w:p>
    <w:p w:rsidR="000D5B2D" w:rsidRPr="000D5B2D" w:rsidRDefault="00331FDD" w:rsidP="00B87A3A">
      <w:pPr>
        <w:pStyle w:val="Odstavecseseznamem"/>
        <w:numPr>
          <w:ilvl w:val="0"/>
          <w:numId w:val="6"/>
        </w:numPr>
      </w:pPr>
      <w:r>
        <w:t xml:space="preserve">vzdálenost </w:t>
      </w:r>
      <w:r w:rsidR="000D5B2D" w:rsidRPr="000D5B2D">
        <w:rPr>
          <w:lang w:val="en-US"/>
        </w:rPr>
        <w:t xml:space="preserve">= </w:t>
      </w:r>
    </w:p>
    <w:p w:rsidR="00331FDD" w:rsidRDefault="00331FDD" w:rsidP="00B87A3A">
      <w:pPr>
        <w:pStyle w:val="Odstavecseseznamem"/>
        <w:numPr>
          <w:ilvl w:val="0"/>
          <w:numId w:val="6"/>
        </w:numPr>
      </w:pPr>
      <w:r>
        <w:t>úhel</w:t>
      </w:r>
      <w:r w:rsidR="000D5B2D">
        <w:t xml:space="preserve"> = </w:t>
      </w:r>
    </w:p>
    <w:p w:rsidR="00331FDD" w:rsidRDefault="00331FDD" w:rsidP="00B87A3A">
      <w:pPr>
        <w:pStyle w:val="Odstavecseseznamem"/>
        <w:numPr>
          <w:ilvl w:val="0"/>
          <w:numId w:val="6"/>
        </w:numPr>
      </w:pPr>
      <w:proofErr w:type="spellStart"/>
      <w:r>
        <w:t>dihedrální</w:t>
      </w:r>
      <w:proofErr w:type="spellEnd"/>
      <w:r>
        <w:t xml:space="preserve"> úhel </w:t>
      </w:r>
      <w:r w:rsidR="00401040" w:rsidRPr="00401040">
        <w:t>Ψ</w:t>
      </w:r>
      <w:r w:rsidR="00401040">
        <w:t xml:space="preserve"> </w:t>
      </w:r>
      <w:r w:rsidR="000D5B2D">
        <w:t xml:space="preserve">=  </w:t>
      </w:r>
    </w:p>
    <w:p w:rsidR="00331FDD" w:rsidRDefault="00331FDD" w:rsidP="006F6688">
      <w:pPr>
        <w:spacing w:after="0"/>
      </w:pPr>
      <w:r>
        <w:t xml:space="preserve">3. </w:t>
      </w:r>
      <w:r w:rsidR="00615ABD">
        <w:t>V</w:t>
      </w:r>
      <w:r w:rsidR="00615ABD" w:rsidRPr="00615ABD">
        <w:t xml:space="preserve"> databázi </w:t>
      </w:r>
      <w:hyperlink r:id="rId6" w:history="1">
        <w:proofErr w:type="spellStart"/>
        <w:r w:rsidR="00615ABD" w:rsidRPr="001E63C7">
          <w:rPr>
            <w:rStyle w:val="Hypertextovodkaz"/>
          </w:rPr>
          <w:t>PDBsum</w:t>
        </w:r>
        <w:proofErr w:type="spellEnd"/>
      </w:hyperlink>
      <w:r w:rsidR="00615ABD" w:rsidRPr="00615ABD">
        <w:t xml:space="preserve"> prostudujte </w:t>
      </w:r>
      <w:proofErr w:type="spellStart"/>
      <w:r w:rsidR="00615ABD" w:rsidRPr="00615ABD">
        <w:t>Ramach</w:t>
      </w:r>
      <w:r w:rsidR="00615ABD">
        <w:t>andrův</w:t>
      </w:r>
      <w:proofErr w:type="spellEnd"/>
      <w:r w:rsidR="00615ABD">
        <w:t xml:space="preserve"> diagram pro strukturu s PDB-ID </w:t>
      </w:r>
      <w:r w:rsidR="00756CE2" w:rsidRPr="00756CE2">
        <w:rPr>
          <w:b/>
        </w:rPr>
        <w:t>1IZ7</w:t>
      </w:r>
      <w:r w:rsidR="00615ABD" w:rsidRPr="00615ABD">
        <w:t>.</w:t>
      </w:r>
      <w:r w:rsidR="00B87A3A">
        <w:t xml:space="preserve"> [</w:t>
      </w:r>
      <w:r w:rsidR="005C2E04">
        <w:rPr>
          <w:b/>
        </w:rPr>
        <w:t>7</w:t>
      </w:r>
      <w:r w:rsidR="004371A1">
        <w:rPr>
          <w:b/>
        </w:rPr>
        <w:t xml:space="preserve"> </w:t>
      </w:r>
      <w:r w:rsidR="00B87A3A" w:rsidRPr="00B87A3A">
        <w:rPr>
          <w:b/>
        </w:rPr>
        <w:t>b.</w:t>
      </w:r>
      <w:r w:rsidR="00B87A3A">
        <w:t>]</w:t>
      </w:r>
    </w:p>
    <w:p w:rsidR="00615ABD" w:rsidRDefault="00615ABD" w:rsidP="00331FDD">
      <w:r>
        <w:t xml:space="preserve">     -</w:t>
      </w:r>
      <w:r w:rsidR="000D5B2D">
        <w:tab/>
        <w:t xml:space="preserve">jaká je kvalita této struktury: </w:t>
      </w:r>
    </w:p>
    <w:p w:rsidR="00841ED4" w:rsidRDefault="00841ED4" w:rsidP="00331FDD"/>
    <w:p w:rsidR="001A1B17" w:rsidRDefault="00615ABD" w:rsidP="006F6688">
      <w:pPr>
        <w:spacing w:after="0"/>
      </w:pPr>
      <w:r>
        <w:t xml:space="preserve">4. V databázi </w:t>
      </w:r>
      <w:hyperlink r:id="rId7" w:history="1">
        <w:proofErr w:type="spellStart"/>
        <w:r w:rsidRPr="001E63C7">
          <w:rPr>
            <w:rStyle w:val="Hypertextovodkaz"/>
          </w:rPr>
          <w:t>PDBsum</w:t>
        </w:r>
        <w:proofErr w:type="spellEnd"/>
      </w:hyperlink>
      <w:r>
        <w:t xml:space="preserve"> prostudujte interakce mezi </w:t>
      </w:r>
      <w:r w:rsidRPr="001A1B17">
        <w:rPr>
          <w:b/>
        </w:rPr>
        <w:t xml:space="preserve">podjednotkami </w:t>
      </w:r>
      <w:r w:rsidR="001A1B17" w:rsidRPr="001A1B17">
        <w:rPr>
          <w:b/>
        </w:rPr>
        <w:t xml:space="preserve">A </w:t>
      </w:r>
      <w:proofErr w:type="spellStart"/>
      <w:r w:rsidR="001A1B17" w:rsidRPr="001A1B17">
        <w:rPr>
          <w:b/>
        </w:rPr>
        <w:t>a</w:t>
      </w:r>
      <w:proofErr w:type="spellEnd"/>
      <w:r w:rsidR="001A1B17" w:rsidRPr="001A1B17">
        <w:rPr>
          <w:b/>
        </w:rPr>
        <w:t xml:space="preserve"> C</w:t>
      </w:r>
      <w:r w:rsidR="001A1B17">
        <w:t xml:space="preserve"> proteinu</w:t>
      </w:r>
      <w:r>
        <w:t xml:space="preserve"> s PDB-ID </w:t>
      </w:r>
      <w:r w:rsidR="00756CE2" w:rsidRPr="00756CE2">
        <w:rPr>
          <w:b/>
        </w:rPr>
        <w:t>1EVJ</w:t>
      </w:r>
      <w:r w:rsidR="00B87A3A">
        <w:rPr>
          <w:b/>
        </w:rPr>
        <w:t>.</w:t>
      </w:r>
      <w:r w:rsidR="004371A1">
        <w:rPr>
          <w:b/>
        </w:rPr>
        <w:t xml:space="preserve"> </w:t>
      </w:r>
      <w:r w:rsidR="004371A1" w:rsidRPr="004371A1">
        <w:t>[</w:t>
      </w:r>
      <w:r w:rsidR="005B794B">
        <w:rPr>
          <w:b/>
        </w:rPr>
        <w:t>7</w:t>
      </w:r>
      <w:r w:rsidR="004371A1">
        <w:rPr>
          <w:b/>
        </w:rPr>
        <w:t xml:space="preserve"> b.</w:t>
      </w:r>
      <w:r w:rsidR="004371A1" w:rsidRPr="004371A1">
        <w:t>]</w:t>
      </w:r>
    </w:p>
    <w:p w:rsidR="001A1B17" w:rsidRDefault="000D5B2D" w:rsidP="00684188">
      <w:pPr>
        <w:pStyle w:val="Odstavecseseznamem"/>
        <w:numPr>
          <w:ilvl w:val="0"/>
          <w:numId w:val="7"/>
        </w:numPr>
      </w:pPr>
      <w:r>
        <w:t>ANO/NE</w:t>
      </w:r>
    </w:p>
    <w:p w:rsidR="001A1B17" w:rsidRDefault="005B794B" w:rsidP="00684188">
      <w:pPr>
        <w:pStyle w:val="Odstavecseseznamem"/>
        <w:numPr>
          <w:ilvl w:val="0"/>
          <w:numId w:val="7"/>
        </w:numPr>
      </w:pPr>
      <w:r>
        <w:t>typ</w:t>
      </w:r>
      <w:r w:rsidR="001A1B17">
        <w:t xml:space="preserve"> </w:t>
      </w:r>
      <w:r w:rsidR="001A1B17" w:rsidRPr="00111244">
        <w:t>interakc</w:t>
      </w:r>
      <w:r w:rsidR="000D5B2D">
        <w:t>e</w:t>
      </w:r>
      <w:r w:rsidR="001A1B17" w:rsidRPr="00111244">
        <w:t xml:space="preserve"> </w:t>
      </w:r>
      <w:r w:rsidR="000D5B2D">
        <w:t xml:space="preserve">= </w:t>
      </w:r>
    </w:p>
    <w:p w:rsidR="00322EC6" w:rsidRDefault="00684188" w:rsidP="00684188">
      <w:pPr>
        <w:pStyle w:val="Odstavecseseznamem"/>
        <w:numPr>
          <w:ilvl w:val="0"/>
          <w:numId w:val="7"/>
        </w:numPr>
      </w:pPr>
      <w:r>
        <w:t xml:space="preserve">hodnota </w:t>
      </w:r>
      <w:r w:rsidR="00322EC6">
        <w:t xml:space="preserve">evoluční </w:t>
      </w:r>
      <w:proofErr w:type="spellStart"/>
      <w:r w:rsidR="00322EC6">
        <w:t>konzervovanost</w:t>
      </w:r>
      <w:r>
        <w:t>i</w:t>
      </w:r>
      <w:proofErr w:type="spellEnd"/>
      <w:r w:rsidR="00322EC6">
        <w:t xml:space="preserve"> </w:t>
      </w:r>
      <w:r w:rsidR="000D5B2D">
        <w:t xml:space="preserve">= </w:t>
      </w:r>
    </w:p>
    <w:p w:rsidR="00436AC6" w:rsidRDefault="00322EC6" w:rsidP="006F6688">
      <w:pPr>
        <w:spacing w:after="0"/>
      </w:pPr>
      <w:r>
        <w:t xml:space="preserve">5. </w:t>
      </w:r>
      <w:r w:rsidR="005E32B9">
        <w:t>P</w:t>
      </w:r>
      <w:r w:rsidR="00436AC6">
        <w:t xml:space="preserve">omocí nástroje </w:t>
      </w:r>
      <w:hyperlink r:id="rId8" w:history="1">
        <w:r w:rsidR="00436AC6" w:rsidRPr="001E63C7">
          <w:rPr>
            <w:rStyle w:val="Hypertextovodkaz"/>
          </w:rPr>
          <w:t>CMA</w:t>
        </w:r>
      </w:hyperlink>
      <w:r w:rsidR="00436AC6">
        <w:t xml:space="preserve"> </w:t>
      </w:r>
      <w:r w:rsidR="00756CE2" w:rsidRPr="00756CE2">
        <w:t xml:space="preserve">proveďte analýzu kontaktů residua Lys12 ve struktuře s PDB-ID </w:t>
      </w:r>
      <w:r w:rsidR="00756CE2" w:rsidRPr="00756CE2">
        <w:rPr>
          <w:b/>
        </w:rPr>
        <w:t>1IZ7</w:t>
      </w:r>
      <w:r w:rsidR="00B87A3A">
        <w:rPr>
          <w:b/>
        </w:rPr>
        <w:t>.</w:t>
      </w:r>
      <w:r w:rsidR="00B87A3A" w:rsidRPr="00B87A3A">
        <w:rPr>
          <w:lang w:val="en-US"/>
        </w:rPr>
        <w:t xml:space="preserve"> </w:t>
      </w:r>
      <w:r w:rsidR="00B87A3A">
        <w:rPr>
          <w:lang w:val="en-US"/>
        </w:rPr>
        <w:t>[</w:t>
      </w:r>
      <w:r w:rsidR="00257BD9">
        <w:rPr>
          <w:b/>
          <w:lang w:val="en-US"/>
        </w:rPr>
        <w:t>6</w:t>
      </w:r>
      <w:r w:rsidR="00B87A3A" w:rsidRPr="00B87A3A">
        <w:rPr>
          <w:b/>
          <w:lang w:val="en-US"/>
        </w:rPr>
        <w:t xml:space="preserve"> b.</w:t>
      </w:r>
      <w:r w:rsidR="00B87A3A">
        <w:rPr>
          <w:lang w:val="en-US"/>
        </w:rPr>
        <w:t>]</w:t>
      </w:r>
    </w:p>
    <w:p w:rsidR="001A1B17" w:rsidRDefault="00436AC6" w:rsidP="00436AC6">
      <w:pPr>
        <w:pStyle w:val="Odstavecseseznamem"/>
        <w:numPr>
          <w:ilvl w:val="0"/>
          <w:numId w:val="4"/>
        </w:numPr>
      </w:pPr>
      <w:r>
        <w:t>re</w:t>
      </w:r>
      <w:r w:rsidR="00C44598">
        <w:t>s</w:t>
      </w:r>
      <w:r>
        <w:t>idu</w:t>
      </w:r>
      <w:r w:rsidR="005F0C06">
        <w:t>a</w:t>
      </w:r>
      <w:r>
        <w:t xml:space="preserve"> </w:t>
      </w:r>
      <w:r w:rsidR="005F0C06">
        <w:t xml:space="preserve">v kontaktu: </w:t>
      </w:r>
    </w:p>
    <w:p w:rsidR="00436AC6" w:rsidRDefault="00436AC6" w:rsidP="006F6688">
      <w:pPr>
        <w:spacing w:after="0"/>
        <w:rPr>
          <w:lang w:val="en-US"/>
        </w:rPr>
      </w:pPr>
      <w:r>
        <w:t xml:space="preserve">6. </w:t>
      </w:r>
      <w:r w:rsidR="005E32B9">
        <w:t>P</w:t>
      </w:r>
      <w:r w:rsidR="008A6550" w:rsidRPr="008A6550">
        <w:t xml:space="preserve">rostudujte strukturu proteinu s PDB-ID </w:t>
      </w:r>
      <w:r w:rsidR="00756CE2" w:rsidRPr="00756CE2">
        <w:rPr>
          <w:b/>
        </w:rPr>
        <w:t>1IZ7</w:t>
      </w:r>
      <w:r w:rsidR="008A6550" w:rsidRPr="008A6550">
        <w:t xml:space="preserve"> pomocí nástroje </w:t>
      </w:r>
      <w:hyperlink r:id="rId9" w:history="1">
        <w:proofErr w:type="spellStart"/>
        <w:r w:rsidR="008A6550" w:rsidRPr="001E63C7">
          <w:rPr>
            <w:rStyle w:val="Hypertextovodkaz"/>
          </w:rPr>
          <w:t>HotSpot</w:t>
        </w:r>
        <w:proofErr w:type="spellEnd"/>
        <w:r w:rsidR="008A6550" w:rsidRPr="001E63C7">
          <w:rPr>
            <w:rStyle w:val="Hypertextovodkaz"/>
          </w:rPr>
          <w:t xml:space="preserve"> Wizard</w:t>
        </w:r>
      </w:hyperlink>
      <w:r w:rsidR="00B87A3A" w:rsidRPr="004371A1">
        <w:rPr>
          <w:rStyle w:val="Hypertextovodkaz"/>
          <w:color w:val="auto"/>
          <w:u w:val="none"/>
        </w:rPr>
        <w:t>.</w:t>
      </w:r>
      <w:r w:rsidR="004371A1" w:rsidRPr="004371A1">
        <w:rPr>
          <w:rStyle w:val="Hypertextovodkaz"/>
          <w:color w:val="auto"/>
          <w:u w:val="none"/>
        </w:rPr>
        <w:t xml:space="preserve"> </w:t>
      </w:r>
      <w:r w:rsidR="004371A1">
        <w:rPr>
          <w:lang w:val="en-US"/>
        </w:rPr>
        <w:t>[</w:t>
      </w:r>
      <w:r w:rsidR="005B794B" w:rsidRPr="00841ED4">
        <w:rPr>
          <w:b/>
          <w:lang w:val="en-US"/>
        </w:rPr>
        <w:t>8</w:t>
      </w:r>
      <w:r w:rsidR="004371A1" w:rsidRPr="00B87A3A">
        <w:rPr>
          <w:b/>
          <w:lang w:val="en-US"/>
        </w:rPr>
        <w:t xml:space="preserve"> b.</w:t>
      </w:r>
      <w:r w:rsidR="004371A1">
        <w:rPr>
          <w:lang w:val="en-US"/>
        </w:rPr>
        <w:t>]</w:t>
      </w:r>
    </w:p>
    <w:p w:rsidR="008A6550" w:rsidRPr="008A6550" w:rsidRDefault="008A6550" w:rsidP="009505B5">
      <w:pPr>
        <w:pStyle w:val="Odstavecseseznamem"/>
        <w:numPr>
          <w:ilvl w:val="0"/>
          <w:numId w:val="8"/>
        </w:numPr>
      </w:pPr>
      <w:r w:rsidRPr="008A6550">
        <w:t>hot-spot</w:t>
      </w:r>
      <w:r w:rsidR="00C44598">
        <w:t xml:space="preserve"> </w:t>
      </w:r>
      <w:r w:rsidR="00601BA4">
        <w:t>pouze v kapse</w:t>
      </w:r>
      <w:r w:rsidRPr="008A6550">
        <w:t xml:space="preserve"> </w:t>
      </w:r>
      <w:r w:rsidR="00C44598">
        <w:t xml:space="preserve">= </w:t>
      </w:r>
    </w:p>
    <w:p w:rsidR="008A6550" w:rsidRPr="008A6550" w:rsidRDefault="008A6550" w:rsidP="009505B5">
      <w:pPr>
        <w:pStyle w:val="Odstavecseseznamem"/>
        <w:numPr>
          <w:ilvl w:val="0"/>
          <w:numId w:val="8"/>
        </w:numPr>
      </w:pPr>
      <w:r w:rsidRPr="008A6550">
        <w:t>mutabilita re</w:t>
      </w:r>
      <w:r w:rsidR="00C44598">
        <w:t>s</w:t>
      </w:r>
      <w:r w:rsidRPr="008A6550">
        <w:t>idu</w:t>
      </w:r>
      <w:r w:rsidR="00C44598">
        <w:t xml:space="preserve">a </w:t>
      </w:r>
      <w:r w:rsidR="00756CE2">
        <w:t>K17</w:t>
      </w:r>
      <w:r w:rsidR="00C44598">
        <w:t xml:space="preserve"> =</w:t>
      </w:r>
    </w:p>
    <w:p w:rsidR="008A6550" w:rsidRPr="008A6550" w:rsidRDefault="00C44598" w:rsidP="009505B5">
      <w:pPr>
        <w:pStyle w:val="Odstavecseseznamem"/>
        <w:numPr>
          <w:ilvl w:val="0"/>
          <w:numId w:val="8"/>
        </w:numPr>
      </w:pPr>
      <w:r>
        <w:t xml:space="preserve">počet </w:t>
      </w:r>
      <w:r w:rsidR="008A6550" w:rsidRPr="008A6550">
        <w:t>tunelů</w:t>
      </w:r>
      <w:r>
        <w:t xml:space="preserve"> = </w:t>
      </w:r>
    </w:p>
    <w:p w:rsidR="008A6550" w:rsidRDefault="005E32B9" w:rsidP="006F6688">
      <w:pPr>
        <w:spacing w:after="0"/>
        <w:rPr>
          <w:lang w:val="en-US"/>
        </w:rPr>
      </w:pPr>
      <w:r>
        <w:t>7. P</w:t>
      </w:r>
      <w:r w:rsidR="008A6550">
        <w:t xml:space="preserve">řipravte obrázek biologicky relevantního oligomeru struktury s PDB-ID </w:t>
      </w:r>
      <w:r w:rsidR="006A735A" w:rsidRPr="006A735A">
        <w:rPr>
          <w:b/>
        </w:rPr>
        <w:t>3VAD</w:t>
      </w:r>
      <w:r w:rsidR="00B87A3A">
        <w:t>.</w:t>
      </w:r>
      <w:r w:rsidR="008A6550">
        <w:t xml:space="preserve"> </w:t>
      </w:r>
      <w:r w:rsidR="008A6550">
        <w:rPr>
          <w:lang w:val="en-US"/>
        </w:rPr>
        <w:t>[</w:t>
      </w:r>
      <w:r w:rsidR="00E62605">
        <w:rPr>
          <w:b/>
          <w:lang w:val="en-US"/>
        </w:rPr>
        <w:t>10</w:t>
      </w:r>
      <w:r w:rsidR="004371A1" w:rsidRPr="004371A1">
        <w:rPr>
          <w:b/>
          <w:lang w:val="en-US"/>
        </w:rPr>
        <w:t xml:space="preserve"> </w:t>
      </w:r>
      <w:r w:rsidR="008A6550" w:rsidRPr="004371A1">
        <w:rPr>
          <w:b/>
          <w:lang w:val="en-US"/>
        </w:rPr>
        <w:t>b.</w:t>
      </w:r>
      <w:r w:rsidR="008A6550">
        <w:rPr>
          <w:lang w:val="en-US"/>
        </w:rPr>
        <w:t>]</w:t>
      </w:r>
    </w:p>
    <w:p w:rsidR="00C44598" w:rsidRDefault="00C44598" w:rsidP="00C44598">
      <w:pPr>
        <w:pStyle w:val="Odstavecseseznamem"/>
        <w:numPr>
          <w:ilvl w:val="0"/>
          <w:numId w:val="1"/>
        </w:numPr>
      </w:pPr>
      <w:r>
        <w:t>Vložte obrázek</w:t>
      </w:r>
    </w:p>
    <w:p w:rsidR="00841ED4" w:rsidRDefault="00841ED4" w:rsidP="00841ED4"/>
    <w:p w:rsidR="00841ED4" w:rsidRDefault="00841ED4" w:rsidP="00841ED4"/>
    <w:p w:rsidR="00841ED4" w:rsidRDefault="00841ED4" w:rsidP="00841ED4"/>
    <w:p w:rsidR="00841ED4" w:rsidRDefault="00841ED4" w:rsidP="00841ED4"/>
    <w:p w:rsidR="00841ED4" w:rsidRDefault="00841ED4" w:rsidP="00841ED4"/>
    <w:p w:rsidR="00841ED4" w:rsidRDefault="00841ED4" w:rsidP="00841ED4"/>
    <w:p w:rsidR="00841ED4" w:rsidRPr="00331FDD" w:rsidRDefault="00841ED4" w:rsidP="00841ED4"/>
    <w:p w:rsidR="00047574" w:rsidRPr="00804C9A" w:rsidRDefault="00492F95" w:rsidP="006F6688">
      <w:pPr>
        <w:spacing w:after="0"/>
        <w:rPr>
          <w:b/>
          <w:lang w:val="en-US"/>
        </w:rPr>
      </w:pPr>
      <w:r w:rsidRPr="00804C9A">
        <w:lastRenderedPageBreak/>
        <w:t>8</w:t>
      </w:r>
      <w:r w:rsidR="00936A1D" w:rsidRPr="00804C9A">
        <w:t xml:space="preserve">. </w:t>
      </w:r>
      <w:r w:rsidR="009020AA" w:rsidRPr="00804C9A">
        <w:t xml:space="preserve">Ověřte správnost kvartérní struktury přítomné ve struktuře s PDB-ID </w:t>
      </w:r>
      <w:r w:rsidR="00804C9A" w:rsidRPr="00804C9A">
        <w:rPr>
          <w:b/>
        </w:rPr>
        <w:t>3w3e</w:t>
      </w:r>
      <w:r w:rsidR="004371A1" w:rsidRPr="00804C9A">
        <w:rPr>
          <w:b/>
        </w:rPr>
        <w:t>.</w:t>
      </w:r>
      <w:r w:rsidR="007817F9" w:rsidRPr="00804C9A">
        <w:rPr>
          <w:b/>
        </w:rPr>
        <w:t xml:space="preserve"> </w:t>
      </w:r>
      <w:r w:rsidR="007817F9" w:rsidRPr="00804C9A">
        <w:rPr>
          <w:lang w:val="en-US"/>
        </w:rPr>
        <w:t>[</w:t>
      </w:r>
      <w:r w:rsidR="00257BD9" w:rsidRPr="00804C9A">
        <w:rPr>
          <w:b/>
          <w:lang w:val="en-US"/>
        </w:rPr>
        <w:t>7</w:t>
      </w:r>
      <w:r w:rsidR="004371A1" w:rsidRPr="00804C9A">
        <w:rPr>
          <w:b/>
          <w:lang w:val="en-US"/>
        </w:rPr>
        <w:t xml:space="preserve"> </w:t>
      </w:r>
      <w:r w:rsidR="007817F9" w:rsidRPr="00804C9A">
        <w:rPr>
          <w:b/>
          <w:lang w:val="en-US"/>
        </w:rPr>
        <w:t>b.</w:t>
      </w:r>
      <w:r w:rsidR="007817F9" w:rsidRPr="00804C9A">
        <w:rPr>
          <w:lang w:val="en-US"/>
        </w:rPr>
        <w:t>]</w:t>
      </w:r>
    </w:p>
    <w:p w:rsidR="009020AA" w:rsidRPr="00804C9A" w:rsidRDefault="00C44598" w:rsidP="009020AA">
      <w:pPr>
        <w:pStyle w:val="Odstavecseseznamem"/>
        <w:numPr>
          <w:ilvl w:val="0"/>
          <w:numId w:val="5"/>
        </w:numPr>
      </w:pPr>
      <w:r w:rsidRPr="00804C9A">
        <w:t>ANO/NE</w:t>
      </w:r>
    </w:p>
    <w:p w:rsidR="009020AA" w:rsidRPr="00804C9A" w:rsidRDefault="00492F95" w:rsidP="006F6688">
      <w:pPr>
        <w:spacing w:after="0"/>
      </w:pPr>
      <w:r w:rsidRPr="00804C9A">
        <w:t>9</w:t>
      </w:r>
      <w:r w:rsidR="009020AA" w:rsidRPr="00804C9A">
        <w:t>. Na základě elektronové hustoty ověřte správnost umístění ligand</w:t>
      </w:r>
      <w:r w:rsidR="007D783B" w:rsidRPr="00804C9A">
        <w:t>u</w:t>
      </w:r>
      <w:r w:rsidR="00B61928" w:rsidRPr="00804C9A">
        <w:t xml:space="preserve"> </w:t>
      </w:r>
      <w:r w:rsidR="00B61928" w:rsidRPr="00804C9A">
        <w:rPr>
          <w:b/>
        </w:rPr>
        <w:t>BRN</w:t>
      </w:r>
      <w:r w:rsidR="009020AA" w:rsidRPr="00804C9A">
        <w:t xml:space="preserve"> ve struktuře s PDB-ID </w:t>
      </w:r>
      <w:r w:rsidR="00B61928" w:rsidRPr="00804C9A">
        <w:rPr>
          <w:b/>
        </w:rPr>
        <w:t>1D63</w:t>
      </w:r>
      <w:r w:rsidR="004371A1" w:rsidRPr="00804C9A">
        <w:t xml:space="preserve">. </w:t>
      </w:r>
      <w:r w:rsidR="004371A1" w:rsidRPr="00804C9A">
        <w:rPr>
          <w:lang w:val="en-US"/>
        </w:rPr>
        <w:t>[</w:t>
      </w:r>
      <w:r w:rsidR="004371A1" w:rsidRPr="00804C9A">
        <w:rPr>
          <w:b/>
          <w:lang w:val="en-US"/>
        </w:rPr>
        <w:t>1</w:t>
      </w:r>
      <w:r w:rsidR="005C2E04" w:rsidRPr="00804C9A">
        <w:rPr>
          <w:b/>
          <w:lang w:val="en-US"/>
        </w:rPr>
        <w:t>5</w:t>
      </w:r>
      <w:r w:rsidR="004371A1" w:rsidRPr="00804C9A">
        <w:rPr>
          <w:b/>
          <w:lang w:val="en-US"/>
        </w:rPr>
        <w:t xml:space="preserve"> b.</w:t>
      </w:r>
      <w:r w:rsidR="004371A1" w:rsidRPr="00804C9A">
        <w:rPr>
          <w:lang w:val="en-US"/>
        </w:rPr>
        <w:t>]</w:t>
      </w:r>
    </w:p>
    <w:p w:rsidR="007817F9" w:rsidRPr="00804C9A" w:rsidRDefault="000D1AAC" w:rsidP="001E5322">
      <w:pPr>
        <w:pStyle w:val="Odstavecseseznamem"/>
        <w:numPr>
          <w:ilvl w:val="0"/>
          <w:numId w:val="9"/>
        </w:numPr>
      </w:pPr>
      <w:r w:rsidRPr="00804C9A">
        <w:t>ANO/NE</w:t>
      </w:r>
    </w:p>
    <w:p w:rsidR="000D1AAC" w:rsidRPr="00804C9A" w:rsidRDefault="000D1AAC" w:rsidP="000D1AAC">
      <w:pPr>
        <w:pStyle w:val="Odstavecseseznamem"/>
        <w:numPr>
          <w:ilvl w:val="0"/>
          <w:numId w:val="9"/>
        </w:numPr>
      </w:pPr>
      <w:r w:rsidRPr="00804C9A">
        <w:t>Vložte obrázek</w:t>
      </w:r>
    </w:p>
    <w:p w:rsidR="00841ED4" w:rsidRDefault="00841ED4" w:rsidP="00841ED4"/>
    <w:p w:rsidR="00841ED4" w:rsidRDefault="00841ED4" w:rsidP="00841ED4"/>
    <w:p w:rsidR="00841ED4" w:rsidRDefault="00841ED4" w:rsidP="00841ED4"/>
    <w:p w:rsidR="00841ED4" w:rsidRDefault="00841ED4" w:rsidP="00841ED4"/>
    <w:p w:rsidR="00841ED4" w:rsidRDefault="00841ED4" w:rsidP="00841ED4"/>
    <w:p w:rsidR="00841ED4" w:rsidRPr="00331FDD" w:rsidRDefault="00841ED4" w:rsidP="00841ED4"/>
    <w:p w:rsidR="00936A1D" w:rsidRDefault="007817F9" w:rsidP="006F6688">
      <w:pPr>
        <w:spacing w:after="0"/>
        <w:rPr>
          <w:rFonts w:ascii="Calibri" w:hAnsi="Calibri" w:cs="Calibri"/>
        </w:rPr>
      </w:pPr>
      <w:r>
        <w:t>1</w:t>
      </w:r>
      <w:r w:rsidR="00492F95">
        <w:t>0</w:t>
      </w:r>
      <w:r>
        <w:t xml:space="preserve">. </w:t>
      </w:r>
      <w:r>
        <w:rPr>
          <w:rFonts w:ascii="Calibri" w:hAnsi="Calibri" w:cs="Calibri"/>
        </w:rPr>
        <w:t xml:space="preserve">Prostudujte </w:t>
      </w:r>
      <w:r w:rsidR="003F4920">
        <w:rPr>
          <w:rFonts w:ascii="Calibri" w:hAnsi="Calibri" w:cs="Calibri"/>
        </w:rPr>
        <w:t>dynamiku</w:t>
      </w:r>
      <w:r>
        <w:rPr>
          <w:rFonts w:ascii="Calibri" w:hAnsi="Calibri" w:cs="Calibri"/>
        </w:rPr>
        <w:t xml:space="preserve"> </w:t>
      </w:r>
      <w:r w:rsidR="00136365">
        <w:rPr>
          <w:rFonts w:ascii="Calibri" w:hAnsi="Calibri" w:cs="Calibri"/>
        </w:rPr>
        <w:t xml:space="preserve">vybraných regionů v </w:t>
      </w:r>
      <w:r>
        <w:rPr>
          <w:rFonts w:ascii="Calibri" w:hAnsi="Calibri" w:cs="Calibri"/>
        </w:rPr>
        <w:t xml:space="preserve">proteinu s PDB-ID </w:t>
      </w:r>
      <w:r w:rsidR="006A735A" w:rsidRPr="006A735A">
        <w:rPr>
          <w:rFonts w:ascii="Calibri" w:hAnsi="Calibri" w:cs="Calibri"/>
          <w:b/>
        </w:rPr>
        <w:t>1IZ7</w:t>
      </w:r>
      <w:r w:rsidR="004371A1">
        <w:rPr>
          <w:rFonts w:ascii="Calibri" w:hAnsi="Calibri" w:cs="Calibri"/>
        </w:rPr>
        <w:t>.</w:t>
      </w:r>
      <w:r w:rsidR="004371A1" w:rsidRPr="004371A1">
        <w:rPr>
          <w:lang w:val="en-US"/>
        </w:rPr>
        <w:t xml:space="preserve"> </w:t>
      </w:r>
      <w:r w:rsidR="004371A1">
        <w:rPr>
          <w:lang w:val="en-US"/>
        </w:rPr>
        <w:t>[</w:t>
      </w:r>
      <w:r w:rsidR="004371A1" w:rsidRPr="004371A1">
        <w:rPr>
          <w:b/>
          <w:lang w:val="en-US"/>
        </w:rPr>
        <w:t>10</w:t>
      </w:r>
      <w:r w:rsidR="004371A1">
        <w:rPr>
          <w:b/>
          <w:lang w:val="en-US"/>
        </w:rPr>
        <w:t xml:space="preserve"> </w:t>
      </w:r>
      <w:r w:rsidR="004371A1" w:rsidRPr="004371A1">
        <w:rPr>
          <w:b/>
          <w:lang w:val="en-US"/>
        </w:rPr>
        <w:t>b.</w:t>
      </w:r>
      <w:r w:rsidR="004371A1">
        <w:rPr>
          <w:lang w:val="en-US"/>
        </w:rPr>
        <w:t>]</w:t>
      </w:r>
    </w:p>
    <w:p w:rsidR="00996EC0" w:rsidRDefault="007817F9" w:rsidP="007817F9">
      <w:pPr>
        <w:pStyle w:val="Odstavecseseznamem"/>
        <w:numPr>
          <w:ilvl w:val="0"/>
          <w:numId w:val="5"/>
        </w:numPr>
      </w:pPr>
      <w:r>
        <w:t xml:space="preserve">regiony </w:t>
      </w:r>
      <w:r w:rsidR="00996EC0">
        <w:t>seřazené podle jejich dynamiky:</w:t>
      </w:r>
    </w:p>
    <w:p w:rsidR="00996EC0" w:rsidRDefault="00996EC0" w:rsidP="00996EC0">
      <w:pPr>
        <w:pStyle w:val="Odstavecseseznamem"/>
        <w:ind w:left="1440"/>
      </w:pPr>
      <w:r>
        <w:t>1.</w:t>
      </w:r>
    </w:p>
    <w:p w:rsidR="00996EC0" w:rsidRDefault="00996EC0" w:rsidP="00996EC0">
      <w:pPr>
        <w:pStyle w:val="Odstavecseseznamem"/>
        <w:ind w:left="1440"/>
      </w:pPr>
      <w:r>
        <w:t>2.</w:t>
      </w:r>
    </w:p>
    <w:p w:rsidR="00996EC0" w:rsidRDefault="00996EC0" w:rsidP="00996EC0">
      <w:pPr>
        <w:pStyle w:val="Odstavecseseznamem"/>
        <w:ind w:left="1440"/>
      </w:pPr>
      <w:r>
        <w:t>3.</w:t>
      </w:r>
    </w:p>
    <w:p w:rsidR="007817F9" w:rsidRDefault="00996EC0" w:rsidP="00996EC0">
      <w:pPr>
        <w:pStyle w:val="Odstavecseseznamem"/>
        <w:ind w:left="1440"/>
      </w:pPr>
      <w:r>
        <w:t xml:space="preserve">4. </w:t>
      </w:r>
      <w:r w:rsidR="003B3D98">
        <w:t xml:space="preserve"> </w:t>
      </w:r>
    </w:p>
    <w:p w:rsidR="00536E6D" w:rsidRDefault="003B3D98" w:rsidP="006F6688">
      <w:pPr>
        <w:spacing w:after="0"/>
        <w:rPr>
          <w:lang w:val="en-US"/>
        </w:rPr>
      </w:pPr>
      <w:r>
        <w:t>1</w:t>
      </w:r>
      <w:r w:rsidR="00492F95">
        <w:t>1</w:t>
      </w:r>
      <w:r>
        <w:t xml:space="preserve">. </w:t>
      </w:r>
      <w:r w:rsidR="00365DB4">
        <w:t xml:space="preserve">Predikujte </w:t>
      </w:r>
      <w:proofErr w:type="spellStart"/>
      <w:r w:rsidR="00365DB4">
        <w:t>druggabilitu</w:t>
      </w:r>
      <w:proofErr w:type="spellEnd"/>
      <w:r w:rsidR="00365DB4">
        <w:t xml:space="preserve"> kapes proteinu s</w:t>
      </w:r>
      <w:r w:rsidR="00365DB4" w:rsidRPr="00365DB4">
        <w:rPr>
          <w:rFonts w:ascii="Calibri" w:hAnsi="Calibri" w:cs="Calibri"/>
        </w:rPr>
        <w:t xml:space="preserve"> </w:t>
      </w:r>
      <w:r w:rsidR="00365DB4">
        <w:rPr>
          <w:rFonts w:ascii="Calibri" w:hAnsi="Calibri" w:cs="Calibri"/>
        </w:rPr>
        <w:t xml:space="preserve">PDB-ID </w:t>
      </w:r>
      <w:r w:rsidR="006A735A" w:rsidRPr="006A735A">
        <w:rPr>
          <w:rFonts w:ascii="Calibri" w:hAnsi="Calibri" w:cs="Calibri"/>
          <w:b/>
        </w:rPr>
        <w:t>1IZ7</w:t>
      </w:r>
      <w:r w:rsidR="006A735A">
        <w:rPr>
          <w:rFonts w:ascii="Calibri" w:hAnsi="Calibri" w:cs="Calibri"/>
          <w:b/>
        </w:rPr>
        <w:t xml:space="preserve"> </w:t>
      </w:r>
      <w:r>
        <w:t>nástroje</w:t>
      </w:r>
      <w:r w:rsidR="001E63C7">
        <w:t>m</w:t>
      </w:r>
      <w:r>
        <w:t xml:space="preserve"> </w:t>
      </w:r>
      <w:hyperlink r:id="rId10" w:history="1">
        <w:proofErr w:type="spellStart"/>
        <w:r w:rsidRPr="00492F95">
          <w:rPr>
            <w:rStyle w:val="Hypertextovodkaz"/>
            <w:rFonts w:ascii="Calibri" w:hAnsi="Calibri" w:cs="Calibri"/>
          </w:rPr>
          <w:t>DoGSiteScorer</w:t>
        </w:r>
        <w:proofErr w:type="spellEnd"/>
      </w:hyperlink>
      <w:r>
        <w:t xml:space="preserve"> </w:t>
      </w:r>
      <w:r>
        <w:rPr>
          <w:lang w:val="en-US"/>
        </w:rPr>
        <w:t>[</w:t>
      </w:r>
      <w:r w:rsidR="00E62605">
        <w:rPr>
          <w:b/>
          <w:lang w:val="en-US"/>
        </w:rPr>
        <w:t>5</w:t>
      </w:r>
      <w:r w:rsidR="00B55A14" w:rsidRPr="00B55A14">
        <w:rPr>
          <w:b/>
          <w:lang w:val="en-US"/>
        </w:rPr>
        <w:t xml:space="preserve"> </w:t>
      </w:r>
      <w:r w:rsidRPr="00B55A14">
        <w:rPr>
          <w:b/>
          <w:lang w:val="en-US"/>
        </w:rPr>
        <w:t>b.</w:t>
      </w:r>
      <w:r>
        <w:rPr>
          <w:lang w:val="en-US"/>
        </w:rPr>
        <w:t>]</w:t>
      </w:r>
    </w:p>
    <w:p w:rsidR="00E245E8" w:rsidRPr="00331FDD" w:rsidRDefault="006A735A" w:rsidP="00E245E8">
      <w:pPr>
        <w:pStyle w:val="Odstavecseseznamem"/>
        <w:numPr>
          <w:ilvl w:val="0"/>
          <w:numId w:val="5"/>
        </w:numPr>
      </w:pPr>
      <w:r>
        <w:rPr>
          <w:rFonts w:ascii="Calibri" w:hAnsi="Calibri" w:cs="Calibri"/>
        </w:rPr>
        <w:t xml:space="preserve">objem </w:t>
      </w:r>
      <w:r w:rsidR="003B3D98">
        <w:rPr>
          <w:rFonts w:ascii="Calibri" w:hAnsi="Calibri" w:cs="Calibri"/>
        </w:rPr>
        <w:t>kaps</w:t>
      </w:r>
      <w:r>
        <w:rPr>
          <w:rFonts w:ascii="Calibri" w:hAnsi="Calibri" w:cs="Calibri"/>
        </w:rPr>
        <w:t>y</w:t>
      </w:r>
      <w:r w:rsidR="003B3D98">
        <w:rPr>
          <w:rFonts w:ascii="Calibri" w:hAnsi="Calibri" w:cs="Calibri"/>
        </w:rPr>
        <w:t xml:space="preserve"> </w:t>
      </w:r>
      <w:r w:rsidR="00996EC0">
        <w:rPr>
          <w:rFonts w:ascii="Calibri" w:hAnsi="Calibri" w:cs="Calibri"/>
        </w:rPr>
        <w:t xml:space="preserve">s </w:t>
      </w:r>
      <w:r w:rsidR="003B3D98" w:rsidRPr="003B3D98">
        <w:rPr>
          <w:rFonts w:ascii="Calibri" w:hAnsi="Calibri" w:cs="Calibri"/>
        </w:rPr>
        <w:t xml:space="preserve">nejvyšší </w:t>
      </w:r>
      <w:proofErr w:type="spellStart"/>
      <w:r w:rsidR="00996EC0">
        <w:rPr>
          <w:rFonts w:ascii="Calibri" w:hAnsi="Calibri" w:cs="Calibri"/>
        </w:rPr>
        <w:t>druggabilitu</w:t>
      </w:r>
      <w:proofErr w:type="spellEnd"/>
      <w:r w:rsidR="00996EC0">
        <w:rPr>
          <w:rFonts w:ascii="Calibri" w:hAnsi="Calibri" w:cs="Calibri"/>
        </w:rPr>
        <w:t xml:space="preserve"> =</w:t>
      </w:r>
    </w:p>
    <w:sectPr w:rsidR="00E245E8" w:rsidRPr="00331FDD" w:rsidSect="007D783B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A81"/>
    <w:multiLevelType w:val="hybridMultilevel"/>
    <w:tmpl w:val="7E6EB9E4"/>
    <w:lvl w:ilvl="0" w:tplc="730E55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713F"/>
    <w:multiLevelType w:val="hybridMultilevel"/>
    <w:tmpl w:val="37B6A3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575F5"/>
    <w:multiLevelType w:val="hybridMultilevel"/>
    <w:tmpl w:val="DA8EF180"/>
    <w:lvl w:ilvl="0" w:tplc="2EDAE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00E8B"/>
    <w:multiLevelType w:val="hybridMultilevel"/>
    <w:tmpl w:val="54D4AF74"/>
    <w:lvl w:ilvl="0" w:tplc="2EDAE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F7008"/>
    <w:multiLevelType w:val="hybridMultilevel"/>
    <w:tmpl w:val="6E0414D6"/>
    <w:lvl w:ilvl="0" w:tplc="2EDAE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E4AC9"/>
    <w:multiLevelType w:val="hybridMultilevel"/>
    <w:tmpl w:val="7E6EB9E4"/>
    <w:lvl w:ilvl="0" w:tplc="730E55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668C4"/>
    <w:multiLevelType w:val="hybridMultilevel"/>
    <w:tmpl w:val="7E6EB9E4"/>
    <w:lvl w:ilvl="0" w:tplc="730E55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F156D"/>
    <w:multiLevelType w:val="hybridMultilevel"/>
    <w:tmpl w:val="7E6EB9E4"/>
    <w:lvl w:ilvl="0" w:tplc="730E55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95E15"/>
    <w:multiLevelType w:val="hybridMultilevel"/>
    <w:tmpl w:val="20549D28"/>
    <w:lvl w:ilvl="0" w:tplc="2EDAEB52">
      <w:numFmt w:val="bullet"/>
      <w:lvlText w:val="-"/>
      <w:lvlJc w:val="left"/>
      <w:pPr>
        <w:ind w:left="7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87"/>
    <w:rsid w:val="000334D9"/>
    <w:rsid w:val="00047574"/>
    <w:rsid w:val="00063C35"/>
    <w:rsid w:val="000B4C0A"/>
    <w:rsid w:val="000D1AAC"/>
    <w:rsid w:val="000D5B2D"/>
    <w:rsid w:val="00111244"/>
    <w:rsid w:val="00136365"/>
    <w:rsid w:val="001656AD"/>
    <w:rsid w:val="00181489"/>
    <w:rsid w:val="001A1B17"/>
    <w:rsid w:val="001C1213"/>
    <w:rsid w:val="001E5322"/>
    <w:rsid w:val="001E63C7"/>
    <w:rsid w:val="00257BD9"/>
    <w:rsid w:val="002E3E15"/>
    <w:rsid w:val="002E6AC3"/>
    <w:rsid w:val="00322EC6"/>
    <w:rsid w:val="00331FDD"/>
    <w:rsid w:val="00365DB4"/>
    <w:rsid w:val="00382BC7"/>
    <w:rsid w:val="003B3D98"/>
    <w:rsid w:val="003E2628"/>
    <w:rsid w:val="003F4920"/>
    <w:rsid w:val="00401040"/>
    <w:rsid w:val="00426687"/>
    <w:rsid w:val="00436AC6"/>
    <w:rsid w:val="004371A1"/>
    <w:rsid w:val="004663DC"/>
    <w:rsid w:val="004844DE"/>
    <w:rsid w:val="00492F95"/>
    <w:rsid w:val="00506F55"/>
    <w:rsid w:val="00536E6D"/>
    <w:rsid w:val="00570870"/>
    <w:rsid w:val="005B794B"/>
    <w:rsid w:val="005C2E04"/>
    <w:rsid w:val="005E32B9"/>
    <w:rsid w:val="005F0C06"/>
    <w:rsid w:val="006012F0"/>
    <w:rsid w:val="00601BA4"/>
    <w:rsid w:val="00615ABD"/>
    <w:rsid w:val="00684188"/>
    <w:rsid w:val="006A735A"/>
    <w:rsid w:val="006B3FD4"/>
    <w:rsid w:val="006F6688"/>
    <w:rsid w:val="00701168"/>
    <w:rsid w:val="0072682E"/>
    <w:rsid w:val="0073207E"/>
    <w:rsid w:val="007454F5"/>
    <w:rsid w:val="00756CE2"/>
    <w:rsid w:val="00763A65"/>
    <w:rsid w:val="007817F9"/>
    <w:rsid w:val="007D5902"/>
    <w:rsid w:val="007D783B"/>
    <w:rsid w:val="0080216B"/>
    <w:rsid w:val="00804C9A"/>
    <w:rsid w:val="008263B2"/>
    <w:rsid w:val="008365C8"/>
    <w:rsid w:val="00841ED4"/>
    <w:rsid w:val="00847623"/>
    <w:rsid w:val="0089308D"/>
    <w:rsid w:val="00897F2F"/>
    <w:rsid w:val="008A6550"/>
    <w:rsid w:val="008B0088"/>
    <w:rsid w:val="009020AA"/>
    <w:rsid w:val="00936A1D"/>
    <w:rsid w:val="009505B5"/>
    <w:rsid w:val="00967AC0"/>
    <w:rsid w:val="00996EC0"/>
    <w:rsid w:val="00A05B95"/>
    <w:rsid w:val="00A3238D"/>
    <w:rsid w:val="00A50585"/>
    <w:rsid w:val="00AD6D3A"/>
    <w:rsid w:val="00B11653"/>
    <w:rsid w:val="00B47613"/>
    <w:rsid w:val="00B55A14"/>
    <w:rsid w:val="00B567C2"/>
    <w:rsid w:val="00B61928"/>
    <w:rsid w:val="00B87A3A"/>
    <w:rsid w:val="00B93AFF"/>
    <w:rsid w:val="00C44598"/>
    <w:rsid w:val="00C53891"/>
    <w:rsid w:val="00CD2DA5"/>
    <w:rsid w:val="00D55526"/>
    <w:rsid w:val="00D73C15"/>
    <w:rsid w:val="00D81E4F"/>
    <w:rsid w:val="00DD34AA"/>
    <w:rsid w:val="00E245E8"/>
    <w:rsid w:val="00E43729"/>
    <w:rsid w:val="00E62605"/>
    <w:rsid w:val="00E64A01"/>
    <w:rsid w:val="00E72917"/>
    <w:rsid w:val="00F04F20"/>
    <w:rsid w:val="00F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1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20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0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0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0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0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0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63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26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1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20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0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0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0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0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0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63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2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gin.weizmann.ac.il/cm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bi.ac.uk/pdbsu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i.ac.uk/pdbsu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gsite.zbh.uni-hamburg.d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schmidt.chemi.muni.cz/hotspotwizar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akllupe</dc:creator>
  <cp:lastModifiedBy>briza</cp:lastModifiedBy>
  <cp:revision>72</cp:revision>
  <dcterms:created xsi:type="dcterms:W3CDTF">2012-12-11T19:52:00Z</dcterms:created>
  <dcterms:modified xsi:type="dcterms:W3CDTF">2013-01-16T14:22:00Z</dcterms:modified>
</cp:coreProperties>
</file>