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B1" w:rsidRPr="0025261B" w:rsidRDefault="008467B1" w:rsidP="008467B1">
      <w:pPr>
        <w:spacing w:after="0" w:line="240" w:lineRule="auto"/>
        <w:jc w:val="right"/>
        <w:rPr>
          <w:rFonts w:ascii="Calibri" w:hAnsi="Calibri" w:cs="Calibri"/>
          <w:sz w:val="24"/>
          <w:szCs w:val="24"/>
          <w:shd w:val="clear" w:color="auto" w:fill="FFFFF0"/>
        </w:rPr>
      </w:pPr>
      <w:r w:rsidRPr="0025261B">
        <w:rPr>
          <w:rFonts w:ascii="Calibri" w:hAnsi="Calibri" w:cs="Calibri"/>
          <w:sz w:val="24"/>
          <w:szCs w:val="24"/>
          <w:shd w:val="clear" w:color="auto" w:fill="FFFFF0"/>
        </w:rPr>
        <w:t xml:space="preserve">Vypracovala: Nikol </w:t>
      </w:r>
      <w:proofErr w:type="spellStart"/>
      <w:r w:rsidRPr="0025261B">
        <w:rPr>
          <w:rFonts w:ascii="Calibri" w:hAnsi="Calibri" w:cs="Calibri"/>
          <w:sz w:val="24"/>
          <w:szCs w:val="24"/>
          <w:shd w:val="clear" w:color="auto" w:fill="FFFFF0"/>
        </w:rPr>
        <w:t>Zelíková</w:t>
      </w:r>
      <w:proofErr w:type="spellEnd"/>
    </w:p>
    <w:p w:rsidR="008467B1" w:rsidRPr="0025261B" w:rsidRDefault="008467B1" w:rsidP="008467B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25261B">
        <w:rPr>
          <w:rFonts w:ascii="Calibri" w:hAnsi="Calibri" w:cs="Calibri"/>
          <w:sz w:val="24"/>
          <w:szCs w:val="24"/>
          <w:shd w:val="clear" w:color="auto" w:fill="FFFFF0"/>
        </w:rPr>
        <w:t xml:space="preserve">Obor: </w:t>
      </w:r>
      <w:r w:rsidRPr="0025261B">
        <w:rPr>
          <w:rFonts w:ascii="Calibri" w:hAnsi="Calibri" w:cs="Calibri"/>
          <w:sz w:val="24"/>
          <w:szCs w:val="24"/>
        </w:rPr>
        <w:t>B-GK GEOG</w:t>
      </w:r>
    </w:p>
    <w:p w:rsidR="008467B1" w:rsidRPr="0025261B" w:rsidRDefault="008467B1" w:rsidP="008467B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25261B">
        <w:rPr>
          <w:rFonts w:ascii="Calibri" w:hAnsi="Calibri" w:cs="Calibri"/>
          <w:sz w:val="24"/>
          <w:szCs w:val="24"/>
        </w:rPr>
        <w:t>Ročník: II., 1. semestr</w:t>
      </w:r>
    </w:p>
    <w:p w:rsidR="008467B1" w:rsidRPr="0025261B" w:rsidRDefault="004279E2" w:rsidP="008467B1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Datum: 27</w:t>
      </w:r>
      <w:r w:rsidR="008467B1" w:rsidRPr="0025261B">
        <w:rPr>
          <w:rFonts w:ascii="Calibri" w:hAnsi="Calibri" w:cs="Calibri"/>
          <w:sz w:val="24"/>
          <w:szCs w:val="24"/>
          <w:lang w:val="de-DE"/>
        </w:rPr>
        <w:t>. 11. 2012</w:t>
      </w:r>
    </w:p>
    <w:p w:rsidR="008467B1" w:rsidRPr="0025261B" w:rsidRDefault="008467B1" w:rsidP="008467B1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0"/>
          <w:lang w:val="de-DE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261B">
        <w:rPr>
          <w:rFonts w:cstheme="minorHAnsi"/>
          <w:b/>
          <w:sz w:val="24"/>
          <w:szCs w:val="24"/>
        </w:rPr>
        <w:t>Hydrologie</w:t>
      </w:r>
    </w:p>
    <w:p w:rsidR="008467B1" w:rsidRPr="0025261B" w:rsidRDefault="004B3AEB" w:rsidP="00330A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VODNÍ STAVY TOKU </w:t>
      </w:r>
      <w:r w:rsidR="00330A8A">
        <w:rPr>
          <w:rFonts w:cstheme="minorHAnsi"/>
          <w:b/>
          <w:sz w:val="24"/>
          <w:szCs w:val="24"/>
        </w:rPr>
        <w:t xml:space="preserve">LABE </w:t>
      </w:r>
      <w:r w:rsidR="008467B1" w:rsidRPr="0025261B">
        <w:rPr>
          <w:rFonts w:cstheme="minorHAnsi"/>
          <w:b/>
          <w:sz w:val="24"/>
          <w:szCs w:val="24"/>
        </w:rPr>
        <w:t xml:space="preserve">NA STANICI Z ROKU </w:t>
      </w:r>
      <w:r w:rsidR="00330A8A">
        <w:rPr>
          <w:rFonts w:cstheme="minorHAnsi"/>
          <w:b/>
          <w:sz w:val="24"/>
          <w:szCs w:val="24"/>
        </w:rPr>
        <w:t>1952/1953</w:t>
      </w: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67B1" w:rsidRPr="0025261B" w:rsidRDefault="008467B1" w:rsidP="008467B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25261B">
        <w:rPr>
          <w:rFonts w:cstheme="minorHAnsi"/>
          <w:i/>
          <w:sz w:val="24"/>
          <w:szCs w:val="24"/>
        </w:rPr>
        <w:t>Cvičení č. 8</w:t>
      </w:r>
    </w:p>
    <w:p w:rsidR="007D79ED" w:rsidRDefault="007D79ED">
      <w:pPr>
        <w:rPr>
          <w:sz w:val="24"/>
          <w:szCs w:val="24"/>
        </w:rPr>
      </w:pPr>
    </w:p>
    <w:p w:rsidR="0025261B" w:rsidRDefault="0025261B" w:rsidP="0025261B">
      <w:pPr>
        <w:jc w:val="both"/>
        <w:rPr>
          <w:sz w:val="24"/>
          <w:szCs w:val="24"/>
        </w:rPr>
      </w:pPr>
      <w:r>
        <w:rPr>
          <w:sz w:val="24"/>
          <w:szCs w:val="24"/>
        </w:rPr>
        <w:t>Zadání:</w:t>
      </w:r>
    </w:p>
    <w:p w:rsidR="0025261B" w:rsidRDefault="0025261B" w:rsidP="00252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Sestrojte </w:t>
      </w:r>
      <w:r w:rsidRPr="0025261B">
        <w:rPr>
          <w:b/>
          <w:sz w:val="24"/>
          <w:szCs w:val="24"/>
        </w:rPr>
        <w:t>chronologickou čáru vodních stavů</w:t>
      </w:r>
      <w:r>
        <w:rPr>
          <w:sz w:val="24"/>
          <w:szCs w:val="24"/>
        </w:rPr>
        <w:t xml:space="preserve"> a </w:t>
      </w:r>
      <w:r w:rsidRPr="0025261B">
        <w:rPr>
          <w:b/>
          <w:sz w:val="24"/>
          <w:szCs w:val="24"/>
        </w:rPr>
        <w:t>čáru překročení denních vodních stavů</w:t>
      </w:r>
      <w:r>
        <w:rPr>
          <w:sz w:val="24"/>
          <w:szCs w:val="24"/>
        </w:rPr>
        <w:t xml:space="preserve"> a zjistěte hodnoty M-denních vodních stavů pro M=30, 90, 150, 270, 330, 364 dní.</w:t>
      </w:r>
    </w:p>
    <w:p w:rsidR="00320B1E" w:rsidRDefault="00320B1E" w:rsidP="00320B1E">
      <w:pPr>
        <w:jc w:val="both"/>
        <w:rPr>
          <w:sz w:val="24"/>
          <w:szCs w:val="24"/>
        </w:rPr>
      </w:pPr>
    </w:p>
    <w:p w:rsidR="005E3392" w:rsidRDefault="005E3392" w:rsidP="00320B1E">
      <w:pPr>
        <w:jc w:val="both"/>
        <w:rPr>
          <w:sz w:val="24"/>
          <w:szCs w:val="24"/>
        </w:rPr>
      </w:pPr>
    </w:p>
    <w:p w:rsidR="005E3392" w:rsidRDefault="00320B1E" w:rsidP="00320B1E">
      <w:pPr>
        <w:jc w:val="both"/>
        <w:rPr>
          <w:sz w:val="24"/>
          <w:szCs w:val="24"/>
        </w:rPr>
      </w:pPr>
      <w:r>
        <w:rPr>
          <w:sz w:val="24"/>
          <w:szCs w:val="24"/>
        </w:rPr>
        <w:t>CHRONOLOGICKÁ ČÁRA VODNÍCH STAVŮ</w:t>
      </w:r>
    </w:p>
    <w:p w:rsidR="005E3392" w:rsidRDefault="005E3392" w:rsidP="005E33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vynesení chronologické čáry vodních stavů řeky Labe pro hydrologický rok 1952/1953 (graf.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1) bylo nutné seřazení příslušných vodních stavů (tab. č. 1), čímž vzniká hydrologický řád.</w:t>
      </w:r>
    </w:p>
    <w:p w:rsidR="00475C4A" w:rsidRDefault="00475C4A" w:rsidP="005E3392">
      <w:pPr>
        <w:ind w:firstLine="708"/>
        <w:jc w:val="both"/>
        <w:rPr>
          <w:sz w:val="24"/>
          <w:szCs w:val="24"/>
        </w:rPr>
      </w:pPr>
      <w:r w:rsidRPr="005E339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C7CB4" wp14:editId="36A8CF6C">
                <wp:simplePos x="0" y="0"/>
                <wp:positionH relativeFrom="column">
                  <wp:posOffset>-52705</wp:posOffset>
                </wp:positionH>
                <wp:positionV relativeFrom="paragraph">
                  <wp:posOffset>250825</wp:posOffset>
                </wp:positionV>
                <wp:extent cx="5135245" cy="307975"/>
                <wp:effectExtent l="0" t="0" r="825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92" w:rsidRDefault="005E3392">
                            <w:r>
                              <w:rPr>
                                <w:noProof/>
                                <w:lang w:eastAsia="cs-CZ"/>
                              </w:rPr>
                              <w:t>Tab. č. 1: Vodní stavy na řece Labe během hydrologického roku 1952/1953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15pt;margin-top:19.75pt;width:404.3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" stroked="f">
                <v:textbox>
                  <w:txbxContent>
                    <w:p w:rsidR="005E3392" w:rsidRDefault="005E3392">
                      <w:r>
                        <w:rPr>
                          <w:noProof/>
                          <w:lang w:eastAsia="cs-CZ"/>
                        </w:rPr>
                        <w:t>Tab. č. 1: Vodní stavy na řece Labe během hydrologického roku 1952/1953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470"/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735"/>
        <w:gridCol w:w="597"/>
        <w:gridCol w:w="735"/>
        <w:gridCol w:w="735"/>
        <w:gridCol w:w="594"/>
        <w:gridCol w:w="735"/>
        <w:gridCol w:w="594"/>
        <w:gridCol w:w="594"/>
        <w:gridCol w:w="610"/>
        <w:gridCol w:w="679"/>
        <w:gridCol w:w="594"/>
        <w:gridCol w:w="457"/>
      </w:tblGrid>
      <w:tr w:rsidR="005E3392" w:rsidRPr="0098762A" w:rsidTr="005E3392">
        <w:trPr>
          <w:trHeight w:val="41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01A04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501A04"/>
                <w:lang w:eastAsia="cs-CZ"/>
              </w:rPr>
              <w:t>Den/Měsíc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XI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XII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II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III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IV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V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VI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VII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VIII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IX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center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X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lastRenderedPageBreak/>
              <w:t>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128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128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111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E3392" w:rsidRPr="0098762A" w:rsidTr="005E3392">
        <w:trPr>
          <w:trHeight w:val="24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1A04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FABF8F"/>
                <w:lang w:eastAsia="cs-CZ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122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2" w:rsidRPr="0098762A" w:rsidRDefault="005E3392" w:rsidP="005E3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762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</w:tbl>
    <w:p w:rsidR="00320B1E" w:rsidRDefault="00CF7E29" w:rsidP="005E3392">
      <w:pPr>
        <w:rPr>
          <w:sz w:val="24"/>
          <w:szCs w:val="24"/>
        </w:rPr>
      </w:pPr>
      <w:r w:rsidRPr="005E339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F93B7" wp14:editId="3DF28981">
                <wp:simplePos x="0" y="0"/>
                <wp:positionH relativeFrom="column">
                  <wp:posOffset>-70455</wp:posOffset>
                </wp:positionH>
                <wp:positionV relativeFrom="paragraph">
                  <wp:posOffset>-359633</wp:posOffset>
                </wp:positionV>
                <wp:extent cx="5422604" cy="308345"/>
                <wp:effectExtent l="0" t="0" r="698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604" cy="30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29" w:rsidRDefault="00CF7E29" w:rsidP="00CF7E29">
                            <w:r>
                              <w:rPr>
                                <w:noProof/>
                                <w:lang w:eastAsia="cs-CZ"/>
                              </w:rPr>
                              <w:t>Tab. č. 1: Vodní stavy na řece Labe během hydrologického roku 1952/1953-pokračování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55pt;margin-top:-28.3pt;width:427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" stroked="f">
                <v:textbox>
                  <w:txbxContent>
                    <w:p w:rsidR="00CF7E29" w:rsidRDefault="00CF7E29" w:rsidP="00CF7E29">
                      <w:r>
                        <w:rPr>
                          <w:noProof/>
                          <w:lang w:eastAsia="cs-CZ"/>
                        </w:rPr>
                        <w:t>Tab. č. 1: Vodní stavy na řece Labe během hydrologického roku 1952/1953</w:t>
                      </w:r>
                      <w:r>
                        <w:rPr>
                          <w:noProof/>
                          <w:lang w:eastAsia="cs-CZ"/>
                        </w:rPr>
                        <w:t>-pokračování</w:t>
                      </w:r>
                    </w:p>
                  </w:txbxContent>
                </v:textbox>
              </v:shape>
            </w:pict>
          </mc:Fallback>
        </mc:AlternateContent>
      </w:r>
    </w:p>
    <w:p w:rsidR="009542F9" w:rsidRDefault="009542F9" w:rsidP="005E3392">
      <w:pPr>
        <w:rPr>
          <w:sz w:val="24"/>
          <w:szCs w:val="24"/>
        </w:rPr>
      </w:pPr>
    </w:p>
    <w:p w:rsidR="009542F9" w:rsidRPr="005E3392" w:rsidRDefault="009542F9" w:rsidP="005E3392">
      <w:pPr>
        <w:rPr>
          <w:sz w:val="24"/>
          <w:szCs w:val="24"/>
        </w:rPr>
      </w:pPr>
    </w:p>
    <w:p w:rsidR="00320B1E" w:rsidRDefault="005E3392" w:rsidP="00320B1E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60840F" wp14:editId="3CB6EF9E">
            <wp:simplePos x="0" y="0"/>
            <wp:positionH relativeFrom="column">
              <wp:posOffset>-72390</wp:posOffset>
            </wp:positionH>
            <wp:positionV relativeFrom="paragraph">
              <wp:posOffset>449580</wp:posOffset>
            </wp:positionV>
            <wp:extent cx="5760720" cy="3486150"/>
            <wp:effectExtent l="0" t="0" r="0" b="0"/>
            <wp:wrapTopAndBottom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9ED" w:rsidRDefault="005E3392" w:rsidP="00252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Graf č. 1.: Čára vodních stavů na řece Labe během hydrologického roku 1952/1953</w:t>
      </w:r>
    </w:p>
    <w:p w:rsidR="0098762A" w:rsidRDefault="0098762A" w:rsidP="0025261B">
      <w:pPr>
        <w:ind w:firstLine="708"/>
        <w:jc w:val="both"/>
        <w:rPr>
          <w:sz w:val="24"/>
          <w:szCs w:val="24"/>
        </w:rPr>
      </w:pPr>
    </w:p>
    <w:p w:rsidR="005E3392" w:rsidRDefault="005E3392" w:rsidP="0025261B">
      <w:pPr>
        <w:ind w:firstLine="708"/>
        <w:jc w:val="both"/>
        <w:rPr>
          <w:sz w:val="24"/>
          <w:szCs w:val="24"/>
        </w:rPr>
      </w:pPr>
    </w:p>
    <w:p w:rsidR="005E3392" w:rsidRDefault="005E3392" w:rsidP="0025261B">
      <w:pPr>
        <w:ind w:firstLine="708"/>
        <w:jc w:val="both"/>
        <w:rPr>
          <w:sz w:val="24"/>
          <w:szCs w:val="24"/>
        </w:rPr>
      </w:pPr>
    </w:p>
    <w:p w:rsidR="005E3392" w:rsidRDefault="005E3392" w:rsidP="0025261B">
      <w:pPr>
        <w:ind w:firstLine="708"/>
        <w:jc w:val="both"/>
        <w:rPr>
          <w:sz w:val="24"/>
          <w:szCs w:val="24"/>
        </w:rPr>
      </w:pPr>
    </w:p>
    <w:p w:rsidR="005E3392" w:rsidRDefault="005E3392" w:rsidP="0025261B">
      <w:pPr>
        <w:ind w:firstLine="708"/>
        <w:jc w:val="both"/>
        <w:rPr>
          <w:sz w:val="24"/>
          <w:szCs w:val="24"/>
        </w:rPr>
      </w:pPr>
    </w:p>
    <w:p w:rsidR="005E3392" w:rsidRDefault="005E3392" w:rsidP="0025261B">
      <w:pPr>
        <w:ind w:firstLine="708"/>
        <w:jc w:val="both"/>
        <w:rPr>
          <w:sz w:val="24"/>
          <w:szCs w:val="24"/>
        </w:rPr>
      </w:pPr>
    </w:p>
    <w:p w:rsidR="005E3392" w:rsidRDefault="005E3392" w:rsidP="005E3392">
      <w:pPr>
        <w:jc w:val="both"/>
        <w:rPr>
          <w:sz w:val="24"/>
          <w:szCs w:val="24"/>
        </w:rPr>
      </w:pPr>
      <w:r>
        <w:rPr>
          <w:sz w:val="24"/>
          <w:szCs w:val="24"/>
        </w:rPr>
        <w:t>ČÁRA PŘEKROČENÍ DENNÍCH VODNÍCH STAVŮ</w:t>
      </w:r>
    </w:p>
    <w:p w:rsidR="009542F9" w:rsidRDefault="009542F9" w:rsidP="005E3392">
      <w:pPr>
        <w:jc w:val="both"/>
        <w:rPr>
          <w:sz w:val="24"/>
          <w:szCs w:val="24"/>
        </w:rPr>
      </w:pPr>
    </w:p>
    <w:p w:rsidR="009542F9" w:rsidRDefault="00DA20B6" w:rsidP="00180E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zjištění doby překročení určitého </w:t>
      </w:r>
      <w:r w:rsidR="00F31B11">
        <w:rPr>
          <w:sz w:val="24"/>
          <w:szCs w:val="24"/>
        </w:rPr>
        <w:t xml:space="preserve">průměrného </w:t>
      </w:r>
      <w:r>
        <w:rPr>
          <w:sz w:val="24"/>
          <w:szCs w:val="24"/>
        </w:rPr>
        <w:t xml:space="preserve">vodního stavu je ideální sestrojení tzv. čáry překročení, k jejíž konstrukci je využito opět vodních stavů na řece Labe. </w:t>
      </w:r>
      <w:r w:rsidR="005E3392">
        <w:rPr>
          <w:sz w:val="24"/>
          <w:szCs w:val="24"/>
        </w:rPr>
        <w:t>Po se</w:t>
      </w:r>
      <w:r w:rsidR="009542F9">
        <w:rPr>
          <w:sz w:val="24"/>
          <w:szCs w:val="24"/>
        </w:rPr>
        <w:t>řazení</w:t>
      </w:r>
      <w:r w:rsidR="005E3392">
        <w:rPr>
          <w:sz w:val="24"/>
          <w:szCs w:val="24"/>
        </w:rPr>
        <w:t xml:space="preserve"> vodních stavů do intervalů bylo možné </w:t>
      </w:r>
      <w:r>
        <w:rPr>
          <w:sz w:val="24"/>
          <w:szCs w:val="24"/>
        </w:rPr>
        <w:t xml:space="preserve">již tuto </w:t>
      </w:r>
      <w:r w:rsidR="00A813AB">
        <w:rPr>
          <w:sz w:val="24"/>
          <w:szCs w:val="24"/>
        </w:rPr>
        <w:t>čáru překročení pro řeku Labe</w:t>
      </w:r>
      <w:bookmarkStart w:id="0" w:name="_GoBack"/>
      <w:bookmarkEnd w:id="0"/>
      <w:r w:rsidR="005E3392">
        <w:rPr>
          <w:sz w:val="24"/>
          <w:szCs w:val="24"/>
        </w:rPr>
        <w:t xml:space="preserve"> během</w:t>
      </w:r>
      <w:r w:rsidR="009542F9">
        <w:rPr>
          <w:sz w:val="24"/>
          <w:szCs w:val="24"/>
        </w:rPr>
        <w:t xml:space="preserve"> hydrologického roku 1952/1953 </w:t>
      </w:r>
      <w:r>
        <w:rPr>
          <w:sz w:val="24"/>
          <w:szCs w:val="24"/>
        </w:rPr>
        <w:t xml:space="preserve">vykreslit </w:t>
      </w:r>
      <w:r w:rsidR="009542F9">
        <w:rPr>
          <w:sz w:val="24"/>
          <w:szCs w:val="24"/>
        </w:rPr>
        <w:t>(graf č. 2).</w:t>
      </w:r>
      <w:r w:rsidR="00DD2455">
        <w:rPr>
          <w:sz w:val="24"/>
          <w:szCs w:val="24"/>
        </w:rPr>
        <w:t xml:space="preserve"> </w:t>
      </w:r>
    </w:p>
    <w:p w:rsidR="005E3392" w:rsidRDefault="009542F9" w:rsidP="005E3392">
      <w:pPr>
        <w:jc w:val="both"/>
        <w:rPr>
          <w:sz w:val="24"/>
          <w:szCs w:val="24"/>
        </w:rPr>
      </w:pPr>
      <w:r w:rsidRPr="009542F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3EE57" wp14:editId="5FCB3FBE">
                <wp:simplePos x="0" y="0"/>
                <wp:positionH relativeFrom="column">
                  <wp:posOffset>-59099</wp:posOffset>
                </wp:positionH>
                <wp:positionV relativeFrom="paragraph">
                  <wp:posOffset>287020</wp:posOffset>
                </wp:positionV>
                <wp:extent cx="5209953" cy="287079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3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2F9" w:rsidRDefault="009542F9">
                            <w:r>
                              <w:t xml:space="preserve">Tab. </w:t>
                            </w:r>
                            <w:proofErr w:type="gramStart"/>
                            <w:r>
                              <w:t>č.</w:t>
                            </w:r>
                            <w:proofErr w:type="gramEnd"/>
                            <w:r>
                              <w:t xml:space="preserve"> 2: Počty vodních stavů na řece Labe během hydrologického roku 1952/1953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65pt;margin-top:22.6pt;width:410.2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" stroked="f">
                <v:textbox>
                  <w:txbxContent>
                    <w:p w:rsidR="009542F9" w:rsidRDefault="009542F9">
                      <w:r>
                        <w:t xml:space="preserve">Tab. </w:t>
                      </w:r>
                      <w:proofErr w:type="gramStart"/>
                      <w:r>
                        <w:t>č.</w:t>
                      </w:r>
                      <w:proofErr w:type="gramEnd"/>
                      <w:r>
                        <w:t xml:space="preserve"> 2: Počty vodních stavů na řece Labe během hydrologického roku 1952/1953</w:t>
                      </w:r>
                    </w:p>
                  </w:txbxContent>
                </v:textbox>
              </v:shape>
            </w:pict>
          </mc:Fallback>
        </mc:AlternateContent>
      </w:r>
    </w:p>
    <w:p w:rsidR="0099086C" w:rsidRDefault="0099086C" w:rsidP="005E3392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0"/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05"/>
        <w:gridCol w:w="1446"/>
        <w:gridCol w:w="1376"/>
      </w:tblGrid>
      <w:tr w:rsidR="007D79ED" w:rsidRPr="007D79ED" w:rsidTr="007D79ED">
        <w:trPr>
          <w:trHeight w:val="9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01A04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FABF8F"/>
                <w:lang w:eastAsia="cs-CZ"/>
              </w:rPr>
              <w:t>Pořadové číslo intervalu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1A04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FABF8F"/>
                <w:lang w:eastAsia="cs-CZ"/>
              </w:rPr>
              <w:t xml:space="preserve">Interval              od       </w:t>
            </w:r>
            <w:proofErr w:type="gramStart"/>
            <w:r w:rsidRPr="007D79ED">
              <w:rPr>
                <w:rFonts w:ascii="Calibri" w:eastAsia="Times New Roman" w:hAnsi="Calibri" w:cs="Times New Roman"/>
                <w:color w:val="FABF8F"/>
                <w:lang w:eastAsia="cs-CZ"/>
              </w:rPr>
              <w:t>do</w:t>
            </w:r>
            <w:proofErr w:type="gramEnd"/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1A04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FABF8F"/>
                <w:lang w:eastAsia="cs-CZ"/>
              </w:rPr>
              <w:t>P</w:t>
            </w:r>
            <w:r w:rsidR="00CE4D51">
              <w:rPr>
                <w:rFonts w:ascii="Calibri" w:eastAsia="Times New Roman" w:hAnsi="Calibri" w:cs="Times New Roman"/>
                <w:color w:val="FABF8F"/>
                <w:lang w:eastAsia="cs-CZ"/>
              </w:rPr>
              <w:t>o</w:t>
            </w:r>
            <w:r w:rsidRPr="007D79ED">
              <w:rPr>
                <w:rFonts w:ascii="Calibri" w:eastAsia="Times New Roman" w:hAnsi="Calibri" w:cs="Times New Roman"/>
                <w:color w:val="FABF8F"/>
                <w:lang w:eastAsia="cs-CZ"/>
              </w:rPr>
              <w:t>čet vodních stavů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1A04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FABF8F"/>
                <w:lang w:eastAsia="cs-CZ"/>
              </w:rPr>
              <w:t>Kumulativní četnost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134 - 129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D79ED" w:rsidRPr="007D79ED" w:rsidTr="007D79ED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128 - 124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7D79ED" w:rsidRPr="007D79ED" w:rsidTr="007D79ED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123 - 118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117 - 113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112 - 107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7D79ED" w:rsidRPr="007D79ED" w:rsidTr="007D79ED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106 - 102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101 - 96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95 - 91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90 - 85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84 - 80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79 - 75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74 - 69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68 - 64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63 - 58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57 - 53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119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52 - 47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46 - 42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172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41 - 36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244</w:t>
            </w:r>
          </w:p>
        </w:tc>
      </w:tr>
      <w:tr w:rsidR="007D79ED" w:rsidRPr="007D79ED" w:rsidTr="007D79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35 - 31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292</w:t>
            </w:r>
          </w:p>
        </w:tc>
      </w:tr>
      <w:tr w:rsidR="007D79ED" w:rsidRPr="007D79ED" w:rsidTr="007D79ED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30 - 25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9ED" w:rsidRPr="007D79ED" w:rsidRDefault="007D79ED" w:rsidP="007D7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79ED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</w:tr>
    </w:tbl>
    <w:p w:rsidR="0025261B" w:rsidRPr="0025261B" w:rsidRDefault="0025261B" w:rsidP="0025261B">
      <w:pPr>
        <w:ind w:firstLine="708"/>
        <w:jc w:val="both"/>
        <w:rPr>
          <w:sz w:val="24"/>
          <w:szCs w:val="24"/>
        </w:rPr>
      </w:pPr>
    </w:p>
    <w:p w:rsidR="0025261B" w:rsidRPr="0025261B" w:rsidRDefault="0025261B" w:rsidP="0025261B">
      <w:pPr>
        <w:jc w:val="both"/>
        <w:rPr>
          <w:sz w:val="24"/>
          <w:szCs w:val="24"/>
        </w:rPr>
      </w:pPr>
    </w:p>
    <w:p w:rsidR="00320B1E" w:rsidRDefault="00320B1E"/>
    <w:p w:rsidR="00320B1E" w:rsidRPr="00320B1E" w:rsidRDefault="00320B1E" w:rsidP="00320B1E"/>
    <w:p w:rsidR="00320B1E" w:rsidRPr="00320B1E" w:rsidRDefault="00320B1E" w:rsidP="00320B1E"/>
    <w:p w:rsidR="009542F9" w:rsidRDefault="009542F9" w:rsidP="00320B1E">
      <w:pPr>
        <w:ind w:firstLine="708"/>
      </w:pPr>
    </w:p>
    <w:p w:rsidR="009542F9" w:rsidRPr="009542F9" w:rsidRDefault="009542F9" w:rsidP="009542F9"/>
    <w:p w:rsidR="009542F9" w:rsidRPr="009542F9" w:rsidRDefault="009542F9" w:rsidP="009542F9"/>
    <w:p w:rsidR="009542F9" w:rsidRPr="009542F9" w:rsidRDefault="009542F9" w:rsidP="009542F9"/>
    <w:p w:rsidR="009542F9" w:rsidRPr="009542F9" w:rsidRDefault="009542F9" w:rsidP="009542F9"/>
    <w:p w:rsidR="009542F9" w:rsidRPr="009542F9" w:rsidRDefault="009542F9" w:rsidP="009542F9"/>
    <w:p w:rsidR="009542F9" w:rsidRPr="009542F9" w:rsidRDefault="009542F9" w:rsidP="009542F9"/>
    <w:p w:rsidR="009542F9" w:rsidRPr="009542F9" w:rsidRDefault="009542F9" w:rsidP="009542F9"/>
    <w:p w:rsidR="009542F9" w:rsidRPr="009542F9" w:rsidRDefault="009542F9" w:rsidP="009542F9"/>
    <w:p w:rsidR="009542F9" w:rsidRPr="009542F9" w:rsidRDefault="009542F9" w:rsidP="009542F9"/>
    <w:p w:rsidR="009542F9" w:rsidRDefault="009542F9" w:rsidP="009542F9"/>
    <w:p w:rsidR="00DD2455" w:rsidRDefault="00DD2455" w:rsidP="009542F9"/>
    <w:p w:rsidR="00DD2455" w:rsidRDefault="00DD2455" w:rsidP="009542F9"/>
    <w:p w:rsidR="00DD2455" w:rsidRDefault="00DD2455" w:rsidP="009542F9"/>
    <w:p w:rsidR="00DD2455" w:rsidRDefault="00DD2455" w:rsidP="009542F9"/>
    <w:p w:rsidR="00DD2455" w:rsidRDefault="00DD2455" w:rsidP="009542F9"/>
    <w:p w:rsidR="00DD2455" w:rsidRDefault="00DD2455" w:rsidP="009542F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D6BCA" wp14:editId="1A1D0352">
                <wp:simplePos x="0" y="0"/>
                <wp:positionH relativeFrom="column">
                  <wp:posOffset>-71385</wp:posOffset>
                </wp:positionH>
                <wp:positionV relativeFrom="paragraph">
                  <wp:posOffset>3088182</wp:posOffset>
                </wp:positionV>
                <wp:extent cx="5464810" cy="339725"/>
                <wp:effectExtent l="0" t="0" r="2540" b="31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2F9" w:rsidRDefault="009542F9">
                            <w:r>
                              <w:t>Graf č. 2: Čára překročení vodních stavů na řece Labe během hydrologického roku 1952/1953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6pt;margin-top:243.15pt;width:430.3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" stroked="f">
                <v:textbox>
                  <w:txbxContent>
                    <w:p w:rsidR="009542F9" w:rsidRDefault="009542F9">
                      <w:r>
                        <w:t>Graf č. 2: Čára překročení vodních stavů na řece Labe během hydrologického roku 1952/1953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D4D4E98" wp14:editId="79CD09C9">
            <wp:simplePos x="0" y="0"/>
            <wp:positionH relativeFrom="column">
              <wp:posOffset>-65405</wp:posOffset>
            </wp:positionH>
            <wp:positionV relativeFrom="paragraph">
              <wp:posOffset>287020</wp:posOffset>
            </wp:positionV>
            <wp:extent cx="4354195" cy="2786380"/>
            <wp:effectExtent l="0" t="0" r="8255" b="0"/>
            <wp:wrapTopAndBottom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55" w:rsidRDefault="009542F9" w:rsidP="00A813AB">
      <w:pPr>
        <w:tabs>
          <w:tab w:val="left" w:pos="5459"/>
        </w:tabs>
      </w:pPr>
      <w:r>
        <w:tab/>
      </w:r>
    </w:p>
    <w:p w:rsidR="00DD2455" w:rsidRDefault="00DD2455" w:rsidP="00DD24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Pokud by bylo potřebné zjistit</w:t>
      </w:r>
      <w:r w:rsidR="00715AD5">
        <w:rPr>
          <w:sz w:val="24"/>
          <w:szCs w:val="24"/>
        </w:rPr>
        <w:t>,</w:t>
      </w:r>
      <w:r>
        <w:rPr>
          <w:sz w:val="24"/>
          <w:szCs w:val="24"/>
        </w:rPr>
        <w:t xml:space="preserve"> během </w:t>
      </w:r>
      <w:r w:rsidR="00A813AB">
        <w:rPr>
          <w:sz w:val="24"/>
          <w:szCs w:val="24"/>
        </w:rPr>
        <w:t>kolika dní v roce je</w:t>
      </w:r>
      <w:r>
        <w:rPr>
          <w:sz w:val="24"/>
          <w:szCs w:val="24"/>
        </w:rPr>
        <w:t xml:space="preserve"> určit</w:t>
      </w:r>
      <w:r w:rsidR="00A813AB">
        <w:rPr>
          <w:sz w:val="24"/>
          <w:szCs w:val="24"/>
        </w:rPr>
        <w:t>á hodnota vodního stavu dosažena či překročena,</w:t>
      </w:r>
      <w:r>
        <w:rPr>
          <w:sz w:val="24"/>
          <w:szCs w:val="24"/>
        </w:rPr>
        <w:t xml:space="preserve"> hovořilo by se tak o tzv</w:t>
      </w:r>
      <w:r w:rsidRPr="00DD2455">
        <w:rPr>
          <w:b/>
          <w:sz w:val="24"/>
          <w:szCs w:val="24"/>
        </w:rPr>
        <w:t>. M-denních vodních stavech</w:t>
      </w:r>
      <w:r>
        <w:rPr>
          <w:sz w:val="24"/>
          <w:szCs w:val="24"/>
        </w:rPr>
        <w:t xml:space="preserve">, jejichž délku či velikost je možné vyčíst právě z čáry překročení vodních stavů. Tyto hodnoty pro řeku Labe během hydrologického roku 1952/1953 jsou zaznamenány v tab.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3.</w:t>
      </w:r>
    </w:p>
    <w:p w:rsidR="00DD2455" w:rsidRDefault="00DD2455" w:rsidP="00DD2455">
      <w:pPr>
        <w:ind w:firstLine="708"/>
        <w:jc w:val="both"/>
        <w:rPr>
          <w:sz w:val="24"/>
          <w:szCs w:val="24"/>
        </w:rPr>
      </w:pPr>
      <w:r w:rsidRPr="00DD245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-71947</wp:posOffset>
                </wp:positionH>
                <wp:positionV relativeFrom="paragraph">
                  <wp:posOffset>0</wp:posOffset>
                </wp:positionV>
                <wp:extent cx="5156791" cy="329610"/>
                <wp:effectExtent l="0" t="0" r="635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791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55" w:rsidRDefault="00DD2455">
                            <w:r>
                              <w:t xml:space="preserve">Tab. </w:t>
                            </w:r>
                            <w:proofErr w:type="gramStart"/>
                            <w:r>
                              <w:t>č.</w:t>
                            </w:r>
                            <w:proofErr w:type="gramEnd"/>
                            <w:r>
                              <w:t xml:space="preserve"> 3: Počet M-denních vodních stavů řeky Labe během hydrologického roku 1952/1953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65pt;margin-top:0;width:406.0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" stroked="f">
                <v:textbox>
                  <w:txbxContent>
                    <w:p w:rsidR="00DD2455" w:rsidRDefault="00DD2455">
                      <w:r>
                        <w:t xml:space="preserve">Tab. </w:t>
                      </w:r>
                      <w:proofErr w:type="gramStart"/>
                      <w:r>
                        <w:t>č.</w:t>
                      </w:r>
                      <w:proofErr w:type="gramEnd"/>
                      <w:r>
                        <w:t xml:space="preserve"> 3: Počet M-denních vodních stavů řeky Labe během hydrologického roku 1952/1953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DD2455" w:rsidRPr="00DD2455" w:rsidTr="00DD2455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01A04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FABF8F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01A04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ABF8F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FABF8F"/>
                <w:lang w:eastAsia="cs-CZ"/>
              </w:rPr>
              <w:t>Vodní stav [cm]</w:t>
            </w:r>
          </w:p>
        </w:tc>
      </w:tr>
      <w:tr w:rsidR="00DD2455" w:rsidRPr="00DD2455" w:rsidTr="00DD24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</w:tr>
      <w:tr w:rsidR="00DD2455" w:rsidRPr="00DD2455" w:rsidTr="00DD24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DD2455" w:rsidRPr="00DD2455" w:rsidTr="00DD24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DD2455" w:rsidRPr="00DD2455" w:rsidTr="00DD24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</w:tr>
      <w:tr w:rsidR="00DD2455" w:rsidRPr="00DD2455" w:rsidTr="00DD24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</w:tr>
      <w:tr w:rsidR="00DD2455" w:rsidRPr="00DD2455" w:rsidTr="00DD245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DD2455" w:rsidRPr="00DD2455" w:rsidTr="00DD24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55" w:rsidRPr="00DD2455" w:rsidRDefault="00DD2455" w:rsidP="00DD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2455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</w:tbl>
    <w:p w:rsidR="0025261B" w:rsidRPr="00DD2455" w:rsidRDefault="0025261B" w:rsidP="00DD2455"/>
    <w:sectPr w:rsidR="0025261B" w:rsidRPr="00DD2455" w:rsidSect="009876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1"/>
    <w:rsid w:val="00180E60"/>
    <w:rsid w:val="0025261B"/>
    <w:rsid w:val="00320B1E"/>
    <w:rsid w:val="00330A8A"/>
    <w:rsid w:val="00343A9C"/>
    <w:rsid w:val="004279E2"/>
    <w:rsid w:val="00475C4A"/>
    <w:rsid w:val="004B3AEB"/>
    <w:rsid w:val="005A114C"/>
    <w:rsid w:val="005E3392"/>
    <w:rsid w:val="00673424"/>
    <w:rsid w:val="00715AD5"/>
    <w:rsid w:val="007976AA"/>
    <w:rsid w:val="007D79ED"/>
    <w:rsid w:val="008467B1"/>
    <w:rsid w:val="009542F9"/>
    <w:rsid w:val="00981B16"/>
    <w:rsid w:val="0098762A"/>
    <w:rsid w:val="0099086C"/>
    <w:rsid w:val="00A813AB"/>
    <w:rsid w:val="00B1403C"/>
    <w:rsid w:val="00CE4D51"/>
    <w:rsid w:val="00CF7E29"/>
    <w:rsid w:val="00DA20B6"/>
    <w:rsid w:val="00DD2455"/>
    <w:rsid w:val="00F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iscD\the%20school\MU\III.%20semsetr\cvi&#269;en&#237;\Hydrologie\CV.&#268;.8\Se&#353;i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iscD\the%20school\MU\III.%20semsetr\cvi&#269;en&#237;\Hydrologie\CV.&#268;.8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50884614997521"/>
          <c:y val="4.7330149305107351E-2"/>
          <c:w val="0.73866300154568765"/>
          <c:h val="0.80823283881967589"/>
        </c:manualLayout>
      </c:layout>
      <c:lineChart>
        <c:grouping val="standard"/>
        <c:varyColors val="0"/>
        <c:ser>
          <c:idx val="1"/>
          <c:order val="0"/>
          <c:tx>
            <c:v>Čára vodních stavů</c:v>
          </c:tx>
          <c:spPr>
            <a:ln w="25400" cap="flat" cmpd="sng" algn="ctr">
              <a:solidFill>
                <a:schemeClr val="accent6"/>
              </a:solidFill>
              <a:prstDash val="solid"/>
            </a:ln>
            <a:effectLst/>
          </c:spPr>
          <c:marker>
            <c:symbol val="none"/>
          </c:marker>
          <c:val>
            <c:numRef>
              <c:f>List1!$B$98:$B$462</c:f>
              <c:numCache>
                <c:formatCode>General</c:formatCode>
                <c:ptCount val="365"/>
                <c:pt idx="0">
                  <c:v>34</c:v>
                </c:pt>
                <c:pt idx="1">
                  <c:v>36</c:v>
                </c:pt>
                <c:pt idx="2">
                  <c:v>49</c:v>
                </c:pt>
                <c:pt idx="3">
                  <c:v>36</c:v>
                </c:pt>
                <c:pt idx="4">
                  <c:v>47</c:v>
                </c:pt>
                <c:pt idx="5">
                  <c:v>48</c:v>
                </c:pt>
                <c:pt idx="6">
                  <c:v>39</c:v>
                </c:pt>
                <c:pt idx="7">
                  <c:v>39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34</c:v>
                </c:pt>
                <c:pt idx="12">
                  <c:v>34</c:v>
                </c:pt>
                <c:pt idx="13">
                  <c:v>34</c:v>
                </c:pt>
                <c:pt idx="14">
                  <c:v>34</c:v>
                </c:pt>
                <c:pt idx="15">
                  <c:v>34</c:v>
                </c:pt>
                <c:pt idx="16">
                  <c:v>35</c:v>
                </c:pt>
                <c:pt idx="17">
                  <c:v>36</c:v>
                </c:pt>
                <c:pt idx="18">
                  <c:v>36</c:v>
                </c:pt>
                <c:pt idx="19">
                  <c:v>38</c:v>
                </c:pt>
                <c:pt idx="20">
                  <c:v>34</c:v>
                </c:pt>
                <c:pt idx="21">
                  <c:v>34</c:v>
                </c:pt>
                <c:pt idx="22">
                  <c:v>35</c:v>
                </c:pt>
                <c:pt idx="23">
                  <c:v>37</c:v>
                </c:pt>
                <c:pt idx="24">
                  <c:v>30</c:v>
                </c:pt>
                <c:pt idx="25">
                  <c:v>33</c:v>
                </c:pt>
                <c:pt idx="26">
                  <c:v>31</c:v>
                </c:pt>
                <c:pt idx="27">
                  <c:v>34</c:v>
                </c:pt>
                <c:pt idx="28">
                  <c:v>40</c:v>
                </c:pt>
                <c:pt idx="29">
                  <c:v>134</c:v>
                </c:pt>
                <c:pt idx="30">
                  <c:v>122</c:v>
                </c:pt>
                <c:pt idx="31">
                  <c:v>113</c:v>
                </c:pt>
                <c:pt idx="32">
                  <c:v>69</c:v>
                </c:pt>
                <c:pt idx="33">
                  <c:v>74</c:v>
                </c:pt>
                <c:pt idx="34">
                  <c:v>57</c:v>
                </c:pt>
                <c:pt idx="35">
                  <c:v>66</c:v>
                </c:pt>
                <c:pt idx="36">
                  <c:v>66</c:v>
                </c:pt>
                <c:pt idx="37">
                  <c:v>57</c:v>
                </c:pt>
                <c:pt idx="38">
                  <c:v>57</c:v>
                </c:pt>
                <c:pt idx="39">
                  <c:v>54</c:v>
                </c:pt>
                <c:pt idx="40">
                  <c:v>51</c:v>
                </c:pt>
                <c:pt idx="41">
                  <c:v>51</c:v>
                </c:pt>
                <c:pt idx="42">
                  <c:v>53</c:v>
                </c:pt>
                <c:pt idx="43">
                  <c:v>48</c:v>
                </c:pt>
                <c:pt idx="44">
                  <c:v>51</c:v>
                </c:pt>
                <c:pt idx="45">
                  <c:v>38</c:v>
                </c:pt>
                <c:pt idx="46">
                  <c:v>50</c:v>
                </c:pt>
                <c:pt idx="47">
                  <c:v>46</c:v>
                </c:pt>
                <c:pt idx="48">
                  <c:v>48</c:v>
                </c:pt>
                <c:pt idx="49">
                  <c:v>48</c:v>
                </c:pt>
                <c:pt idx="50">
                  <c:v>49</c:v>
                </c:pt>
                <c:pt idx="51">
                  <c:v>50</c:v>
                </c:pt>
                <c:pt idx="52">
                  <c:v>69</c:v>
                </c:pt>
                <c:pt idx="53">
                  <c:v>128</c:v>
                </c:pt>
                <c:pt idx="54">
                  <c:v>128</c:v>
                </c:pt>
                <c:pt idx="55">
                  <c:v>111</c:v>
                </c:pt>
                <c:pt idx="56">
                  <c:v>87</c:v>
                </c:pt>
                <c:pt idx="57">
                  <c:v>75</c:v>
                </c:pt>
                <c:pt idx="58">
                  <c:v>90</c:v>
                </c:pt>
                <c:pt idx="59">
                  <c:v>76</c:v>
                </c:pt>
                <c:pt idx="60">
                  <c:v>76</c:v>
                </c:pt>
                <c:pt idx="61">
                  <c:v>69</c:v>
                </c:pt>
                <c:pt idx="62">
                  <c:v>69</c:v>
                </c:pt>
                <c:pt idx="63">
                  <c:v>69</c:v>
                </c:pt>
                <c:pt idx="64">
                  <c:v>62</c:v>
                </c:pt>
                <c:pt idx="65">
                  <c:v>62</c:v>
                </c:pt>
                <c:pt idx="66">
                  <c:v>62</c:v>
                </c:pt>
                <c:pt idx="67">
                  <c:v>62</c:v>
                </c:pt>
                <c:pt idx="68">
                  <c:v>62</c:v>
                </c:pt>
                <c:pt idx="69">
                  <c:v>55</c:v>
                </c:pt>
                <c:pt idx="70">
                  <c:v>52</c:v>
                </c:pt>
                <c:pt idx="71">
                  <c:v>52</c:v>
                </c:pt>
                <c:pt idx="72">
                  <c:v>52</c:v>
                </c:pt>
                <c:pt idx="73">
                  <c:v>52</c:v>
                </c:pt>
                <c:pt idx="74">
                  <c:v>52</c:v>
                </c:pt>
                <c:pt idx="75">
                  <c:v>52</c:v>
                </c:pt>
                <c:pt idx="76">
                  <c:v>50</c:v>
                </c:pt>
                <c:pt idx="77">
                  <c:v>50</c:v>
                </c:pt>
                <c:pt idx="78">
                  <c:v>66</c:v>
                </c:pt>
                <c:pt idx="79">
                  <c:v>52</c:v>
                </c:pt>
                <c:pt idx="80">
                  <c:v>52</c:v>
                </c:pt>
                <c:pt idx="81">
                  <c:v>52</c:v>
                </c:pt>
                <c:pt idx="82">
                  <c:v>52</c:v>
                </c:pt>
                <c:pt idx="83">
                  <c:v>69</c:v>
                </c:pt>
                <c:pt idx="84">
                  <c:v>53</c:v>
                </c:pt>
                <c:pt idx="85">
                  <c:v>70</c:v>
                </c:pt>
                <c:pt idx="86">
                  <c:v>76</c:v>
                </c:pt>
                <c:pt idx="87">
                  <c:v>66</c:v>
                </c:pt>
                <c:pt idx="88">
                  <c:v>66</c:v>
                </c:pt>
                <c:pt idx="89">
                  <c:v>72</c:v>
                </c:pt>
                <c:pt idx="90">
                  <c:v>86</c:v>
                </c:pt>
                <c:pt idx="91">
                  <c:v>67</c:v>
                </c:pt>
                <c:pt idx="92">
                  <c:v>67</c:v>
                </c:pt>
                <c:pt idx="93">
                  <c:v>86</c:v>
                </c:pt>
                <c:pt idx="94">
                  <c:v>108</c:v>
                </c:pt>
                <c:pt idx="95">
                  <c:v>80</c:v>
                </c:pt>
                <c:pt idx="96">
                  <c:v>75</c:v>
                </c:pt>
                <c:pt idx="97">
                  <c:v>75</c:v>
                </c:pt>
                <c:pt idx="98">
                  <c:v>72</c:v>
                </c:pt>
                <c:pt idx="99">
                  <c:v>58</c:v>
                </c:pt>
                <c:pt idx="100">
                  <c:v>65</c:v>
                </c:pt>
                <c:pt idx="101">
                  <c:v>59</c:v>
                </c:pt>
                <c:pt idx="102">
                  <c:v>63</c:v>
                </c:pt>
                <c:pt idx="103">
                  <c:v>55</c:v>
                </c:pt>
                <c:pt idx="104">
                  <c:v>62</c:v>
                </c:pt>
                <c:pt idx="105">
                  <c:v>62</c:v>
                </c:pt>
                <c:pt idx="106">
                  <c:v>62</c:v>
                </c:pt>
                <c:pt idx="107">
                  <c:v>62</c:v>
                </c:pt>
                <c:pt idx="108">
                  <c:v>62</c:v>
                </c:pt>
                <c:pt idx="109">
                  <c:v>62</c:v>
                </c:pt>
                <c:pt idx="110">
                  <c:v>62</c:v>
                </c:pt>
                <c:pt idx="111">
                  <c:v>55</c:v>
                </c:pt>
                <c:pt idx="112">
                  <c:v>55</c:v>
                </c:pt>
                <c:pt idx="113">
                  <c:v>55</c:v>
                </c:pt>
                <c:pt idx="114">
                  <c:v>52</c:v>
                </c:pt>
                <c:pt idx="115">
                  <c:v>52</c:v>
                </c:pt>
                <c:pt idx="116">
                  <c:v>52</c:v>
                </c:pt>
                <c:pt idx="117">
                  <c:v>52</c:v>
                </c:pt>
                <c:pt idx="118">
                  <c:v>79</c:v>
                </c:pt>
                <c:pt idx="119">
                  <c:v>68</c:v>
                </c:pt>
                <c:pt idx="120">
                  <c:v>58</c:v>
                </c:pt>
                <c:pt idx="121">
                  <c:v>62</c:v>
                </c:pt>
                <c:pt idx="122">
                  <c:v>67</c:v>
                </c:pt>
                <c:pt idx="123">
                  <c:v>62</c:v>
                </c:pt>
                <c:pt idx="124">
                  <c:v>62</c:v>
                </c:pt>
                <c:pt idx="125">
                  <c:v>62</c:v>
                </c:pt>
                <c:pt idx="126">
                  <c:v>62</c:v>
                </c:pt>
                <c:pt idx="127">
                  <c:v>52</c:v>
                </c:pt>
                <c:pt idx="128">
                  <c:v>52</c:v>
                </c:pt>
                <c:pt idx="129">
                  <c:v>42</c:v>
                </c:pt>
                <c:pt idx="130">
                  <c:v>53</c:v>
                </c:pt>
                <c:pt idx="131">
                  <c:v>47</c:v>
                </c:pt>
                <c:pt idx="132">
                  <c:v>48</c:v>
                </c:pt>
                <c:pt idx="133">
                  <c:v>50</c:v>
                </c:pt>
                <c:pt idx="134">
                  <c:v>46</c:v>
                </c:pt>
                <c:pt idx="135">
                  <c:v>44</c:v>
                </c:pt>
                <c:pt idx="136">
                  <c:v>44</c:v>
                </c:pt>
                <c:pt idx="137">
                  <c:v>53</c:v>
                </c:pt>
                <c:pt idx="138">
                  <c:v>53</c:v>
                </c:pt>
                <c:pt idx="139">
                  <c:v>53</c:v>
                </c:pt>
                <c:pt idx="140">
                  <c:v>53</c:v>
                </c:pt>
                <c:pt idx="141">
                  <c:v>53</c:v>
                </c:pt>
                <c:pt idx="142">
                  <c:v>53</c:v>
                </c:pt>
                <c:pt idx="143">
                  <c:v>53</c:v>
                </c:pt>
                <c:pt idx="144">
                  <c:v>48</c:v>
                </c:pt>
                <c:pt idx="145">
                  <c:v>38</c:v>
                </c:pt>
                <c:pt idx="146">
                  <c:v>38</c:v>
                </c:pt>
                <c:pt idx="147">
                  <c:v>38</c:v>
                </c:pt>
                <c:pt idx="148">
                  <c:v>38</c:v>
                </c:pt>
                <c:pt idx="149">
                  <c:v>38</c:v>
                </c:pt>
                <c:pt idx="150">
                  <c:v>50</c:v>
                </c:pt>
                <c:pt idx="151">
                  <c:v>38</c:v>
                </c:pt>
                <c:pt idx="152">
                  <c:v>48</c:v>
                </c:pt>
                <c:pt idx="153">
                  <c:v>38</c:v>
                </c:pt>
                <c:pt idx="154">
                  <c:v>38</c:v>
                </c:pt>
                <c:pt idx="155">
                  <c:v>38</c:v>
                </c:pt>
                <c:pt idx="156">
                  <c:v>48</c:v>
                </c:pt>
                <c:pt idx="157">
                  <c:v>38</c:v>
                </c:pt>
                <c:pt idx="158">
                  <c:v>35</c:v>
                </c:pt>
                <c:pt idx="159">
                  <c:v>34</c:v>
                </c:pt>
                <c:pt idx="160">
                  <c:v>36</c:v>
                </c:pt>
                <c:pt idx="161">
                  <c:v>35</c:v>
                </c:pt>
                <c:pt idx="162">
                  <c:v>35</c:v>
                </c:pt>
                <c:pt idx="163">
                  <c:v>35</c:v>
                </c:pt>
                <c:pt idx="164">
                  <c:v>35</c:v>
                </c:pt>
                <c:pt idx="165">
                  <c:v>35</c:v>
                </c:pt>
                <c:pt idx="166">
                  <c:v>50</c:v>
                </c:pt>
                <c:pt idx="167">
                  <c:v>50</c:v>
                </c:pt>
                <c:pt idx="168">
                  <c:v>54</c:v>
                </c:pt>
                <c:pt idx="169">
                  <c:v>50</c:v>
                </c:pt>
                <c:pt idx="170">
                  <c:v>38</c:v>
                </c:pt>
                <c:pt idx="171">
                  <c:v>38</c:v>
                </c:pt>
                <c:pt idx="172">
                  <c:v>38</c:v>
                </c:pt>
                <c:pt idx="173">
                  <c:v>38</c:v>
                </c:pt>
                <c:pt idx="174">
                  <c:v>34</c:v>
                </c:pt>
                <c:pt idx="175">
                  <c:v>34</c:v>
                </c:pt>
                <c:pt idx="176">
                  <c:v>36</c:v>
                </c:pt>
                <c:pt idx="177">
                  <c:v>38</c:v>
                </c:pt>
                <c:pt idx="178">
                  <c:v>38</c:v>
                </c:pt>
                <c:pt idx="179">
                  <c:v>38</c:v>
                </c:pt>
                <c:pt idx="180">
                  <c:v>38</c:v>
                </c:pt>
                <c:pt idx="181">
                  <c:v>38</c:v>
                </c:pt>
                <c:pt idx="182">
                  <c:v>34</c:v>
                </c:pt>
                <c:pt idx="183">
                  <c:v>34</c:v>
                </c:pt>
                <c:pt idx="184">
                  <c:v>34</c:v>
                </c:pt>
                <c:pt idx="185">
                  <c:v>34</c:v>
                </c:pt>
                <c:pt idx="186">
                  <c:v>32</c:v>
                </c:pt>
                <c:pt idx="187">
                  <c:v>32</c:v>
                </c:pt>
                <c:pt idx="188">
                  <c:v>32</c:v>
                </c:pt>
                <c:pt idx="189">
                  <c:v>30</c:v>
                </c:pt>
                <c:pt idx="190">
                  <c:v>30</c:v>
                </c:pt>
                <c:pt idx="191">
                  <c:v>38</c:v>
                </c:pt>
                <c:pt idx="192">
                  <c:v>38</c:v>
                </c:pt>
                <c:pt idx="193">
                  <c:v>38</c:v>
                </c:pt>
                <c:pt idx="194">
                  <c:v>34</c:v>
                </c:pt>
                <c:pt idx="195">
                  <c:v>33</c:v>
                </c:pt>
                <c:pt idx="196">
                  <c:v>33</c:v>
                </c:pt>
                <c:pt idx="197">
                  <c:v>32</c:v>
                </c:pt>
                <c:pt idx="198">
                  <c:v>30</c:v>
                </c:pt>
                <c:pt idx="199">
                  <c:v>29</c:v>
                </c:pt>
                <c:pt idx="200">
                  <c:v>50</c:v>
                </c:pt>
                <c:pt idx="201">
                  <c:v>38</c:v>
                </c:pt>
                <c:pt idx="202">
                  <c:v>33</c:v>
                </c:pt>
                <c:pt idx="203">
                  <c:v>34</c:v>
                </c:pt>
                <c:pt idx="204">
                  <c:v>34</c:v>
                </c:pt>
                <c:pt idx="205">
                  <c:v>53</c:v>
                </c:pt>
                <c:pt idx="206">
                  <c:v>38</c:v>
                </c:pt>
                <c:pt idx="207">
                  <c:v>38</c:v>
                </c:pt>
                <c:pt idx="208">
                  <c:v>38</c:v>
                </c:pt>
                <c:pt idx="209">
                  <c:v>38</c:v>
                </c:pt>
                <c:pt idx="210">
                  <c:v>38</c:v>
                </c:pt>
                <c:pt idx="211">
                  <c:v>54</c:v>
                </c:pt>
                <c:pt idx="212">
                  <c:v>38</c:v>
                </c:pt>
                <c:pt idx="213">
                  <c:v>38</c:v>
                </c:pt>
                <c:pt idx="214">
                  <c:v>53</c:v>
                </c:pt>
                <c:pt idx="215">
                  <c:v>38</c:v>
                </c:pt>
                <c:pt idx="216">
                  <c:v>38</c:v>
                </c:pt>
                <c:pt idx="217">
                  <c:v>38</c:v>
                </c:pt>
                <c:pt idx="218">
                  <c:v>38</c:v>
                </c:pt>
                <c:pt idx="219">
                  <c:v>50</c:v>
                </c:pt>
                <c:pt idx="220">
                  <c:v>38</c:v>
                </c:pt>
                <c:pt idx="221">
                  <c:v>38</c:v>
                </c:pt>
                <c:pt idx="222">
                  <c:v>32</c:v>
                </c:pt>
                <c:pt idx="223">
                  <c:v>33</c:v>
                </c:pt>
                <c:pt idx="224">
                  <c:v>33</c:v>
                </c:pt>
                <c:pt idx="225">
                  <c:v>32</c:v>
                </c:pt>
                <c:pt idx="226">
                  <c:v>34</c:v>
                </c:pt>
                <c:pt idx="227">
                  <c:v>34</c:v>
                </c:pt>
                <c:pt idx="228">
                  <c:v>32</c:v>
                </c:pt>
                <c:pt idx="229">
                  <c:v>28</c:v>
                </c:pt>
                <c:pt idx="230">
                  <c:v>28</c:v>
                </c:pt>
                <c:pt idx="231">
                  <c:v>26</c:v>
                </c:pt>
                <c:pt idx="232">
                  <c:v>28</c:v>
                </c:pt>
                <c:pt idx="233">
                  <c:v>28</c:v>
                </c:pt>
                <c:pt idx="234">
                  <c:v>32</c:v>
                </c:pt>
                <c:pt idx="235">
                  <c:v>32</c:v>
                </c:pt>
                <c:pt idx="236">
                  <c:v>28</c:v>
                </c:pt>
                <c:pt idx="237">
                  <c:v>28</c:v>
                </c:pt>
                <c:pt idx="238">
                  <c:v>28</c:v>
                </c:pt>
                <c:pt idx="239">
                  <c:v>29</c:v>
                </c:pt>
                <c:pt idx="240">
                  <c:v>28</c:v>
                </c:pt>
                <c:pt idx="241">
                  <c:v>28</c:v>
                </c:pt>
                <c:pt idx="242">
                  <c:v>28</c:v>
                </c:pt>
                <c:pt idx="243">
                  <c:v>28</c:v>
                </c:pt>
                <c:pt idx="244">
                  <c:v>28</c:v>
                </c:pt>
                <c:pt idx="245">
                  <c:v>28</c:v>
                </c:pt>
                <c:pt idx="246">
                  <c:v>28</c:v>
                </c:pt>
                <c:pt idx="247">
                  <c:v>26</c:v>
                </c:pt>
                <c:pt idx="248">
                  <c:v>26</c:v>
                </c:pt>
                <c:pt idx="249">
                  <c:v>26</c:v>
                </c:pt>
                <c:pt idx="250">
                  <c:v>26</c:v>
                </c:pt>
                <c:pt idx="251">
                  <c:v>26</c:v>
                </c:pt>
                <c:pt idx="252">
                  <c:v>26</c:v>
                </c:pt>
                <c:pt idx="253">
                  <c:v>26</c:v>
                </c:pt>
                <c:pt idx="254">
                  <c:v>26</c:v>
                </c:pt>
                <c:pt idx="255">
                  <c:v>27</c:v>
                </c:pt>
                <c:pt idx="256">
                  <c:v>33</c:v>
                </c:pt>
                <c:pt idx="257">
                  <c:v>38</c:v>
                </c:pt>
                <c:pt idx="258">
                  <c:v>34</c:v>
                </c:pt>
                <c:pt idx="259">
                  <c:v>36</c:v>
                </c:pt>
                <c:pt idx="260">
                  <c:v>30</c:v>
                </c:pt>
                <c:pt idx="261">
                  <c:v>30</c:v>
                </c:pt>
                <c:pt idx="262">
                  <c:v>28</c:v>
                </c:pt>
                <c:pt idx="263">
                  <c:v>28</c:v>
                </c:pt>
                <c:pt idx="264">
                  <c:v>32</c:v>
                </c:pt>
                <c:pt idx="265">
                  <c:v>25</c:v>
                </c:pt>
                <c:pt idx="266">
                  <c:v>25</c:v>
                </c:pt>
                <c:pt idx="267">
                  <c:v>25</c:v>
                </c:pt>
                <c:pt idx="268">
                  <c:v>25</c:v>
                </c:pt>
                <c:pt idx="269">
                  <c:v>25</c:v>
                </c:pt>
                <c:pt idx="270">
                  <c:v>25</c:v>
                </c:pt>
                <c:pt idx="271">
                  <c:v>25</c:v>
                </c:pt>
                <c:pt idx="272">
                  <c:v>25</c:v>
                </c:pt>
                <c:pt idx="273">
                  <c:v>25</c:v>
                </c:pt>
                <c:pt idx="274">
                  <c:v>25</c:v>
                </c:pt>
                <c:pt idx="275">
                  <c:v>25</c:v>
                </c:pt>
                <c:pt idx="276">
                  <c:v>25</c:v>
                </c:pt>
                <c:pt idx="277">
                  <c:v>25</c:v>
                </c:pt>
                <c:pt idx="278">
                  <c:v>25</c:v>
                </c:pt>
                <c:pt idx="279">
                  <c:v>25</c:v>
                </c:pt>
                <c:pt idx="280">
                  <c:v>25</c:v>
                </c:pt>
                <c:pt idx="281">
                  <c:v>25</c:v>
                </c:pt>
                <c:pt idx="282">
                  <c:v>25</c:v>
                </c:pt>
                <c:pt idx="283">
                  <c:v>25</c:v>
                </c:pt>
                <c:pt idx="284">
                  <c:v>29</c:v>
                </c:pt>
                <c:pt idx="285">
                  <c:v>29</c:v>
                </c:pt>
                <c:pt idx="286">
                  <c:v>28</c:v>
                </c:pt>
                <c:pt idx="287">
                  <c:v>28</c:v>
                </c:pt>
                <c:pt idx="288">
                  <c:v>28</c:v>
                </c:pt>
                <c:pt idx="289">
                  <c:v>28</c:v>
                </c:pt>
                <c:pt idx="290">
                  <c:v>26</c:v>
                </c:pt>
                <c:pt idx="291">
                  <c:v>26</c:v>
                </c:pt>
                <c:pt idx="292">
                  <c:v>26</c:v>
                </c:pt>
                <c:pt idx="293">
                  <c:v>26</c:v>
                </c:pt>
                <c:pt idx="294">
                  <c:v>26</c:v>
                </c:pt>
                <c:pt idx="295">
                  <c:v>25</c:v>
                </c:pt>
                <c:pt idx="296">
                  <c:v>25</c:v>
                </c:pt>
                <c:pt idx="297">
                  <c:v>25</c:v>
                </c:pt>
                <c:pt idx="298">
                  <c:v>25</c:v>
                </c:pt>
                <c:pt idx="299">
                  <c:v>25</c:v>
                </c:pt>
                <c:pt idx="300">
                  <c:v>25</c:v>
                </c:pt>
                <c:pt idx="301">
                  <c:v>25</c:v>
                </c:pt>
                <c:pt idx="302">
                  <c:v>25</c:v>
                </c:pt>
                <c:pt idx="303">
                  <c:v>25</c:v>
                </c:pt>
                <c:pt idx="304">
                  <c:v>64</c:v>
                </c:pt>
                <c:pt idx="305">
                  <c:v>54</c:v>
                </c:pt>
                <c:pt idx="306">
                  <c:v>54</c:v>
                </c:pt>
                <c:pt idx="307">
                  <c:v>54</c:v>
                </c:pt>
                <c:pt idx="308">
                  <c:v>54</c:v>
                </c:pt>
                <c:pt idx="309">
                  <c:v>54</c:v>
                </c:pt>
                <c:pt idx="310">
                  <c:v>54</c:v>
                </c:pt>
                <c:pt idx="311">
                  <c:v>57</c:v>
                </c:pt>
                <c:pt idx="312">
                  <c:v>57</c:v>
                </c:pt>
                <c:pt idx="313">
                  <c:v>57</c:v>
                </c:pt>
                <c:pt idx="314">
                  <c:v>62</c:v>
                </c:pt>
                <c:pt idx="315">
                  <c:v>57</c:v>
                </c:pt>
                <c:pt idx="316">
                  <c:v>61</c:v>
                </c:pt>
                <c:pt idx="317">
                  <c:v>56</c:v>
                </c:pt>
                <c:pt idx="318">
                  <c:v>54</c:v>
                </c:pt>
                <c:pt idx="319">
                  <c:v>54</c:v>
                </c:pt>
                <c:pt idx="320">
                  <c:v>54</c:v>
                </c:pt>
                <c:pt idx="321">
                  <c:v>54</c:v>
                </c:pt>
                <c:pt idx="322">
                  <c:v>73</c:v>
                </c:pt>
                <c:pt idx="323">
                  <c:v>93</c:v>
                </c:pt>
                <c:pt idx="324">
                  <c:v>100</c:v>
                </c:pt>
                <c:pt idx="325">
                  <c:v>86</c:v>
                </c:pt>
                <c:pt idx="326">
                  <c:v>72</c:v>
                </c:pt>
                <c:pt idx="327">
                  <c:v>76</c:v>
                </c:pt>
                <c:pt idx="328">
                  <c:v>63</c:v>
                </c:pt>
                <c:pt idx="329">
                  <c:v>63</c:v>
                </c:pt>
                <c:pt idx="330">
                  <c:v>54</c:v>
                </c:pt>
                <c:pt idx="331">
                  <c:v>62</c:v>
                </c:pt>
                <c:pt idx="332">
                  <c:v>76</c:v>
                </c:pt>
                <c:pt idx="333">
                  <c:v>59</c:v>
                </c:pt>
                <c:pt idx="334">
                  <c:v>63</c:v>
                </c:pt>
                <c:pt idx="335">
                  <c:v>55</c:v>
                </c:pt>
                <c:pt idx="336">
                  <c:v>54</c:v>
                </c:pt>
                <c:pt idx="337">
                  <c:v>54</c:v>
                </c:pt>
                <c:pt idx="338">
                  <c:v>54</c:v>
                </c:pt>
                <c:pt idx="339">
                  <c:v>39</c:v>
                </c:pt>
                <c:pt idx="340">
                  <c:v>50</c:v>
                </c:pt>
                <c:pt idx="341">
                  <c:v>38</c:v>
                </c:pt>
                <c:pt idx="342">
                  <c:v>48</c:v>
                </c:pt>
                <c:pt idx="343">
                  <c:v>38</c:v>
                </c:pt>
                <c:pt idx="344">
                  <c:v>46</c:v>
                </c:pt>
                <c:pt idx="345">
                  <c:v>48</c:v>
                </c:pt>
                <c:pt idx="346">
                  <c:v>48</c:v>
                </c:pt>
                <c:pt idx="347">
                  <c:v>38</c:v>
                </c:pt>
                <c:pt idx="348">
                  <c:v>38</c:v>
                </c:pt>
                <c:pt idx="349">
                  <c:v>54</c:v>
                </c:pt>
                <c:pt idx="350">
                  <c:v>38</c:v>
                </c:pt>
                <c:pt idx="351">
                  <c:v>38</c:v>
                </c:pt>
                <c:pt idx="352">
                  <c:v>38</c:v>
                </c:pt>
                <c:pt idx="353">
                  <c:v>39</c:v>
                </c:pt>
                <c:pt idx="354">
                  <c:v>39</c:v>
                </c:pt>
                <c:pt idx="355">
                  <c:v>49</c:v>
                </c:pt>
                <c:pt idx="356">
                  <c:v>39</c:v>
                </c:pt>
                <c:pt idx="357">
                  <c:v>39</c:v>
                </c:pt>
                <c:pt idx="358">
                  <c:v>39</c:v>
                </c:pt>
                <c:pt idx="359">
                  <c:v>39</c:v>
                </c:pt>
                <c:pt idx="360">
                  <c:v>39</c:v>
                </c:pt>
                <c:pt idx="361">
                  <c:v>39</c:v>
                </c:pt>
                <c:pt idx="362">
                  <c:v>39</c:v>
                </c:pt>
                <c:pt idx="363">
                  <c:v>37</c:v>
                </c:pt>
                <c:pt idx="364">
                  <c:v>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607232"/>
        <c:axId val="119854592"/>
      </c:lineChart>
      <c:catAx>
        <c:axId val="118607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Dny</a:t>
                </a:r>
              </a:p>
            </c:rich>
          </c:tx>
          <c:layout>
            <c:manualLayout>
              <c:xMode val="edge"/>
              <c:yMode val="edge"/>
              <c:x val="0.43413614896832836"/>
              <c:y val="0.9166036320931582"/>
            </c:manualLayout>
          </c:layout>
          <c:overlay val="0"/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9854592"/>
        <c:crosses val="autoZero"/>
        <c:auto val="1"/>
        <c:lblAlgn val="ctr"/>
        <c:lblOffset val="100"/>
        <c:tickLblSkip val="29"/>
        <c:tickMarkSkip val="29"/>
        <c:noMultiLvlLbl val="0"/>
      </c:catAx>
      <c:valAx>
        <c:axId val="119854592"/>
        <c:scaling>
          <c:orientation val="minMax"/>
          <c:max val="14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Vodní stav [</a:t>
                </a:r>
                <a:r>
                  <a:rPr lang="cs-CZ"/>
                  <a:t>cm</a:t>
                </a:r>
                <a:r>
                  <a:rPr lang="en-US"/>
                  <a:t>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860723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35439835925892627"/>
          <c:y val="7.7523894418858041E-2"/>
          <c:w val="0.23233356026255284"/>
          <c:h val="6.4988008574399903E-2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30433442882912"/>
          <c:y val="6.5220465263173016E-2"/>
          <c:w val="0.81383005249343832"/>
          <c:h val="0.77706401283172932"/>
        </c:manualLayout>
      </c:layout>
      <c:scatterChart>
        <c:scatterStyle val="lineMarker"/>
        <c:varyColors val="0"/>
        <c:ser>
          <c:idx val="0"/>
          <c:order val="0"/>
          <c:tx>
            <c:v>Čára překročení vodních stavů</c:v>
          </c:tx>
          <c:marker>
            <c:symbol val="none"/>
          </c:marker>
          <c:xVal>
            <c:numRef>
              <c:f>List2!$L$2:$L$21</c:f>
              <c:numCache>
                <c:formatCode>General</c:formatCode>
                <c:ptCount val="20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14</c:v>
                </c:pt>
                <c:pt idx="9">
                  <c:v>15</c:v>
                </c:pt>
                <c:pt idx="10">
                  <c:v>24</c:v>
                </c:pt>
                <c:pt idx="11">
                  <c:v>36</c:v>
                </c:pt>
                <c:pt idx="12">
                  <c:v>47</c:v>
                </c:pt>
                <c:pt idx="13">
                  <c:v>75</c:v>
                </c:pt>
                <c:pt idx="14">
                  <c:v>119</c:v>
                </c:pt>
                <c:pt idx="15">
                  <c:v>166</c:v>
                </c:pt>
                <c:pt idx="16">
                  <c:v>172</c:v>
                </c:pt>
                <c:pt idx="17">
                  <c:v>244</c:v>
                </c:pt>
                <c:pt idx="18">
                  <c:v>292</c:v>
                </c:pt>
                <c:pt idx="19">
                  <c:v>365</c:v>
                </c:pt>
              </c:numCache>
            </c:numRef>
          </c:xVal>
          <c:yVal>
            <c:numRef>
              <c:f>List2!$K$2:$K$21</c:f>
              <c:numCache>
                <c:formatCode>General</c:formatCode>
                <c:ptCount val="20"/>
                <c:pt idx="0">
                  <c:v>134</c:v>
                </c:pt>
                <c:pt idx="1">
                  <c:v>128</c:v>
                </c:pt>
                <c:pt idx="2">
                  <c:v>123</c:v>
                </c:pt>
                <c:pt idx="3">
                  <c:v>117</c:v>
                </c:pt>
                <c:pt idx="4">
                  <c:v>112</c:v>
                </c:pt>
                <c:pt idx="5">
                  <c:v>106</c:v>
                </c:pt>
                <c:pt idx="6">
                  <c:v>101</c:v>
                </c:pt>
                <c:pt idx="7">
                  <c:v>95</c:v>
                </c:pt>
                <c:pt idx="8">
                  <c:v>90</c:v>
                </c:pt>
                <c:pt idx="9">
                  <c:v>84</c:v>
                </c:pt>
                <c:pt idx="10">
                  <c:v>79</c:v>
                </c:pt>
                <c:pt idx="11">
                  <c:v>74</c:v>
                </c:pt>
                <c:pt idx="12">
                  <c:v>68</c:v>
                </c:pt>
                <c:pt idx="13">
                  <c:v>63</c:v>
                </c:pt>
                <c:pt idx="14">
                  <c:v>57</c:v>
                </c:pt>
                <c:pt idx="15">
                  <c:v>52</c:v>
                </c:pt>
                <c:pt idx="16">
                  <c:v>46</c:v>
                </c:pt>
                <c:pt idx="17">
                  <c:v>41</c:v>
                </c:pt>
                <c:pt idx="18">
                  <c:v>35</c:v>
                </c:pt>
                <c:pt idx="19">
                  <c:v>30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879936"/>
        <c:axId val="119886208"/>
      </c:scatterChart>
      <c:valAx>
        <c:axId val="119879936"/>
        <c:scaling>
          <c:orientation val="minMax"/>
          <c:max val="36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Dny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9886208"/>
        <c:crosses val="autoZero"/>
        <c:crossBetween val="midCat"/>
        <c:majorUnit val="30"/>
      </c:valAx>
      <c:valAx>
        <c:axId val="1198862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Vodní stav [</a:t>
                </a:r>
                <a:r>
                  <a:rPr lang="cs-CZ"/>
                  <a:t>cm</a:t>
                </a:r>
                <a:r>
                  <a:rPr lang="en-US"/>
                  <a:t>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987993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5749462885410581"/>
          <c:y val="0.26720035999000991"/>
          <c:w val="0.27542202680807526"/>
          <c:h val="0.1374744145856239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0B10-6CF4-4D7D-BEE1-0AADAB4B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Nittouche</dc:creator>
  <cp:lastModifiedBy>Nittouche</cp:lastModifiedBy>
  <cp:revision>18</cp:revision>
  <dcterms:created xsi:type="dcterms:W3CDTF">2012-11-17T10:36:00Z</dcterms:created>
  <dcterms:modified xsi:type="dcterms:W3CDTF">2012-12-08T11:04:00Z</dcterms:modified>
</cp:coreProperties>
</file>