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26" w:rsidRPr="004A3FD3" w:rsidRDefault="00217326" w:rsidP="00217326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4A3FD3">
        <w:rPr>
          <w:rFonts w:ascii="Times New Roman" w:hAnsi="Times New Roman"/>
          <w:sz w:val="24"/>
          <w:szCs w:val="24"/>
        </w:rPr>
        <w:t xml:space="preserve">Veronika </w:t>
      </w:r>
      <w:proofErr w:type="spellStart"/>
      <w:r w:rsidRPr="004A3FD3">
        <w:rPr>
          <w:rFonts w:ascii="Times New Roman" w:hAnsi="Times New Roman"/>
          <w:sz w:val="24"/>
          <w:szCs w:val="24"/>
        </w:rPr>
        <w:t>Kůsová</w:t>
      </w:r>
      <w:proofErr w:type="spellEnd"/>
      <w:r w:rsidRPr="004A3FD3">
        <w:rPr>
          <w:rFonts w:ascii="Times New Roman" w:hAnsi="Times New Roman"/>
          <w:sz w:val="24"/>
          <w:szCs w:val="24"/>
        </w:rPr>
        <w:t xml:space="preserve"> (341922)</w:t>
      </w:r>
    </w:p>
    <w:p w:rsidR="00217326" w:rsidRPr="004A3FD3" w:rsidRDefault="00217326" w:rsidP="00217326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BG</w:t>
      </w:r>
      <w:r w:rsidRPr="004A3FD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K</w:t>
      </w:r>
      <w:r w:rsidRPr="004A3FD3">
        <w:rPr>
          <w:rFonts w:ascii="Times New Roman" w:hAnsi="Times New Roman"/>
          <w:sz w:val="24"/>
          <w:szCs w:val="24"/>
        </w:rPr>
        <w:t xml:space="preserve"> KART, 3. ročník</w:t>
      </w:r>
    </w:p>
    <w:p w:rsidR="00217326" w:rsidRDefault="00217326" w:rsidP="00217326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4A3F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4A3F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FD3">
        <w:rPr>
          <w:rFonts w:ascii="Times New Roman" w:hAnsi="Times New Roman"/>
          <w:sz w:val="24"/>
          <w:szCs w:val="24"/>
        </w:rPr>
        <w:t>2012</w:t>
      </w:r>
    </w:p>
    <w:p w:rsidR="00217326" w:rsidRDefault="00217326" w:rsidP="00217326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217326" w:rsidRDefault="00217326" w:rsidP="00217326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217326" w:rsidRDefault="00217326" w:rsidP="00217326">
      <w:pPr>
        <w:pStyle w:val="Bezmezer"/>
        <w:tabs>
          <w:tab w:val="center" w:pos="4536"/>
          <w:tab w:val="left" w:pos="795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Cvičení č. 8</w:t>
      </w:r>
      <w:r>
        <w:rPr>
          <w:rFonts w:ascii="Times New Roman" w:hAnsi="Times New Roman"/>
          <w:sz w:val="24"/>
          <w:szCs w:val="24"/>
        </w:rPr>
        <w:tab/>
      </w:r>
    </w:p>
    <w:p w:rsidR="00217326" w:rsidRDefault="00217326" w:rsidP="00217326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Vodní stavy toku Labe ve stanici Království v roce 1954</w:t>
      </w:r>
    </w:p>
    <w:p w:rsidR="00217326" w:rsidRDefault="00217326" w:rsidP="00217326">
      <w:pPr>
        <w:pStyle w:val="Default"/>
      </w:pPr>
    </w:p>
    <w:p w:rsidR="00217326" w:rsidRPr="00217326" w:rsidRDefault="00217326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17326">
        <w:rPr>
          <w:rFonts w:ascii="Times New Roman" w:hAnsi="Times New Roman"/>
          <w:b/>
          <w:sz w:val="24"/>
          <w:szCs w:val="24"/>
        </w:rPr>
        <w:t xml:space="preserve">Zadání: </w:t>
      </w:r>
    </w:p>
    <w:p w:rsidR="00C868C9" w:rsidRDefault="0021732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7326">
        <w:rPr>
          <w:rFonts w:ascii="Times New Roman" w:hAnsi="Times New Roman"/>
          <w:sz w:val="24"/>
          <w:szCs w:val="24"/>
        </w:rPr>
        <w:t xml:space="preserve">     Ze </w:t>
      </w:r>
      <w:r>
        <w:rPr>
          <w:rFonts w:ascii="Times New Roman" w:hAnsi="Times New Roman"/>
          <w:sz w:val="24"/>
          <w:szCs w:val="24"/>
        </w:rPr>
        <w:t>zadaných údajů sestrojte chronologickou čáru vodních stavů a čáru překročení denních vodních stavů a zjistěte hodnoty M – denních vodních stavů pro M = 30, 90,</w:t>
      </w:r>
      <w:r w:rsidR="002D6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120,</w:t>
      </w:r>
      <w:r w:rsidR="002D6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150,</w:t>
      </w:r>
      <w:r w:rsidR="002D6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210,</w:t>
      </w:r>
      <w:r w:rsidR="002D6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270,</w:t>
      </w:r>
      <w:r w:rsidR="002D6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330 a 364 dní.</w:t>
      </w:r>
    </w:p>
    <w:p w:rsidR="00556431" w:rsidRDefault="00556431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3774" w:rsidRDefault="00556431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56431">
        <w:rPr>
          <w:rFonts w:ascii="Times New Roman" w:hAnsi="Times New Roman"/>
          <w:b/>
          <w:sz w:val="24"/>
          <w:szCs w:val="24"/>
        </w:rPr>
        <w:t>Vypracování:</w:t>
      </w:r>
    </w:p>
    <w:p w:rsidR="00B40224" w:rsidRDefault="00B40224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0224" w:rsidRPr="00B40224" w:rsidRDefault="006C4E8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hydrologický rok 1954;</w:t>
      </w:r>
    </w:p>
    <w:p w:rsidR="00B40224" w:rsidRPr="00B40224" w:rsidRDefault="00B40224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0224">
        <w:rPr>
          <w:rFonts w:ascii="Times New Roman" w:hAnsi="Times New Roman"/>
          <w:sz w:val="24"/>
          <w:szCs w:val="24"/>
        </w:rPr>
        <w:t>- tok Labe, stanice Království</w:t>
      </w:r>
      <w:r w:rsidR="006C4E86">
        <w:rPr>
          <w:rFonts w:ascii="Times New Roman" w:hAnsi="Times New Roman"/>
          <w:sz w:val="24"/>
          <w:szCs w:val="24"/>
        </w:rPr>
        <w:t>;</w:t>
      </w:r>
    </w:p>
    <w:p w:rsidR="00B40224" w:rsidRPr="00556431" w:rsidRDefault="00B40224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4440" w:rsidRDefault="00314440" w:rsidP="00305B8A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maximální vodní stav: </w:t>
      </w:r>
      <w:r w:rsidRPr="00314440">
        <w:rPr>
          <w:rFonts w:ascii="Times New Roman" w:hAnsi="Times New Roman"/>
          <w:b/>
          <w:sz w:val="24"/>
          <w:szCs w:val="24"/>
        </w:rPr>
        <w:t>100 cm</w:t>
      </w:r>
      <w:r>
        <w:rPr>
          <w:rFonts w:ascii="Times New Roman" w:hAnsi="Times New Roman"/>
          <w:sz w:val="24"/>
          <w:szCs w:val="24"/>
        </w:rPr>
        <w:t>;</w:t>
      </w:r>
    </w:p>
    <w:p w:rsidR="00314440" w:rsidRDefault="00314440" w:rsidP="00305B8A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minimální vodní stav: </w:t>
      </w:r>
      <w:r w:rsidRPr="00314440">
        <w:rPr>
          <w:rFonts w:ascii="Times New Roman" w:hAnsi="Times New Roman"/>
          <w:b/>
          <w:sz w:val="24"/>
          <w:szCs w:val="24"/>
        </w:rPr>
        <w:t>23 cm</w:t>
      </w:r>
      <w:r>
        <w:rPr>
          <w:rFonts w:ascii="Times New Roman" w:hAnsi="Times New Roman"/>
          <w:sz w:val="24"/>
          <w:szCs w:val="24"/>
        </w:rPr>
        <w:t>;</w:t>
      </w:r>
    </w:p>
    <w:p w:rsidR="00556431" w:rsidRDefault="00305B8A" w:rsidP="00305B8A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variační rozpětí hodnot vodních stavů: </w:t>
      </w:r>
      <w:r w:rsidR="00314440" w:rsidRPr="00314440">
        <w:rPr>
          <w:rFonts w:ascii="Times New Roman" w:hAnsi="Times New Roman"/>
          <w:b/>
          <w:sz w:val="24"/>
          <w:szCs w:val="24"/>
        </w:rPr>
        <w:t>77</w:t>
      </w:r>
      <w:r w:rsidR="00314440">
        <w:rPr>
          <w:rFonts w:ascii="Times New Roman" w:hAnsi="Times New Roman"/>
          <w:b/>
          <w:sz w:val="24"/>
          <w:szCs w:val="24"/>
        </w:rPr>
        <w:t xml:space="preserve"> cm</w:t>
      </w:r>
      <w:r w:rsidR="00314440">
        <w:rPr>
          <w:rFonts w:ascii="Times New Roman" w:hAnsi="Times New Roman"/>
          <w:sz w:val="24"/>
          <w:szCs w:val="24"/>
        </w:rPr>
        <w:t>;</w:t>
      </w:r>
    </w:p>
    <w:p w:rsidR="00305B8A" w:rsidRDefault="00305B8A" w:rsidP="00305B8A">
      <w:pPr>
        <w:pStyle w:val="Bezmezer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1730B" w:rsidRPr="0011730B" w:rsidRDefault="0011730B" w:rsidP="00217326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1 : </w:t>
      </w:r>
      <w:r>
        <w:rPr>
          <w:rFonts w:ascii="Times New Roman" w:hAnsi="Times New Roman"/>
          <w:i/>
          <w:sz w:val="24"/>
          <w:szCs w:val="24"/>
        </w:rPr>
        <w:t>Vodní stav</w:t>
      </w:r>
      <w:r w:rsidR="002D7F5A">
        <w:rPr>
          <w:rFonts w:ascii="Times New Roman" w:hAnsi="Times New Roman"/>
          <w:i/>
          <w:sz w:val="24"/>
          <w:szCs w:val="24"/>
        </w:rPr>
        <w:t>y [cm] pro jednotlivé dny na</w:t>
      </w:r>
      <w:r>
        <w:rPr>
          <w:rFonts w:ascii="Times New Roman" w:hAnsi="Times New Roman"/>
          <w:i/>
          <w:sz w:val="24"/>
          <w:szCs w:val="24"/>
        </w:rPr>
        <w:t xml:space="preserve"> toku Labe ve stanici Království v hydrologickém roce 1954.</w:t>
      </w:r>
    </w:p>
    <w:tbl>
      <w:tblPr>
        <w:tblW w:w="940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8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11730B" w:rsidRPr="0011730B" w:rsidTr="0011730B">
        <w:trPr>
          <w:trHeight w:val="300"/>
        </w:trPr>
        <w:tc>
          <w:tcPr>
            <w:tcW w:w="9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  <w:t>měsíc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XII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II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IV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VI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VII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VIII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IX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1730B" w:rsidRPr="0011730B" w:rsidRDefault="0011730B" w:rsidP="0011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11730B" w:rsidRPr="0011730B" w:rsidTr="0011730B">
        <w:trPr>
          <w:trHeight w:val="300"/>
        </w:trPr>
        <w:tc>
          <w:tcPr>
            <w:tcW w:w="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1730B" w:rsidRPr="0011730B" w:rsidRDefault="0011730B" w:rsidP="001173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73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</w:tbl>
    <w:p w:rsidR="0011730B" w:rsidRDefault="0011730B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D7F5A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01DF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461010</wp:posOffset>
            </wp:positionV>
            <wp:extent cx="6010275" cy="2867025"/>
            <wp:effectExtent l="19050" t="0" r="9525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Obr. 1: </w:t>
      </w:r>
      <w:r w:rsidRPr="000201DF">
        <w:rPr>
          <w:rFonts w:ascii="Times New Roman" w:hAnsi="Times New Roman"/>
          <w:i/>
          <w:sz w:val="24"/>
          <w:szCs w:val="24"/>
        </w:rPr>
        <w:t>Chronologická čára denních vodních stavů toku Labe ve stanici Království v</w:t>
      </w:r>
      <w:r>
        <w:rPr>
          <w:rFonts w:ascii="Times New Roman" w:hAnsi="Times New Roman"/>
          <w:i/>
          <w:sz w:val="24"/>
          <w:szCs w:val="24"/>
        </w:rPr>
        <w:t xml:space="preserve"> hydrologickém </w:t>
      </w:r>
      <w:r w:rsidRPr="000201DF">
        <w:rPr>
          <w:rFonts w:ascii="Times New Roman" w:hAnsi="Times New Roman"/>
          <w:i/>
          <w:sz w:val="24"/>
          <w:szCs w:val="24"/>
        </w:rPr>
        <w:t>roce 1954.</w:t>
      </w:r>
    </w:p>
    <w:p w:rsidR="000201DF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15B9C" w:rsidRDefault="00C15B9C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15B9C" w:rsidRPr="00C15B9C" w:rsidRDefault="000201DF" w:rsidP="00217326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2: </w:t>
      </w:r>
      <w:r w:rsidRPr="000201DF">
        <w:rPr>
          <w:rFonts w:ascii="Times New Roman" w:hAnsi="Times New Roman"/>
          <w:i/>
          <w:sz w:val="24"/>
          <w:szCs w:val="24"/>
        </w:rPr>
        <w:t>Početnost výskytu vodních stavů toku Labe.</w:t>
      </w:r>
    </w:p>
    <w:tbl>
      <w:tblPr>
        <w:tblW w:w="5529" w:type="dxa"/>
        <w:tblInd w:w="1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2060"/>
        <w:gridCol w:w="1091"/>
        <w:gridCol w:w="1418"/>
      </w:tblGrid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číslo</w:t>
            </w:r>
          </w:p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intervalu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Interval od - do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Počet vodních stavů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Kumulativní četnost vodních stavů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100 - 96,15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96,15 - 92,3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92,3 - 88,45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88,45 - 84,6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84,6 - 80,75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80,75 - 76,9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76,9 - 73,05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73,05 - 69,2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69,2 - 65,35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65,35 - 61,5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61,5 - 57,65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57,65 - 53,8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53,8 - 49,95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49,95 - 46,1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46,1 - 42,25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42,25 - 38,4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38,4 - 34,55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184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34,55 - 30,7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220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30,7 - 26,85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243</w:t>
            </w:r>
          </w:p>
        </w:tc>
      </w:tr>
      <w:tr w:rsidR="00C15B9C" w:rsidRPr="00C15B9C" w:rsidTr="00C15B9C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26,85 - 23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B9C" w:rsidRPr="00C15B9C" w:rsidRDefault="00C15B9C" w:rsidP="00C15B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5B9C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</w:tbl>
    <w:p w:rsidR="000201DF" w:rsidRPr="00AA79FD" w:rsidRDefault="009C0F16" w:rsidP="00217326">
      <w:pPr>
        <w:pStyle w:val="Bezmezer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A79FD">
        <w:rPr>
          <w:rFonts w:ascii="Times New Roman" w:hAnsi="Times New Roman"/>
          <w:sz w:val="20"/>
          <w:szCs w:val="20"/>
        </w:rPr>
        <w:t xml:space="preserve">                             pozn.: interval je zprava uzavřený</w:t>
      </w:r>
      <w:r w:rsidR="00AA79FD" w:rsidRPr="00AA79FD">
        <w:rPr>
          <w:rFonts w:ascii="Times New Roman" w:hAnsi="Times New Roman"/>
          <w:sz w:val="20"/>
          <w:szCs w:val="20"/>
        </w:rPr>
        <w:t>, krajní intervaly jsou uzavřeny z obou stran</w:t>
      </w:r>
      <w:r w:rsidRPr="00AA79FD">
        <w:rPr>
          <w:rFonts w:ascii="Times New Roman" w:hAnsi="Times New Roman"/>
          <w:sz w:val="20"/>
          <w:szCs w:val="20"/>
        </w:rPr>
        <w:t>.</w:t>
      </w:r>
    </w:p>
    <w:p w:rsidR="009C0F16" w:rsidRDefault="009C0F1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C5CDE" w:rsidRDefault="001C5CDE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0F16" w:rsidRDefault="009C0F1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0F1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356235"/>
            <wp:effectExtent l="19050" t="0" r="1143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0F16" w:rsidRDefault="009C0F1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Obr. 2: </w:t>
      </w:r>
      <w:r w:rsidRPr="009C0F16">
        <w:rPr>
          <w:rFonts w:ascii="Times New Roman" w:hAnsi="Times New Roman"/>
          <w:i/>
          <w:sz w:val="24"/>
          <w:szCs w:val="24"/>
        </w:rPr>
        <w:t>Čára překročení denních vodních stavů na toku Labe.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79FD" w:rsidRDefault="00AA79FD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79FD" w:rsidRDefault="00AA79FD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79FD" w:rsidRDefault="00AA79FD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Tab. 3: </w:t>
      </w:r>
      <w:r w:rsidRPr="00AA79FD">
        <w:rPr>
          <w:rFonts w:ascii="Times New Roman" w:hAnsi="Times New Roman"/>
          <w:i/>
          <w:sz w:val="24"/>
          <w:szCs w:val="24"/>
        </w:rPr>
        <w:t>Hodnoty M - denních vodních stavů.</w:t>
      </w:r>
    </w:p>
    <w:tbl>
      <w:tblPr>
        <w:tblW w:w="2268" w:type="dxa"/>
        <w:tblInd w:w="2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1559"/>
      </w:tblGrid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stav </w:t>
            </w:r>
          </w:p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[cm]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AA79FD" w:rsidRPr="00AA79FD" w:rsidTr="00AA79FD">
        <w:trPr>
          <w:trHeight w:val="300"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79FD" w:rsidRPr="00AA79FD" w:rsidRDefault="00AA79FD" w:rsidP="00AA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79FD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</w:tbl>
    <w:p w:rsidR="009C0F16" w:rsidRDefault="009C0F16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79FD" w:rsidRPr="00C868C9" w:rsidRDefault="001C5CDE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68C9">
        <w:rPr>
          <w:rFonts w:ascii="Times New Roman" w:hAnsi="Times New Roman"/>
          <w:b/>
          <w:sz w:val="24"/>
          <w:szCs w:val="24"/>
        </w:rPr>
        <w:t>Závěr:</w:t>
      </w:r>
    </w:p>
    <w:p w:rsidR="00AA79FD" w:rsidRDefault="00C868C9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Úkolem tohoto cvičení bylo sestrojení chronologické čáry vodních stavů a čáry překročení denních vodních stavů na toku Labe (stanice Království) pro hydrologický rok 1954. Dále jsme na základě daných údajů určili hodnoty M-denních vodních stavů. </w:t>
      </w:r>
    </w:p>
    <w:p w:rsidR="00195D90" w:rsidRDefault="00195D90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 chronologické čáry vodních stavů (obr. 1) vidíme, že největší výkyvy v naměřených hodnotách nastaly v průběhu měsíce dubna, května a července. Naopak nejmenší změny byly zaznamenány od listopadu do </w:t>
      </w:r>
      <w:r w:rsidR="00FB1B52">
        <w:rPr>
          <w:rFonts w:ascii="Times New Roman" w:hAnsi="Times New Roman"/>
          <w:sz w:val="24"/>
          <w:szCs w:val="24"/>
        </w:rPr>
        <w:t xml:space="preserve">poloviny březny, kdy hodnoty vodních stavů oscilovaly </w:t>
      </w:r>
      <w:r>
        <w:rPr>
          <w:rFonts w:ascii="Times New Roman" w:hAnsi="Times New Roman"/>
          <w:sz w:val="24"/>
          <w:szCs w:val="24"/>
        </w:rPr>
        <w:t>prakticky</w:t>
      </w:r>
      <w:r w:rsidR="00FB1B52">
        <w:rPr>
          <w:rFonts w:ascii="Times New Roman" w:hAnsi="Times New Roman"/>
          <w:sz w:val="24"/>
          <w:szCs w:val="24"/>
        </w:rPr>
        <w:t xml:space="preserve"> kolem nejnižších naměřených hodnot (do 30 cm).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68C9" w:rsidRDefault="00C868C9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Čára překročení průměrných vodních stavů je důležitá z hlediska analýzy toho, jak dlouho byl na sledovaném toku překročený určitý vodní stav. Z obr. 2 </w:t>
      </w:r>
      <w:r w:rsidR="00CB14F8">
        <w:rPr>
          <w:rFonts w:ascii="Times New Roman" w:hAnsi="Times New Roman"/>
          <w:sz w:val="24"/>
          <w:szCs w:val="24"/>
        </w:rPr>
        <w:t xml:space="preserve">a tab. 3 </w:t>
      </w:r>
      <w:r>
        <w:rPr>
          <w:rFonts w:ascii="Times New Roman" w:hAnsi="Times New Roman"/>
          <w:sz w:val="24"/>
          <w:szCs w:val="24"/>
        </w:rPr>
        <w:t xml:space="preserve">vidíme, že </w:t>
      </w:r>
      <w:r w:rsidR="00CB14F8">
        <w:rPr>
          <w:rFonts w:ascii="Times New Roman" w:hAnsi="Times New Roman"/>
          <w:sz w:val="24"/>
          <w:szCs w:val="24"/>
        </w:rPr>
        <w:t xml:space="preserve">vodní stav za celý rok neklesl pod hodnotu asi 26 cm. Na druhou stranu pouze 10 dní byl vodní stav vyšší než 90 cm. Z tvaru grafu je zřejmé, že četnost extrémních hodnot rychle klesá a naopak </w:t>
      </w:r>
      <w:r w:rsidR="00195D90">
        <w:rPr>
          <w:rFonts w:ascii="Times New Roman" w:hAnsi="Times New Roman"/>
          <w:sz w:val="24"/>
          <w:szCs w:val="24"/>
        </w:rPr>
        <w:t>od vodního stavu 30 cm je průběh křivky téměř konstantní.</w:t>
      </w:r>
    </w:p>
    <w:p w:rsidR="00924FC5" w:rsidRDefault="00924FC5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4FC5" w:rsidRPr="00924FC5" w:rsidRDefault="00924FC5" w:rsidP="0021732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24FC5">
        <w:rPr>
          <w:rFonts w:ascii="Times New Roman" w:hAnsi="Times New Roman"/>
          <w:b/>
          <w:sz w:val="24"/>
          <w:szCs w:val="24"/>
        </w:rPr>
        <w:t>Použitá literatura:</w:t>
      </w:r>
    </w:p>
    <w:p w:rsidR="00924FC5" w:rsidRPr="000201DF" w:rsidRDefault="00924FC5" w:rsidP="0021732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Hydrologická ročenka z roku 1954.</w:t>
      </w:r>
    </w:p>
    <w:sectPr w:rsidR="00924FC5" w:rsidRPr="000201DF" w:rsidSect="00FC5B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77" w:rsidRDefault="00F04C77" w:rsidP="00217326">
      <w:pPr>
        <w:spacing w:after="0" w:line="240" w:lineRule="auto"/>
      </w:pPr>
      <w:r>
        <w:separator/>
      </w:r>
    </w:p>
  </w:endnote>
  <w:endnote w:type="continuationSeparator" w:id="0">
    <w:p w:rsidR="00F04C77" w:rsidRDefault="00F04C77" w:rsidP="0021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77" w:rsidRDefault="00F04C77" w:rsidP="00217326">
      <w:pPr>
        <w:spacing w:after="0" w:line="240" w:lineRule="auto"/>
      </w:pPr>
      <w:r>
        <w:separator/>
      </w:r>
    </w:p>
  </w:footnote>
  <w:footnote w:type="continuationSeparator" w:id="0">
    <w:p w:rsidR="00F04C77" w:rsidRDefault="00F04C77" w:rsidP="0021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C9" w:rsidRPr="00217326" w:rsidRDefault="00C868C9">
    <w:pPr>
      <w:pStyle w:val="Zhlav"/>
      <w:rPr>
        <w:rFonts w:ascii="Times New Roman" w:hAnsi="Times New Roman" w:cs="Times New Roman"/>
        <w:sz w:val="24"/>
        <w:szCs w:val="24"/>
      </w:rPr>
    </w:pPr>
    <w:r w:rsidRPr="00217326">
      <w:rPr>
        <w:rFonts w:ascii="Times New Roman" w:hAnsi="Times New Roman" w:cs="Times New Roman"/>
        <w:sz w:val="24"/>
        <w:szCs w:val="24"/>
      </w:rPr>
      <w:t>Z0059/01 Hydrologie- cvičení</w:t>
    </w:r>
  </w:p>
  <w:p w:rsidR="00C868C9" w:rsidRDefault="00C868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B80"/>
    <w:multiLevelType w:val="hybridMultilevel"/>
    <w:tmpl w:val="D3D8995C"/>
    <w:lvl w:ilvl="0" w:tplc="3AD436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26"/>
    <w:rsid w:val="000201DF"/>
    <w:rsid w:val="0011730B"/>
    <w:rsid w:val="00134C59"/>
    <w:rsid w:val="00195D90"/>
    <w:rsid w:val="001C5CDE"/>
    <w:rsid w:val="00217326"/>
    <w:rsid w:val="002D69A7"/>
    <w:rsid w:val="002D7F5A"/>
    <w:rsid w:val="00305B8A"/>
    <w:rsid w:val="00314440"/>
    <w:rsid w:val="0046027F"/>
    <w:rsid w:val="00556431"/>
    <w:rsid w:val="006C4E86"/>
    <w:rsid w:val="00713774"/>
    <w:rsid w:val="00924FC5"/>
    <w:rsid w:val="009C0F16"/>
    <w:rsid w:val="00A408DB"/>
    <w:rsid w:val="00AA79FD"/>
    <w:rsid w:val="00B40224"/>
    <w:rsid w:val="00B943EA"/>
    <w:rsid w:val="00C15B9C"/>
    <w:rsid w:val="00C868C9"/>
    <w:rsid w:val="00CB14F8"/>
    <w:rsid w:val="00E801C8"/>
    <w:rsid w:val="00F04C77"/>
    <w:rsid w:val="00FB1B52"/>
    <w:rsid w:val="00FC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326"/>
  </w:style>
  <w:style w:type="paragraph" w:styleId="Zpat">
    <w:name w:val="footer"/>
    <w:basedOn w:val="Normln"/>
    <w:link w:val="ZpatChar"/>
    <w:uiPriority w:val="99"/>
    <w:semiHidden/>
    <w:unhideWhenUsed/>
    <w:rsid w:val="0021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7326"/>
  </w:style>
  <w:style w:type="paragraph" w:styleId="Textbubliny">
    <w:name w:val="Balloon Text"/>
    <w:basedOn w:val="Normln"/>
    <w:link w:val="TextbublinyChar"/>
    <w:uiPriority w:val="99"/>
    <w:semiHidden/>
    <w:unhideWhenUsed/>
    <w:rsid w:val="0021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32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73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1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evim\Desktop\PROTOKOLY\HYDROLOGIE\8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vim\Desktop\PROTOKOLY\HYDROLOGIE\8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1"/>
          <c:order val="0"/>
          <c:spPr>
            <a:ln w="15875">
              <a:solidFill>
                <a:srgbClr val="002060"/>
              </a:solidFill>
            </a:ln>
          </c:spPr>
          <c:marker>
            <c:symbol val="none"/>
          </c:marker>
          <c:val>
            <c:numRef>
              <c:f>List1!$C$1:$C$365</c:f>
              <c:numCache>
                <c:formatCode>General</c:formatCode>
                <c:ptCount val="36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25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26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27</c:v>
                </c:pt>
                <c:pt idx="17">
                  <c:v>26</c:v>
                </c:pt>
                <c:pt idx="18">
                  <c:v>26</c:v>
                </c:pt>
                <c:pt idx="19">
                  <c:v>26</c:v>
                </c:pt>
                <c:pt idx="20">
                  <c:v>29</c:v>
                </c:pt>
                <c:pt idx="21">
                  <c:v>26</c:v>
                </c:pt>
                <c:pt idx="22">
                  <c:v>26</c:v>
                </c:pt>
                <c:pt idx="23">
                  <c:v>26</c:v>
                </c:pt>
                <c:pt idx="24">
                  <c:v>26</c:v>
                </c:pt>
                <c:pt idx="25">
                  <c:v>26</c:v>
                </c:pt>
                <c:pt idx="26">
                  <c:v>26</c:v>
                </c:pt>
                <c:pt idx="27">
                  <c:v>26</c:v>
                </c:pt>
                <c:pt idx="28">
                  <c:v>25</c:v>
                </c:pt>
                <c:pt idx="29">
                  <c:v>24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</c:v>
                </c:pt>
                <c:pt idx="34">
                  <c:v>24</c:v>
                </c:pt>
                <c:pt idx="35">
                  <c:v>24</c:v>
                </c:pt>
                <c:pt idx="36">
                  <c:v>24</c:v>
                </c:pt>
                <c:pt idx="37">
                  <c:v>24</c:v>
                </c:pt>
                <c:pt idx="38">
                  <c:v>24</c:v>
                </c:pt>
                <c:pt idx="39">
                  <c:v>24</c:v>
                </c:pt>
                <c:pt idx="40">
                  <c:v>24</c:v>
                </c:pt>
                <c:pt idx="41">
                  <c:v>24</c:v>
                </c:pt>
                <c:pt idx="42">
                  <c:v>24</c:v>
                </c:pt>
                <c:pt idx="43">
                  <c:v>24</c:v>
                </c:pt>
                <c:pt idx="44">
                  <c:v>24</c:v>
                </c:pt>
                <c:pt idx="45">
                  <c:v>24</c:v>
                </c:pt>
                <c:pt idx="46">
                  <c:v>26</c:v>
                </c:pt>
                <c:pt idx="47">
                  <c:v>24</c:v>
                </c:pt>
                <c:pt idx="48">
                  <c:v>24</c:v>
                </c:pt>
                <c:pt idx="49">
                  <c:v>23</c:v>
                </c:pt>
                <c:pt idx="50">
                  <c:v>23</c:v>
                </c:pt>
                <c:pt idx="51">
                  <c:v>23</c:v>
                </c:pt>
                <c:pt idx="52">
                  <c:v>23</c:v>
                </c:pt>
                <c:pt idx="53">
                  <c:v>23</c:v>
                </c:pt>
                <c:pt idx="54">
                  <c:v>23</c:v>
                </c:pt>
                <c:pt idx="55">
                  <c:v>23</c:v>
                </c:pt>
                <c:pt idx="56">
                  <c:v>23</c:v>
                </c:pt>
                <c:pt idx="57">
                  <c:v>23</c:v>
                </c:pt>
                <c:pt idx="58">
                  <c:v>23</c:v>
                </c:pt>
                <c:pt idx="59">
                  <c:v>26</c:v>
                </c:pt>
                <c:pt idx="60">
                  <c:v>26</c:v>
                </c:pt>
                <c:pt idx="61">
                  <c:v>24</c:v>
                </c:pt>
                <c:pt idx="62">
                  <c:v>24</c:v>
                </c:pt>
                <c:pt idx="63">
                  <c:v>24</c:v>
                </c:pt>
                <c:pt idx="64">
                  <c:v>26</c:v>
                </c:pt>
                <c:pt idx="65">
                  <c:v>24</c:v>
                </c:pt>
                <c:pt idx="66">
                  <c:v>24</c:v>
                </c:pt>
                <c:pt idx="67">
                  <c:v>24</c:v>
                </c:pt>
                <c:pt idx="68">
                  <c:v>24</c:v>
                </c:pt>
                <c:pt idx="69">
                  <c:v>24</c:v>
                </c:pt>
                <c:pt idx="70">
                  <c:v>24</c:v>
                </c:pt>
                <c:pt idx="71">
                  <c:v>24</c:v>
                </c:pt>
                <c:pt idx="72">
                  <c:v>24</c:v>
                </c:pt>
                <c:pt idx="73">
                  <c:v>24</c:v>
                </c:pt>
                <c:pt idx="74">
                  <c:v>24</c:v>
                </c:pt>
                <c:pt idx="75">
                  <c:v>24</c:v>
                </c:pt>
                <c:pt idx="76">
                  <c:v>24</c:v>
                </c:pt>
                <c:pt idx="77">
                  <c:v>24</c:v>
                </c:pt>
                <c:pt idx="78">
                  <c:v>24</c:v>
                </c:pt>
                <c:pt idx="79">
                  <c:v>24</c:v>
                </c:pt>
                <c:pt idx="80">
                  <c:v>24</c:v>
                </c:pt>
                <c:pt idx="81">
                  <c:v>26</c:v>
                </c:pt>
                <c:pt idx="82">
                  <c:v>25</c:v>
                </c:pt>
                <c:pt idx="83">
                  <c:v>24</c:v>
                </c:pt>
                <c:pt idx="84">
                  <c:v>24</c:v>
                </c:pt>
                <c:pt idx="85">
                  <c:v>24</c:v>
                </c:pt>
                <c:pt idx="86">
                  <c:v>24</c:v>
                </c:pt>
                <c:pt idx="87">
                  <c:v>24</c:v>
                </c:pt>
                <c:pt idx="88">
                  <c:v>24</c:v>
                </c:pt>
                <c:pt idx="89">
                  <c:v>23</c:v>
                </c:pt>
                <c:pt idx="90">
                  <c:v>23</c:v>
                </c:pt>
                <c:pt idx="91">
                  <c:v>23</c:v>
                </c:pt>
                <c:pt idx="92">
                  <c:v>24</c:v>
                </c:pt>
                <c:pt idx="93">
                  <c:v>24</c:v>
                </c:pt>
                <c:pt idx="94">
                  <c:v>24</c:v>
                </c:pt>
                <c:pt idx="95">
                  <c:v>24</c:v>
                </c:pt>
                <c:pt idx="96">
                  <c:v>24</c:v>
                </c:pt>
                <c:pt idx="97">
                  <c:v>24</c:v>
                </c:pt>
                <c:pt idx="98">
                  <c:v>24</c:v>
                </c:pt>
                <c:pt idx="99">
                  <c:v>24</c:v>
                </c:pt>
                <c:pt idx="100">
                  <c:v>24</c:v>
                </c:pt>
                <c:pt idx="101">
                  <c:v>23</c:v>
                </c:pt>
                <c:pt idx="102">
                  <c:v>23</c:v>
                </c:pt>
                <c:pt idx="103">
                  <c:v>23</c:v>
                </c:pt>
                <c:pt idx="104">
                  <c:v>23</c:v>
                </c:pt>
                <c:pt idx="105">
                  <c:v>23</c:v>
                </c:pt>
                <c:pt idx="106">
                  <c:v>23</c:v>
                </c:pt>
                <c:pt idx="107">
                  <c:v>23</c:v>
                </c:pt>
                <c:pt idx="108">
                  <c:v>23</c:v>
                </c:pt>
                <c:pt idx="109">
                  <c:v>24</c:v>
                </c:pt>
                <c:pt idx="110">
                  <c:v>24</c:v>
                </c:pt>
                <c:pt idx="111">
                  <c:v>24</c:v>
                </c:pt>
                <c:pt idx="112">
                  <c:v>26</c:v>
                </c:pt>
                <c:pt idx="113">
                  <c:v>25</c:v>
                </c:pt>
                <c:pt idx="114">
                  <c:v>24</c:v>
                </c:pt>
                <c:pt idx="115">
                  <c:v>23</c:v>
                </c:pt>
                <c:pt idx="116">
                  <c:v>23</c:v>
                </c:pt>
                <c:pt idx="117">
                  <c:v>23</c:v>
                </c:pt>
                <c:pt idx="118">
                  <c:v>24</c:v>
                </c:pt>
                <c:pt idx="119">
                  <c:v>24</c:v>
                </c:pt>
                <c:pt idx="120">
                  <c:v>24</c:v>
                </c:pt>
                <c:pt idx="121">
                  <c:v>24</c:v>
                </c:pt>
                <c:pt idx="122">
                  <c:v>24</c:v>
                </c:pt>
                <c:pt idx="123">
                  <c:v>24</c:v>
                </c:pt>
                <c:pt idx="124">
                  <c:v>27</c:v>
                </c:pt>
                <c:pt idx="125">
                  <c:v>28</c:v>
                </c:pt>
                <c:pt idx="126">
                  <c:v>30</c:v>
                </c:pt>
                <c:pt idx="127">
                  <c:v>28</c:v>
                </c:pt>
                <c:pt idx="128">
                  <c:v>29</c:v>
                </c:pt>
                <c:pt idx="129">
                  <c:v>36</c:v>
                </c:pt>
                <c:pt idx="130">
                  <c:v>36</c:v>
                </c:pt>
                <c:pt idx="131">
                  <c:v>36</c:v>
                </c:pt>
                <c:pt idx="132">
                  <c:v>36</c:v>
                </c:pt>
                <c:pt idx="133">
                  <c:v>37</c:v>
                </c:pt>
                <c:pt idx="134">
                  <c:v>37</c:v>
                </c:pt>
                <c:pt idx="135">
                  <c:v>52</c:v>
                </c:pt>
                <c:pt idx="136">
                  <c:v>52</c:v>
                </c:pt>
                <c:pt idx="137">
                  <c:v>52</c:v>
                </c:pt>
                <c:pt idx="138">
                  <c:v>52</c:v>
                </c:pt>
                <c:pt idx="139">
                  <c:v>52</c:v>
                </c:pt>
                <c:pt idx="140">
                  <c:v>52</c:v>
                </c:pt>
                <c:pt idx="141">
                  <c:v>52</c:v>
                </c:pt>
                <c:pt idx="142">
                  <c:v>52</c:v>
                </c:pt>
                <c:pt idx="143">
                  <c:v>51</c:v>
                </c:pt>
                <c:pt idx="144">
                  <c:v>51</c:v>
                </c:pt>
                <c:pt idx="145">
                  <c:v>51</c:v>
                </c:pt>
                <c:pt idx="146">
                  <c:v>45</c:v>
                </c:pt>
                <c:pt idx="147">
                  <c:v>36</c:v>
                </c:pt>
                <c:pt idx="148">
                  <c:v>36</c:v>
                </c:pt>
                <c:pt idx="149">
                  <c:v>37</c:v>
                </c:pt>
                <c:pt idx="150">
                  <c:v>37</c:v>
                </c:pt>
                <c:pt idx="151">
                  <c:v>37</c:v>
                </c:pt>
                <c:pt idx="152">
                  <c:v>38</c:v>
                </c:pt>
                <c:pt idx="153">
                  <c:v>47</c:v>
                </c:pt>
                <c:pt idx="154">
                  <c:v>53</c:v>
                </c:pt>
                <c:pt idx="155">
                  <c:v>53</c:v>
                </c:pt>
                <c:pt idx="156">
                  <c:v>78</c:v>
                </c:pt>
                <c:pt idx="157">
                  <c:v>97</c:v>
                </c:pt>
                <c:pt idx="158">
                  <c:v>73</c:v>
                </c:pt>
                <c:pt idx="159">
                  <c:v>57</c:v>
                </c:pt>
                <c:pt idx="160">
                  <c:v>54</c:v>
                </c:pt>
                <c:pt idx="161">
                  <c:v>54</c:v>
                </c:pt>
                <c:pt idx="162">
                  <c:v>47</c:v>
                </c:pt>
                <c:pt idx="163">
                  <c:v>81</c:v>
                </c:pt>
                <c:pt idx="164">
                  <c:v>38</c:v>
                </c:pt>
                <c:pt idx="165">
                  <c:v>38</c:v>
                </c:pt>
                <c:pt idx="166">
                  <c:v>66</c:v>
                </c:pt>
                <c:pt idx="167">
                  <c:v>55</c:v>
                </c:pt>
                <c:pt idx="168">
                  <c:v>54</c:v>
                </c:pt>
                <c:pt idx="169">
                  <c:v>54</c:v>
                </c:pt>
                <c:pt idx="170">
                  <c:v>50</c:v>
                </c:pt>
                <c:pt idx="171">
                  <c:v>53</c:v>
                </c:pt>
                <c:pt idx="172">
                  <c:v>48</c:v>
                </c:pt>
                <c:pt idx="173">
                  <c:v>48</c:v>
                </c:pt>
                <c:pt idx="174">
                  <c:v>50</c:v>
                </c:pt>
                <c:pt idx="175">
                  <c:v>50</c:v>
                </c:pt>
                <c:pt idx="176">
                  <c:v>50</c:v>
                </c:pt>
                <c:pt idx="177">
                  <c:v>50</c:v>
                </c:pt>
                <c:pt idx="178">
                  <c:v>48</c:v>
                </c:pt>
                <c:pt idx="179">
                  <c:v>46</c:v>
                </c:pt>
                <c:pt idx="180">
                  <c:v>37</c:v>
                </c:pt>
                <c:pt idx="181">
                  <c:v>38</c:v>
                </c:pt>
                <c:pt idx="182">
                  <c:v>38</c:v>
                </c:pt>
                <c:pt idx="183">
                  <c:v>53</c:v>
                </c:pt>
                <c:pt idx="184">
                  <c:v>71</c:v>
                </c:pt>
                <c:pt idx="185">
                  <c:v>86</c:v>
                </c:pt>
                <c:pt idx="186">
                  <c:v>54</c:v>
                </c:pt>
                <c:pt idx="187">
                  <c:v>98</c:v>
                </c:pt>
                <c:pt idx="188">
                  <c:v>100</c:v>
                </c:pt>
                <c:pt idx="189">
                  <c:v>98</c:v>
                </c:pt>
                <c:pt idx="190">
                  <c:v>97</c:v>
                </c:pt>
                <c:pt idx="191">
                  <c:v>86</c:v>
                </c:pt>
                <c:pt idx="192">
                  <c:v>72</c:v>
                </c:pt>
                <c:pt idx="193">
                  <c:v>54</c:v>
                </c:pt>
                <c:pt idx="194">
                  <c:v>54</c:v>
                </c:pt>
                <c:pt idx="195">
                  <c:v>54</c:v>
                </c:pt>
                <c:pt idx="196">
                  <c:v>54</c:v>
                </c:pt>
                <c:pt idx="197">
                  <c:v>54</c:v>
                </c:pt>
                <c:pt idx="198">
                  <c:v>48</c:v>
                </c:pt>
                <c:pt idx="199">
                  <c:v>54</c:v>
                </c:pt>
                <c:pt idx="200">
                  <c:v>72</c:v>
                </c:pt>
                <c:pt idx="201">
                  <c:v>54</c:v>
                </c:pt>
                <c:pt idx="202">
                  <c:v>54</c:v>
                </c:pt>
                <c:pt idx="203">
                  <c:v>38</c:v>
                </c:pt>
                <c:pt idx="204">
                  <c:v>40</c:v>
                </c:pt>
                <c:pt idx="205">
                  <c:v>40</c:v>
                </c:pt>
                <c:pt idx="206">
                  <c:v>48</c:v>
                </c:pt>
                <c:pt idx="207">
                  <c:v>40</c:v>
                </c:pt>
                <c:pt idx="208">
                  <c:v>40</c:v>
                </c:pt>
                <c:pt idx="209">
                  <c:v>40</c:v>
                </c:pt>
                <c:pt idx="210">
                  <c:v>40</c:v>
                </c:pt>
                <c:pt idx="211">
                  <c:v>40</c:v>
                </c:pt>
                <c:pt idx="212">
                  <c:v>38</c:v>
                </c:pt>
                <c:pt idx="213">
                  <c:v>38</c:v>
                </c:pt>
                <c:pt idx="214">
                  <c:v>40</c:v>
                </c:pt>
                <c:pt idx="215">
                  <c:v>40</c:v>
                </c:pt>
                <c:pt idx="216">
                  <c:v>40</c:v>
                </c:pt>
                <c:pt idx="217">
                  <c:v>40</c:v>
                </c:pt>
                <c:pt idx="218">
                  <c:v>33</c:v>
                </c:pt>
                <c:pt idx="219">
                  <c:v>40</c:v>
                </c:pt>
                <c:pt idx="220">
                  <c:v>40</c:v>
                </c:pt>
                <c:pt idx="221">
                  <c:v>40</c:v>
                </c:pt>
                <c:pt idx="222">
                  <c:v>40</c:v>
                </c:pt>
                <c:pt idx="223">
                  <c:v>40</c:v>
                </c:pt>
                <c:pt idx="224">
                  <c:v>40</c:v>
                </c:pt>
                <c:pt idx="225">
                  <c:v>40</c:v>
                </c:pt>
                <c:pt idx="226">
                  <c:v>40</c:v>
                </c:pt>
                <c:pt idx="227">
                  <c:v>40</c:v>
                </c:pt>
                <c:pt idx="228">
                  <c:v>34</c:v>
                </c:pt>
                <c:pt idx="229">
                  <c:v>34</c:v>
                </c:pt>
                <c:pt idx="230">
                  <c:v>40</c:v>
                </c:pt>
                <c:pt idx="231">
                  <c:v>40</c:v>
                </c:pt>
                <c:pt idx="232">
                  <c:v>33</c:v>
                </c:pt>
                <c:pt idx="233">
                  <c:v>33</c:v>
                </c:pt>
                <c:pt idx="234">
                  <c:v>34</c:v>
                </c:pt>
                <c:pt idx="235">
                  <c:v>34</c:v>
                </c:pt>
                <c:pt idx="236">
                  <c:v>34</c:v>
                </c:pt>
                <c:pt idx="237">
                  <c:v>34</c:v>
                </c:pt>
                <c:pt idx="238">
                  <c:v>33</c:v>
                </c:pt>
                <c:pt idx="239">
                  <c:v>33</c:v>
                </c:pt>
                <c:pt idx="240">
                  <c:v>32</c:v>
                </c:pt>
                <c:pt idx="241">
                  <c:v>29</c:v>
                </c:pt>
                <c:pt idx="242">
                  <c:v>28</c:v>
                </c:pt>
                <c:pt idx="243">
                  <c:v>29</c:v>
                </c:pt>
                <c:pt idx="244">
                  <c:v>32</c:v>
                </c:pt>
                <c:pt idx="245">
                  <c:v>34</c:v>
                </c:pt>
                <c:pt idx="246">
                  <c:v>34</c:v>
                </c:pt>
                <c:pt idx="247">
                  <c:v>34</c:v>
                </c:pt>
                <c:pt idx="248">
                  <c:v>34</c:v>
                </c:pt>
                <c:pt idx="249">
                  <c:v>34</c:v>
                </c:pt>
                <c:pt idx="250">
                  <c:v>54</c:v>
                </c:pt>
                <c:pt idx="251">
                  <c:v>73</c:v>
                </c:pt>
                <c:pt idx="252">
                  <c:v>71</c:v>
                </c:pt>
                <c:pt idx="253">
                  <c:v>64</c:v>
                </c:pt>
                <c:pt idx="254">
                  <c:v>81</c:v>
                </c:pt>
                <c:pt idx="255">
                  <c:v>71</c:v>
                </c:pt>
                <c:pt idx="256">
                  <c:v>60</c:v>
                </c:pt>
                <c:pt idx="257">
                  <c:v>69</c:v>
                </c:pt>
                <c:pt idx="258">
                  <c:v>60</c:v>
                </c:pt>
                <c:pt idx="259">
                  <c:v>71</c:v>
                </c:pt>
                <c:pt idx="260">
                  <c:v>99</c:v>
                </c:pt>
                <c:pt idx="261">
                  <c:v>99</c:v>
                </c:pt>
                <c:pt idx="262">
                  <c:v>98</c:v>
                </c:pt>
                <c:pt idx="263">
                  <c:v>67</c:v>
                </c:pt>
                <c:pt idx="264">
                  <c:v>60</c:v>
                </c:pt>
                <c:pt idx="265">
                  <c:v>60</c:v>
                </c:pt>
                <c:pt idx="266">
                  <c:v>60</c:v>
                </c:pt>
                <c:pt idx="267">
                  <c:v>54</c:v>
                </c:pt>
                <c:pt idx="268">
                  <c:v>58</c:v>
                </c:pt>
                <c:pt idx="269">
                  <c:v>65</c:v>
                </c:pt>
                <c:pt idx="270">
                  <c:v>64</c:v>
                </c:pt>
                <c:pt idx="271">
                  <c:v>62</c:v>
                </c:pt>
                <c:pt idx="272">
                  <c:v>53</c:v>
                </c:pt>
                <c:pt idx="273">
                  <c:v>76</c:v>
                </c:pt>
                <c:pt idx="274">
                  <c:v>51</c:v>
                </c:pt>
                <c:pt idx="275">
                  <c:v>42</c:v>
                </c:pt>
                <c:pt idx="276">
                  <c:v>39</c:v>
                </c:pt>
                <c:pt idx="277">
                  <c:v>41</c:v>
                </c:pt>
                <c:pt idx="278">
                  <c:v>41</c:v>
                </c:pt>
                <c:pt idx="279">
                  <c:v>41</c:v>
                </c:pt>
                <c:pt idx="280">
                  <c:v>41</c:v>
                </c:pt>
                <c:pt idx="281">
                  <c:v>36</c:v>
                </c:pt>
                <c:pt idx="282">
                  <c:v>42</c:v>
                </c:pt>
                <c:pt idx="283">
                  <c:v>38</c:v>
                </c:pt>
                <c:pt idx="284">
                  <c:v>36</c:v>
                </c:pt>
                <c:pt idx="285">
                  <c:v>38</c:v>
                </c:pt>
                <c:pt idx="286">
                  <c:v>37</c:v>
                </c:pt>
                <c:pt idx="287">
                  <c:v>26</c:v>
                </c:pt>
                <c:pt idx="288">
                  <c:v>29</c:v>
                </c:pt>
                <c:pt idx="289">
                  <c:v>29</c:v>
                </c:pt>
                <c:pt idx="290">
                  <c:v>29</c:v>
                </c:pt>
                <c:pt idx="291">
                  <c:v>39</c:v>
                </c:pt>
                <c:pt idx="292">
                  <c:v>34</c:v>
                </c:pt>
                <c:pt idx="293">
                  <c:v>34</c:v>
                </c:pt>
                <c:pt idx="294">
                  <c:v>34</c:v>
                </c:pt>
                <c:pt idx="295">
                  <c:v>34</c:v>
                </c:pt>
                <c:pt idx="296">
                  <c:v>36</c:v>
                </c:pt>
                <c:pt idx="297">
                  <c:v>37</c:v>
                </c:pt>
                <c:pt idx="298">
                  <c:v>37</c:v>
                </c:pt>
                <c:pt idx="299">
                  <c:v>37</c:v>
                </c:pt>
                <c:pt idx="300">
                  <c:v>37</c:v>
                </c:pt>
                <c:pt idx="301">
                  <c:v>33</c:v>
                </c:pt>
                <c:pt idx="302">
                  <c:v>33</c:v>
                </c:pt>
                <c:pt idx="303">
                  <c:v>33</c:v>
                </c:pt>
                <c:pt idx="304">
                  <c:v>33</c:v>
                </c:pt>
                <c:pt idx="305">
                  <c:v>32</c:v>
                </c:pt>
                <c:pt idx="306">
                  <c:v>30</c:v>
                </c:pt>
                <c:pt idx="307">
                  <c:v>28</c:v>
                </c:pt>
                <c:pt idx="308">
                  <c:v>28</c:v>
                </c:pt>
                <c:pt idx="309">
                  <c:v>29</c:v>
                </c:pt>
                <c:pt idx="310">
                  <c:v>27</c:v>
                </c:pt>
                <c:pt idx="311">
                  <c:v>27</c:v>
                </c:pt>
                <c:pt idx="312">
                  <c:v>28</c:v>
                </c:pt>
                <c:pt idx="313">
                  <c:v>29</c:v>
                </c:pt>
                <c:pt idx="314">
                  <c:v>29</c:v>
                </c:pt>
                <c:pt idx="315">
                  <c:v>29</c:v>
                </c:pt>
                <c:pt idx="316">
                  <c:v>31</c:v>
                </c:pt>
                <c:pt idx="317">
                  <c:v>31</c:v>
                </c:pt>
                <c:pt idx="318">
                  <c:v>31</c:v>
                </c:pt>
                <c:pt idx="319">
                  <c:v>32</c:v>
                </c:pt>
                <c:pt idx="320">
                  <c:v>32</c:v>
                </c:pt>
                <c:pt idx="321">
                  <c:v>32</c:v>
                </c:pt>
                <c:pt idx="322">
                  <c:v>32</c:v>
                </c:pt>
                <c:pt idx="323">
                  <c:v>32</c:v>
                </c:pt>
                <c:pt idx="324">
                  <c:v>51</c:v>
                </c:pt>
                <c:pt idx="325">
                  <c:v>51</c:v>
                </c:pt>
                <c:pt idx="326">
                  <c:v>37</c:v>
                </c:pt>
                <c:pt idx="327">
                  <c:v>36</c:v>
                </c:pt>
                <c:pt idx="328">
                  <c:v>36</c:v>
                </c:pt>
                <c:pt idx="329">
                  <c:v>36</c:v>
                </c:pt>
                <c:pt idx="330">
                  <c:v>36</c:v>
                </c:pt>
                <c:pt idx="331">
                  <c:v>37</c:v>
                </c:pt>
                <c:pt idx="332">
                  <c:v>37</c:v>
                </c:pt>
                <c:pt idx="333">
                  <c:v>37</c:v>
                </c:pt>
                <c:pt idx="334">
                  <c:v>51</c:v>
                </c:pt>
                <c:pt idx="335">
                  <c:v>74</c:v>
                </c:pt>
                <c:pt idx="336">
                  <c:v>51</c:v>
                </c:pt>
                <c:pt idx="337">
                  <c:v>51</c:v>
                </c:pt>
                <c:pt idx="338">
                  <c:v>52</c:v>
                </c:pt>
                <c:pt idx="339">
                  <c:v>52</c:v>
                </c:pt>
                <c:pt idx="340">
                  <c:v>52</c:v>
                </c:pt>
                <c:pt idx="341">
                  <c:v>59</c:v>
                </c:pt>
                <c:pt idx="342">
                  <c:v>52</c:v>
                </c:pt>
                <c:pt idx="343">
                  <c:v>52</c:v>
                </c:pt>
                <c:pt idx="344">
                  <c:v>52</c:v>
                </c:pt>
                <c:pt idx="345">
                  <c:v>51</c:v>
                </c:pt>
                <c:pt idx="346">
                  <c:v>51</c:v>
                </c:pt>
                <c:pt idx="347">
                  <c:v>38</c:v>
                </c:pt>
                <c:pt idx="348">
                  <c:v>37</c:v>
                </c:pt>
                <c:pt idx="349">
                  <c:v>38</c:v>
                </c:pt>
                <c:pt idx="350">
                  <c:v>38</c:v>
                </c:pt>
                <c:pt idx="351">
                  <c:v>38</c:v>
                </c:pt>
                <c:pt idx="352">
                  <c:v>38</c:v>
                </c:pt>
                <c:pt idx="353">
                  <c:v>58</c:v>
                </c:pt>
                <c:pt idx="354">
                  <c:v>37</c:v>
                </c:pt>
                <c:pt idx="355">
                  <c:v>37</c:v>
                </c:pt>
                <c:pt idx="356">
                  <c:v>37</c:v>
                </c:pt>
                <c:pt idx="357">
                  <c:v>37</c:v>
                </c:pt>
                <c:pt idx="358">
                  <c:v>37</c:v>
                </c:pt>
                <c:pt idx="359">
                  <c:v>37</c:v>
                </c:pt>
                <c:pt idx="360">
                  <c:v>37</c:v>
                </c:pt>
                <c:pt idx="361">
                  <c:v>37</c:v>
                </c:pt>
                <c:pt idx="362">
                  <c:v>52</c:v>
                </c:pt>
                <c:pt idx="363">
                  <c:v>52</c:v>
                </c:pt>
                <c:pt idx="364">
                  <c:v>37</c:v>
                </c:pt>
              </c:numCache>
            </c:numRef>
          </c:val>
        </c:ser>
        <c:marker val="1"/>
        <c:axId val="59628160"/>
        <c:axId val="88813568"/>
      </c:lineChart>
      <c:catAx>
        <c:axId val="59628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den</a:t>
                </a:r>
              </a:p>
            </c:rich>
          </c:tx>
          <c:layout>
            <c:manualLayout>
              <c:xMode val="edge"/>
              <c:yMode val="edge"/>
              <c:x val="0.90756057982378757"/>
              <c:y val="0.88371644433816721"/>
            </c:manualLayout>
          </c:layout>
        </c:title>
        <c:tickLblPos val="nextTo"/>
        <c:crossAx val="88813568"/>
        <c:crosses val="autoZero"/>
        <c:auto val="1"/>
        <c:lblAlgn val="ctr"/>
        <c:lblOffset val="100"/>
        <c:tickLblSkip val="20"/>
        <c:tickMarkSkip val="20"/>
      </c:catAx>
      <c:valAx>
        <c:axId val="88813568"/>
        <c:scaling>
          <c:orientation val="minMax"/>
          <c:max val="11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[cm]</a:t>
                </a:r>
              </a:p>
            </c:rich>
          </c:tx>
          <c:layout>
            <c:manualLayout>
              <c:xMode val="edge"/>
              <c:yMode val="edge"/>
              <c:x val="1.1065006915629319E-2"/>
              <c:y val="2.9784162012286404E-2"/>
            </c:manualLayout>
          </c:layout>
        </c:title>
        <c:numFmt formatCode="General" sourceLinked="1"/>
        <c:tickLblPos val="nextTo"/>
        <c:crossAx val="59628160"/>
        <c:crosses val="autoZero"/>
        <c:crossBetween val="between"/>
        <c:majorUnit val="5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smoothMarker"/>
        <c:ser>
          <c:idx val="0"/>
          <c:order val="0"/>
          <c:spPr>
            <a:ln w="15875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List2!$J$2:$J$21</c:f>
              <c:numCache>
                <c:formatCode>General</c:formatCode>
                <c:ptCount val="20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10</c:v>
                </c:pt>
                <c:pt idx="4">
                  <c:v>12</c:v>
                </c:pt>
                <c:pt idx="5">
                  <c:v>13</c:v>
                </c:pt>
                <c:pt idx="6">
                  <c:v>15</c:v>
                </c:pt>
                <c:pt idx="7">
                  <c:v>22</c:v>
                </c:pt>
                <c:pt idx="8">
                  <c:v>26</c:v>
                </c:pt>
                <c:pt idx="9">
                  <c:v>30</c:v>
                </c:pt>
                <c:pt idx="10">
                  <c:v>38</c:v>
                </c:pt>
                <c:pt idx="11">
                  <c:v>55</c:v>
                </c:pt>
                <c:pt idx="12">
                  <c:v>92</c:v>
                </c:pt>
                <c:pt idx="13">
                  <c:v>99</c:v>
                </c:pt>
                <c:pt idx="14">
                  <c:v>101</c:v>
                </c:pt>
                <c:pt idx="15">
                  <c:v>131</c:v>
                </c:pt>
                <c:pt idx="16">
                  <c:v>184</c:v>
                </c:pt>
                <c:pt idx="17">
                  <c:v>220</c:v>
                </c:pt>
                <c:pt idx="18">
                  <c:v>243</c:v>
                </c:pt>
                <c:pt idx="19">
                  <c:v>365</c:v>
                </c:pt>
              </c:numCache>
            </c:numRef>
          </c:xVal>
          <c:yVal>
            <c:numRef>
              <c:f>List2!$L$2:$L$21</c:f>
              <c:numCache>
                <c:formatCode>General</c:formatCode>
                <c:ptCount val="20"/>
                <c:pt idx="0">
                  <c:v>100</c:v>
                </c:pt>
                <c:pt idx="1">
                  <c:v>96.149999999999991</c:v>
                </c:pt>
                <c:pt idx="2">
                  <c:v>92.3</c:v>
                </c:pt>
                <c:pt idx="3">
                  <c:v>88.45</c:v>
                </c:pt>
                <c:pt idx="4">
                  <c:v>84.6</c:v>
                </c:pt>
                <c:pt idx="5">
                  <c:v>80.75</c:v>
                </c:pt>
                <c:pt idx="6">
                  <c:v>76.900000000000006</c:v>
                </c:pt>
                <c:pt idx="7">
                  <c:v>73.05</c:v>
                </c:pt>
                <c:pt idx="8">
                  <c:v>69.2</c:v>
                </c:pt>
                <c:pt idx="9">
                  <c:v>65.349999999999994</c:v>
                </c:pt>
                <c:pt idx="10">
                  <c:v>61.5</c:v>
                </c:pt>
                <c:pt idx="11">
                  <c:v>57.65</c:v>
                </c:pt>
                <c:pt idx="12">
                  <c:v>53.8</c:v>
                </c:pt>
                <c:pt idx="13">
                  <c:v>49.949999999999996</c:v>
                </c:pt>
                <c:pt idx="14">
                  <c:v>46.1</c:v>
                </c:pt>
                <c:pt idx="15">
                  <c:v>42.25</c:v>
                </c:pt>
                <c:pt idx="16">
                  <c:v>38.4</c:v>
                </c:pt>
                <c:pt idx="17">
                  <c:v>34.550000000000004</c:v>
                </c:pt>
                <c:pt idx="18">
                  <c:v>30.7</c:v>
                </c:pt>
                <c:pt idx="19">
                  <c:v>26.85</c:v>
                </c:pt>
              </c:numCache>
            </c:numRef>
          </c:yVal>
          <c:smooth val="1"/>
        </c:ser>
        <c:axId val="59600256"/>
        <c:axId val="59610624"/>
      </c:scatterChart>
      <c:valAx>
        <c:axId val="59600256"/>
        <c:scaling>
          <c:orientation val="minMax"/>
          <c:max val="365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překročení</a:t>
                </a:r>
              </a:p>
            </c:rich>
          </c:tx>
          <c:layout>
            <c:manualLayout>
              <c:xMode val="edge"/>
              <c:yMode val="edge"/>
              <c:x val="0.80233751477481352"/>
              <c:y val="0.9222920756952625"/>
            </c:manualLayout>
          </c:layout>
        </c:title>
        <c:numFmt formatCode="General" sourceLinked="1"/>
        <c:tickLblPos val="nextTo"/>
        <c:crossAx val="59610624"/>
        <c:crosses val="autoZero"/>
        <c:crossBetween val="midCat"/>
        <c:majorUnit val="30"/>
      </c:valAx>
      <c:valAx>
        <c:axId val="596106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[cm]</a:t>
                </a:r>
              </a:p>
            </c:rich>
          </c:tx>
          <c:layout>
            <c:manualLayout>
              <c:xMode val="edge"/>
              <c:yMode val="edge"/>
              <c:x val="1.9863434974425827E-2"/>
              <c:y val="3.7429061524789788E-2"/>
            </c:manualLayout>
          </c:layout>
        </c:title>
        <c:numFmt formatCode="General" sourceLinked="1"/>
        <c:tickLblPos val="nextTo"/>
        <c:crossAx val="59600256"/>
        <c:crosses val="autoZero"/>
        <c:crossBetween val="midCat"/>
        <c:majorUnit val="5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0.17012</cdr:x>
      <cdr:y>0.79176</cdr:y>
    </cdr:from>
    <cdr:to>
      <cdr:x>0.26971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562100" y="4248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0.15456</cdr:x>
      <cdr:y>0.92625</cdr:y>
    </cdr:from>
    <cdr:to>
      <cdr:x>0.25415</cdr:x>
      <cdr:y>0.98698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419225" y="4067175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Nevim</dc:creator>
  <cp:lastModifiedBy>Nevim</cp:lastModifiedBy>
  <cp:revision>20</cp:revision>
  <dcterms:created xsi:type="dcterms:W3CDTF">2012-11-26T21:48:00Z</dcterms:created>
  <dcterms:modified xsi:type="dcterms:W3CDTF">2012-11-28T14:39:00Z</dcterms:modified>
</cp:coreProperties>
</file>