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08" w:rsidRPr="003F4D08" w:rsidRDefault="003F4D08" w:rsidP="003F4D08">
      <w:pPr>
        <w:jc w:val="right"/>
      </w:pPr>
      <w:r>
        <w:t>Monika PERNICOVÁ, UB-UZ, 2012</w:t>
      </w:r>
    </w:p>
    <w:p w:rsidR="0006015B" w:rsidRDefault="003F4D08" w:rsidP="003F4D08">
      <w:pPr>
        <w:jc w:val="center"/>
        <w:rPr>
          <w:i/>
        </w:rPr>
      </w:pPr>
      <w:r>
        <w:rPr>
          <w:i/>
        </w:rPr>
        <w:t>projekt</w:t>
      </w:r>
      <w:r w:rsidR="00CF22EE">
        <w:rPr>
          <w:i/>
        </w:rPr>
        <w:t xml:space="preserve"> </w:t>
      </w:r>
      <w:r>
        <w:rPr>
          <w:i/>
        </w:rPr>
        <w:t>č. 8</w:t>
      </w:r>
    </w:p>
    <w:p w:rsidR="003F4D08" w:rsidRDefault="003F4D08" w:rsidP="003F4D08">
      <w:pPr>
        <w:jc w:val="center"/>
        <w:rPr>
          <w:b/>
        </w:rPr>
      </w:pPr>
      <w:r>
        <w:rPr>
          <w:b/>
        </w:rPr>
        <w:t>VODNÍ STAVY TOKU DOUBRAVA V STANICI ŽLESY V ROKU 1952-1953</w:t>
      </w:r>
    </w:p>
    <w:p w:rsidR="003F4D08" w:rsidRDefault="003F4D08" w:rsidP="003F4D08">
      <w:pPr>
        <w:jc w:val="center"/>
        <w:rPr>
          <w:b/>
        </w:rPr>
      </w:pPr>
    </w:p>
    <w:p w:rsidR="003F4D08" w:rsidRDefault="003F4D08" w:rsidP="003F4D08">
      <w:pPr>
        <w:rPr>
          <w:b/>
        </w:rPr>
      </w:pPr>
      <w:r>
        <w:rPr>
          <w:b/>
        </w:rPr>
        <w:t>Zadání:</w:t>
      </w:r>
    </w:p>
    <w:p w:rsidR="003F4D08" w:rsidRDefault="003F4D08" w:rsidP="00234BC5">
      <w:pPr>
        <w:ind w:firstLine="708"/>
      </w:pPr>
      <w:r>
        <w:t>Ze zadaných údajů sestrojte chronologickou čáru vodních stavů a čáru překročení denních vodních stavů a zjistěte hodnoty M-denních vodních stavů pro M=30, 90, 120, 150, 210, 270, 330, 364 dní.</w:t>
      </w:r>
    </w:p>
    <w:p w:rsidR="003F4D08" w:rsidRDefault="003F4D08" w:rsidP="003F4D08">
      <w:pPr>
        <w:rPr>
          <w:b/>
        </w:rPr>
      </w:pPr>
      <w:r>
        <w:rPr>
          <w:b/>
        </w:rPr>
        <w:t>Vypracování:</w:t>
      </w:r>
    </w:p>
    <w:p w:rsidR="003F4D08" w:rsidRPr="00234BC5" w:rsidRDefault="003F4D08" w:rsidP="003F4D08">
      <w:r>
        <w:rPr>
          <w:b/>
        </w:rPr>
        <w:t xml:space="preserve">Tab. 1: </w:t>
      </w:r>
      <w:r w:rsidR="00234BC5">
        <w:t>Průměrné denní vodní stavy na toku Doubrava za rok 1952/53.</w:t>
      </w:r>
    </w:p>
    <w:tbl>
      <w:tblPr>
        <w:tblW w:w="111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4"/>
        <w:gridCol w:w="801"/>
        <w:gridCol w:w="709"/>
        <w:gridCol w:w="865"/>
        <w:gridCol w:w="851"/>
        <w:gridCol w:w="852"/>
        <w:gridCol w:w="852"/>
        <w:gridCol w:w="852"/>
        <w:gridCol w:w="852"/>
        <w:gridCol w:w="926"/>
        <w:gridCol w:w="1114"/>
        <w:gridCol w:w="852"/>
        <w:gridCol w:w="852"/>
      </w:tblGrid>
      <w:tr w:rsidR="003F4D08" w:rsidRPr="003F4D08" w:rsidTr="003F4D08">
        <w:trPr>
          <w:trHeight w:val="25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886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4D08" w:rsidRPr="003F4D08" w:rsidRDefault="003F4D08" w:rsidP="003F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XI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XII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VII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8025C0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025C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X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  <w:tr w:rsidR="003F4D08" w:rsidRPr="003F4D08" w:rsidTr="003F4D08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průměr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08" w:rsidRPr="003F4D08" w:rsidRDefault="003F4D08" w:rsidP="003F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4D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</w:tr>
    </w:tbl>
    <w:p w:rsidR="003F4D08" w:rsidRDefault="003F4D08" w:rsidP="003F4D08">
      <w:pPr>
        <w:rPr>
          <w:b/>
        </w:rPr>
      </w:pPr>
    </w:p>
    <w:p w:rsidR="00234BC5" w:rsidRDefault="00234BC5" w:rsidP="003F4D08">
      <w:pPr>
        <w:rPr>
          <w:b/>
        </w:rPr>
      </w:pPr>
    </w:p>
    <w:p w:rsidR="00234BC5" w:rsidRDefault="00234BC5" w:rsidP="003F4D08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4191000" cy="3143250"/>
            <wp:effectExtent l="19050" t="0" r="0" b="0"/>
            <wp:docPr id="1" name="obrázek 1" descr="C:\Users\Monika\Desktop\Spojnicový graf z Pr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Spojnicový graf z Pro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C5" w:rsidRDefault="00234BC5" w:rsidP="003F4D08">
      <w:r>
        <w:rPr>
          <w:b/>
        </w:rPr>
        <w:t xml:space="preserve">Obr. 1: </w:t>
      </w:r>
      <w:r w:rsidRPr="00234BC5">
        <w:t>Chronologická čára denních vodních stavů toku Doubrava v hydrologickém roce 1952/1953</w:t>
      </w:r>
    </w:p>
    <w:p w:rsidR="00234BC5" w:rsidRDefault="00234BC5" w:rsidP="003F4D08"/>
    <w:p w:rsidR="00234BC5" w:rsidRDefault="00234BC5" w:rsidP="003F4D08">
      <w:r>
        <w:rPr>
          <w:b/>
        </w:rPr>
        <w:t xml:space="preserve">Tab. 2: </w:t>
      </w:r>
      <w:r>
        <w:t>Četnost výskytu vodních stavů na toku Doubrava v hydrologickém roce 1952/53</w:t>
      </w:r>
    </w:p>
    <w:tbl>
      <w:tblPr>
        <w:tblW w:w="7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1460"/>
        <w:gridCol w:w="1920"/>
        <w:gridCol w:w="1900"/>
      </w:tblGrid>
      <w:tr w:rsidR="00234BC5" w:rsidRPr="00234BC5" w:rsidTr="00234BC5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234B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234B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 intervalu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interval * [cm]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počet vodních stavů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kumulativní četnost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140 - 133,9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133,9 - 127,8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127,8 - 121,7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121,7 - 115,6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115,6 - 109,5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109,5 - 103,4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103,4 - 97,3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97,3 - 91,2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91,2 - 85,1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85,1 - 79,0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79,0 - 72,9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72,9 - 66,8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66,8 - 60,7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6037 - 54,6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54,6 - 48,5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171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48,5 - 42,4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194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42,4 - 36,3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252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36,3 - 30,2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320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30,2 - 21,1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360</w:t>
            </w:r>
          </w:p>
        </w:tc>
      </w:tr>
      <w:tr w:rsidR="00234BC5" w:rsidRPr="00234BC5" w:rsidTr="00234BC5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21,1 - 18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C5" w:rsidRPr="00234BC5" w:rsidRDefault="00234BC5" w:rsidP="00234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4BC5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</w:tbl>
    <w:p w:rsidR="00234BC5" w:rsidRPr="00234BC5" w:rsidRDefault="00234BC5" w:rsidP="00234BC5">
      <w:r>
        <w:t xml:space="preserve">* </w:t>
      </w:r>
      <w:r w:rsidRPr="00234BC5">
        <w:rPr>
          <w:i/>
        </w:rPr>
        <w:t xml:space="preserve">Interval je zprava uzavřený „(…-…&gt;“. Při hraničních intervalech (první a poslední) je uzavřený z obou stran </w:t>
      </w:r>
    </w:p>
    <w:p w:rsidR="00CF22EE" w:rsidRDefault="00CF22EE" w:rsidP="003F4D08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4470400" cy="3352800"/>
            <wp:effectExtent l="19050" t="0" r="6350" b="0"/>
            <wp:docPr id="2" name="obrázek 2" descr="C:\Users\Monika\Desktop\Bodový graf z Prom1 proti pořad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esktop\Bodový graf z Prom1 proti pořadí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EE" w:rsidRDefault="00CF22EE" w:rsidP="003F4D08">
      <w:r>
        <w:rPr>
          <w:b/>
        </w:rPr>
        <w:t>Obr. 2:</w:t>
      </w:r>
      <w:r>
        <w:t xml:space="preserve"> Čára překročení denních vodních stavů toku Doubrava v roce 1952/1953</w:t>
      </w:r>
    </w:p>
    <w:p w:rsidR="00CF22EE" w:rsidRDefault="00CF22EE" w:rsidP="003F4D08"/>
    <w:p w:rsidR="00CF22EE" w:rsidRDefault="00CF22EE" w:rsidP="003F4D08">
      <w:r>
        <w:rPr>
          <w:b/>
        </w:rPr>
        <w:t xml:space="preserve">Tab. 3: </w:t>
      </w:r>
      <w:r>
        <w:t>Hodnoty M-denních vodních stavů</w:t>
      </w:r>
    </w:p>
    <w:tbl>
      <w:tblPr>
        <w:tblW w:w="3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1460"/>
      </w:tblGrid>
      <w:tr w:rsidR="00CF22EE" w:rsidRPr="00CF22EE" w:rsidTr="00CF22E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vodní stav [cm]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CF22EE" w:rsidRPr="00CF22EE" w:rsidTr="00CF22E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2EE" w:rsidRPr="00CF22EE" w:rsidRDefault="00CF22EE" w:rsidP="00CF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F22EE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</w:tbl>
    <w:p w:rsidR="00CF22EE" w:rsidRPr="00CF22EE" w:rsidRDefault="00CF22EE" w:rsidP="003F4D08"/>
    <w:p w:rsidR="003F4D08" w:rsidRDefault="003F4D08" w:rsidP="003F4D08">
      <w:pPr>
        <w:rPr>
          <w:b/>
        </w:rPr>
      </w:pPr>
      <w:r>
        <w:rPr>
          <w:b/>
        </w:rPr>
        <w:t>Závěr:</w:t>
      </w:r>
    </w:p>
    <w:p w:rsidR="00CF22EE" w:rsidRDefault="00CF22EE" w:rsidP="00CF22EE">
      <w:pPr>
        <w:jc w:val="both"/>
      </w:pPr>
      <w:r>
        <w:t xml:space="preserve">Chronologická čára denních vodních stavů na obrázku č. 1 názorně ukazuje pohyb vodní hladiny (vodní stav) na toku Doubrava v hydrologickém roce 1925/53. Hodnoty vodních stavů byly rozděleny do 20 intervalů. </w:t>
      </w:r>
      <w:r w:rsidR="005113DE">
        <w:t xml:space="preserve">Z četnosti těchto intervalů vidíme, že vodní stav na toku Doubrava nevykazuje normální rozdělení hodnot. Je to tím, že na vodní stavy má vliv nádrž u </w:t>
      </w:r>
      <w:proofErr w:type="spellStart"/>
      <w:r w:rsidR="005113DE">
        <w:t>Pařížova</w:t>
      </w:r>
      <w:proofErr w:type="spellEnd"/>
      <w:r w:rsidR="005113DE">
        <w:t xml:space="preserve">. </w:t>
      </w:r>
    </w:p>
    <w:p w:rsidR="005113DE" w:rsidRPr="00CF22EE" w:rsidRDefault="005113DE" w:rsidP="00CF22EE">
      <w:pPr>
        <w:jc w:val="both"/>
      </w:pPr>
      <w:r>
        <w:t>Hodnoty M-denních vodních stavů udávají, kolik dnů v roce byl na toku překročený určitý vodní stav.</w:t>
      </w:r>
    </w:p>
    <w:sectPr w:rsidR="005113DE" w:rsidRPr="00CF22EE" w:rsidSect="003F4D08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569C"/>
    <w:multiLevelType w:val="hybridMultilevel"/>
    <w:tmpl w:val="72C68EC0"/>
    <w:lvl w:ilvl="0" w:tplc="8398C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D08"/>
    <w:rsid w:val="0006015B"/>
    <w:rsid w:val="00234BC5"/>
    <w:rsid w:val="003F4D08"/>
    <w:rsid w:val="005113DE"/>
    <w:rsid w:val="008025C0"/>
    <w:rsid w:val="00C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B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4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2012-12-02T12:31:00Z</dcterms:created>
  <dcterms:modified xsi:type="dcterms:W3CDTF">2012-12-02T13:10:00Z</dcterms:modified>
</cp:coreProperties>
</file>