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DA" w:rsidRDefault="000D22DA" w:rsidP="00B4007B">
      <w:pPr>
        <w:spacing w:line="276" w:lineRule="auto"/>
        <w:contextualSpacing/>
        <w:outlineLvl w:val="0"/>
        <w:rPr>
          <w:rFonts w:ascii="Consolas" w:hAnsi="Consolas"/>
          <w:b/>
          <w:color w:val="1F497D"/>
          <w:sz w:val="32"/>
        </w:rPr>
      </w:pPr>
      <w:r>
        <w:rPr>
          <w:rFonts w:ascii="Consolas" w:hAnsi="Consolas"/>
          <w:b/>
          <w:color w:val="1F497D"/>
          <w:sz w:val="32"/>
        </w:rPr>
        <w:t xml:space="preserve">Seminární práce </w:t>
      </w:r>
    </w:p>
    <w:p w:rsidR="000D22DA" w:rsidRPr="000058C9" w:rsidRDefault="000D22DA" w:rsidP="00B4007B">
      <w:pPr>
        <w:spacing w:line="276" w:lineRule="auto"/>
        <w:contextualSpacing/>
        <w:outlineLvl w:val="0"/>
        <w:rPr>
          <w:sz w:val="28"/>
          <w:szCs w:val="28"/>
        </w:rPr>
      </w:pPr>
      <w:r w:rsidRPr="000058C9">
        <w:rPr>
          <w:sz w:val="28"/>
          <w:szCs w:val="28"/>
        </w:rPr>
        <w:t>Ve dvojicích zpracujete jedno z pedagogických témat podle svého výběru, a to do podoby studijního textu pro své kolegy. Ten bude mít rozsah 8 – 10 stránek. Z tohoto textu si připravíte na seminář prezentaci (s oporou v </w:t>
      </w:r>
      <w:proofErr w:type="spellStart"/>
      <w:r w:rsidRPr="000058C9">
        <w:rPr>
          <w:sz w:val="28"/>
          <w:szCs w:val="28"/>
        </w:rPr>
        <w:t>powerpointové</w:t>
      </w:r>
      <w:proofErr w:type="spellEnd"/>
      <w:r w:rsidRPr="000058C9">
        <w:rPr>
          <w:sz w:val="28"/>
          <w:szCs w:val="28"/>
        </w:rPr>
        <w:t xml:space="preserve"> prezentaci), ve které budou obsaženy klíčové pojmy a koncepty vztahující se k danému tématu a také odpovědi na otázky, které téma uvozují. V určený den ji </w:t>
      </w:r>
      <w:proofErr w:type="spellStart"/>
      <w:r w:rsidRPr="000058C9">
        <w:rPr>
          <w:sz w:val="28"/>
          <w:szCs w:val="28"/>
        </w:rPr>
        <w:t>odprezentujete</w:t>
      </w:r>
      <w:proofErr w:type="spellEnd"/>
      <w:r w:rsidRPr="000058C9">
        <w:rPr>
          <w:sz w:val="28"/>
          <w:szCs w:val="28"/>
        </w:rPr>
        <w:t xml:space="preserve"> v čase 1</w:t>
      </w:r>
      <w:r w:rsidR="000E136C">
        <w:rPr>
          <w:sz w:val="28"/>
          <w:szCs w:val="28"/>
        </w:rPr>
        <w:t>0</w:t>
      </w:r>
      <w:r w:rsidRPr="000058C9">
        <w:rPr>
          <w:sz w:val="28"/>
          <w:szCs w:val="28"/>
        </w:rPr>
        <w:t xml:space="preserve"> – </w:t>
      </w:r>
      <w:r w:rsidR="000E136C">
        <w:rPr>
          <w:sz w:val="28"/>
          <w:szCs w:val="28"/>
        </w:rPr>
        <w:t>15</w:t>
      </w:r>
      <w:r w:rsidRPr="000058C9">
        <w:rPr>
          <w:sz w:val="28"/>
          <w:szCs w:val="28"/>
        </w:rPr>
        <w:t xml:space="preserve"> minut.</w:t>
      </w:r>
    </w:p>
    <w:p w:rsidR="000D22DA" w:rsidRPr="000058C9" w:rsidRDefault="000D22DA" w:rsidP="00B4007B">
      <w:pPr>
        <w:spacing w:line="276" w:lineRule="auto"/>
        <w:contextualSpacing/>
        <w:outlineLvl w:val="0"/>
        <w:rPr>
          <w:sz w:val="28"/>
          <w:szCs w:val="28"/>
        </w:rPr>
      </w:pPr>
    </w:p>
    <w:p w:rsidR="000D22DA" w:rsidRPr="000058C9" w:rsidRDefault="000D22DA" w:rsidP="00B4007B">
      <w:pPr>
        <w:spacing w:line="276" w:lineRule="auto"/>
        <w:contextualSpacing/>
        <w:outlineLvl w:val="0"/>
        <w:rPr>
          <w:sz w:val="28"/>
          <w:szCs w:val="28"/>
        </w:rPr>
      </w:pPr>
      <w:r w:rsidRPr="000058C9">
        <w:rPr>
          <w:sz w:val="28"/>
          <w:szCs w:val="28"/>
        </w:rPr>
        <w:t>Písemnou podobu seminární práce odevzdáte nejpozději v den prezentace v tištěné a elektronické podobě</w:t>
      </w:r>
      <w:r w:rsidR="009B3FC4">
        <w:rPr>
          <w:sz w:val="28"/>
          <w:szCs w:val="28"/>
        </w:rPr>
        <w:t xml:space="preserve"> (</w:t>
      </w:r>
      <w:proofErr w:type="gramStart"/>
      <w:r w:rsidR="009B3FC4">
        <w:rPr>
          <w:sz w:val="28"/>
          <w:szCs w:val="28"/>
        </w:rPr>
        <w:t xml:space="preserve">do </w:t>
      </w:r>
      <w:proofErr w:type="spellStart"/>
      <w:r w:rsidR="009B3FC4">
        <w:rPr>
          <w:sz w:val="28"/>
          <w:szCs w:val="28"/>
        </w:rPr>
        <w:t>is</w:t>
      </w:r>
      <w:proofErr w:type="spellEnd"/>
      <w:proofErr w:type="gramEnd"/>
      <w:r w:rsidR="009B3FC4">
        <w:rPr>
          <w:sz w:val="28"/>
          <w:szCs w:val="28"/>
        </w:rPr>
        <w:t xml:space="preserve">. </w:t>
      </w:r>
      <w:proofErr w:type="spellStart"/>
      <w:r w:rsidR="009B3FC4">
        <w:rPr>
          <w:sz w:val="28"/>
          <w:szCs w:val="28"/>
        </w:rPr>
        <w:t>muni</w:t>
      </w:r>
      <w:proofErr w:type="spellEnd"/>
      <w:r w:rsidR="009B3FC4">
        <w:rPr>
          <w:sz w:val="28"/>
          <w:szCs w:val="28"/>
        </w:rPr>
        <w:t>)</w:t>
      </w:r>
      <w:r w:rsidRPr="000058C9">
        <w:rPr>
          <w:sz w:val="28"/>
          <w:szCs w:val="28"/>
        </w:rPr>
        <w:t xml:space="preserve">. </w:t>
      </w:r>
    </w:p>
    <w:p w:rsidR="000D22DA" w:rsidRDefault="000D22DA" w:rsidP="00B4007B">
      <w:pPr>
        <w:spacing w:line="276" w:lineRule="auto"/>
        <w:contextualSpacing/>
        <w:outlineLvl w:val="0"/>
        <w:rPr>
          <w:rFonts w:ascii="Consolas" w:hAnsi="Consolas"/>
          <w:b/>
          <w:color w:val="1F497D"/>
          <w:sz w:val="32"/>
        </w:rPr>
      </w:pPr>
    </w:p>
    <w:p w:rsidR="000D22DA" w:rsidRDefault="00280D84" w:rsidP="00B4007B">
      <w:pPr>
        <w:spacing w:line="276" w:lineRule="auto"/>
        <w:contextualSpacing/>
        <w:outlineLvl w:val="0"/>
        <w:rPr>
          <w:rFonts w:ascii="Consolas" w:hAnsi="Consolas"/>
          <w:b/>
          <w:color w:val="1F497D"/>
          <w:sz w:val="32"/>
        </w:rPr>
      </w:pPr>
      <w:r>
        <w:rPr>
          <w:rFonts w:ascii="Consolas" w:hAnsi="Consolas"/>
          <w:b/>
          <w:color w:val="1F497D"/>
          <w:sz w:val="32"/>
        </w:rPr>
        <w:t xml:space="preserve"> </w:t>
      </w:r>
    </w:p>
    <w:p w:rsidR="00CB5D98" w:rsidRPr="00BB52AD" w:rsidRDefault="000D22DA" w:rsidP="00B4007B">
      <w:pPr>
        <w:spacing w:line="276" w:lineRule="auto"/>
        <w:contextualSpacing/>
        <w:outlineLvl w:val="0"/>
        <w:rPr>
          <w:rFonts w:ascii="Consolas" w:hAnsi="Consolas"/>
          <w:b/>
          <w:color w:val="1F497D"/>
          <w:sz w:val="32"/>
        </w:rPr>
      </w:pPr>
      <w:r>
        <w:rPr>
          <w:rFonts w:ascii="Consolas" w:hAnsi="Consolas"/>
          <w:b/>
          <w:color w:val="1F497D"/>
          <w:sz w:val="32"/>
        </w:rPr>
        <w:t>T</w:t>
      </w:r>
      <w:r w:rsidR="00CB5D98" w:rsidRPr="00BB52AD">
        <w:rPr>
          <w:rFonts w:ascii="Consolas" w:hAnsi="Consolas"/>
          <w:b/>
          <w:color w:val="1F497D"/>
          <w:sz w:val="32"/>
        </w:rPr>
        <w:t>émata seminárních prací</w:t>
      </w:r>
    </w:p>
    <w:p w:rsidR="00CB5D98" w:rsidRPr="00BB52AD" w:rsidRDefault="00CB5D98" w:rsidP="009C3CBF">
      <w:pPr>
        <w:spacing w:line="276" w:lineRule="auto"/>
        <w:contextualSpacing/>
        <w:outlineLvl w:val="0"/>
        <w:rPr>
          <w:b/>
        </w:rPr>
      </w:pPr>
    </w:p>
    <w:p w:rsidR="00CB5D98" w:rsidRDefault="00CB5D98" w:rsidP="009C3CBF">
      <w:pPr>
        <w:spacing w:line="276" w:lineRule="auto"/>
        <w:contextualSpacing/>
        <w:outlineLvl w:val="0"/>
        <w:rPr>
          <w:b/>
        </w:rPr>
      </w:pPr>
    </w:p>
    <w:p w:rsidR="00CB5D98" w:rsidRDefault="00DC352D" w:rsidP="00400EE4">
      <w:pPr>
        <w:spacing w:line="276" w:lineRule="auto"/>
        <w:ind w:left="426" w:hanging="426"/>
        <w:contextualSpacing/>
        <w:rPr>
          <w:b/>
        </w:rPr>
      </w:pPr>
      <w:r>
        <w:rPr>
          <w:b/>
        </w:rPr>
        <w:t xml:space="preserve">1. </w:t>
      </w:r>
      <w:r w:rsidR="00CB5D98">
        <w:rPr>
          <w:b/>
        </w:rPr>
        <w:t xml:space="preserve"> </w:t>
      </w:r>
      <w:r w:rsidR="00CB5D98" w:rsidRPr="009C3CBF">
        <w:rPr>
          <w:b/>
        </w:rPr>
        <w:t>Socializace do profese učitele</w:t>
      </w:r>
      <w:r w:rsidR="00BD41F1">
        <w:rPr>
          <w:b/>
        </w:rPr>
        <w:t xml:space="preserve"> </w:t>
      </w:r>
      <w:r w:rsidR="00BD41F1" w:rsidRPr="008A1BAC">
        <w:rPr>
          <w:b/>
          <w:color w:val="FF0000"/>
        </w:rPr>
        <w:t>(10. 10. 2013)</w:t>
      </w:r>
    </w:p>
    <w:p w:rsidR="00CB5D98" w:rsidRPr="00BD41F1" w:rsidRDefault="00CB5D98" w:rsidP="00400EE4">
      <w:pPr>
        <w:spacing w:line="276" w:lineRule="auto"/>
        <w:ind w:left="426" w:hanging="426"/>
        <w:contextualSpacing/>
        <w:rPr>
          <w:b/>
        </w:rPr>
      </w:pPr>
      <w:r>
        <w:t>Vypracují:</w:t>
      </w:r>
      <w:r w:rsidR="00BD41F1">
        <w:t xml:space="preserve"> </w:t>
      </w:r>
      <w:proofErr w:type="spellStart"/>
      <w:r w:rsidR="00BD41F1" w:rsidRPr="00BD41F1">
        <w:rPr>
          <w:b/>
          <w:color w:val="00B050"/>
        </w:rPr>
        <w:t>Staviařová</w:t>
      </w:r>
      <w:proofErr w:type="spellEnd"/>
      <w:r w:rsidR="00BD41F1" w:rsidRPr="00BD41F1">
        <w:rPr>
          <w:b/>
          <w:color w:val="00B050"/>
        </w:rPr>
        <w:t>, Skálová</w:t>
      </w:r>
    </w:p>
    <w:p w:rsidR="00CB5D98" w:rsidRPr="009C3CBF" w:rsidRDefault="00CB5D98" w:rsidP="00400EE4">
      <w:pPr>
        <w:spacing w:line="276" w:lineRule="auto"/>
        <w:contextualSpacing/>
        <w:rPr>
          <w:b/>
          <w:i/>
        </w:rPr>
      </w:pPr>
      <w:r w:rsidRPr="009C3CBF">
        <w:rPr>
          <w:b/>
          <w:i/>
        </w:rPr>
        <w:t xml:space="preserve">Jak probíhá první rok učitele ve škole? Co jej čeká? </w:t>
      </w:r>
      <w:r>
        <w:rPr>
          <w:b/>
          <w:i/>
        </w:rPr>
        <w:t xml:space="preserve">Jak žáci popisují své učitele? Musí se učitel učit být učitelem? 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Pr="009C3CBF" w:rsidRDefault="00CB5D98" w:rsidP="00081D7E">
      <w:pPr>
        <w:pStyle w:val="Odstavecseseznamem"/>
        <w:numPr>
          <w:ilvl w:val="0"/>
          <w:numId w:val="18"/>
        </w:numPr>
        <w:spacing w:line="276" w:lineRule="auto"/>
      </w:pPr>
      <w:r w:rsidRPr="009C3CBF">
        <w:t xml:space="preserve">Kasíková, Hana. Naučit se být učitelem. </w:t>
      </w:r>
      <w:r w:rsidRPr="00081D7E">
        <w:rPr>
          <w:i/>
        </w:rPr>
        <w:t>Pedagogika</w:t>
      </w:r>
      <w:r w:rsidRPr="009C3CBF">
        <w:t>, 1995, roč. XLV, s. 147-153. ISSN 0031-3815.</w:t>
      </w:r>
    </w:p>
    <w:p w:rsidR="00CB5D98" w:rsidRPr="009C3CBF" w:rsidRDefault="00CB5D98" w:rsidP="00081D7E">
      <w:pPr>
        <w:pStyle w:val="Odstavecseseznamem"/>
        <w:numPr>
          <w:ilvl w:val="0"/>
          <w:numId w:val="18"/>
        </w:numPr>
        <w:spacing w:line="276" w:lineRule="auto"/>
      </w:pPr>
      <w:r w:rsidRPr="009C3CBF">
        <w:t xml:space="preserve">Rendl, Miroslav. Učitel v žákovském diskurzu. </w:t>
      </w:r>
      <w:r w:rsidRPr="00081D7E">
        <w:rPr>
          <w:i/>
        </w:rPr>
        <w:t>Pedagogika</w:t>
      </w:r>
      <w:r w:rsidRPr="009C3CBF">
        <w:t>, 1994b, roč. XLIV, č. 4, s. 347-354.</w:t>
      </w:r>
    </w:p>
    <w:p w:rsidR="00CB5D98" w:rsidRPr="009C3CBF" w:rsidRDefault="00CB5D98" w:rsidP="00081D7E">
      <w:pPr>
        <w:pStyle w:val="Odstavecseseznamem"/>
        <w:numPr>
          <w:ilvl w:val="0"/>
          <w:numId w:val="18"/>
        </w:numPr>
        <w:spacing w:line="276" w:lineRule="auto"/>
      </w:pPr>
      <w:r w:rsidRPr="009C3CBF">
        <w:t xml:space="preserve">Švaříček, Roman. Zkoumání konstrukce identity učitele. In Švaříček, Roman, </w:t>
      </w:r>
      <w:proofErr w:type="spellStart"/>
      <w:r w:rsidRPr="009C3CBF">
        <w:t>Šeďová</w:t>
      </w:r>
      <w:proofErr w:type="spellEnd"/>
      <w:r w:rsidRPr="009C3CBF">
        <w:t xml:space="preserve">, Klára a kol. </w:t>
      </w:r>
      <w:r w:rsidRPr="00081D7E">
        <w:rPr>
          <w:i/>
        </w:rPr>
        <w:t>Kvalitativní výzkum v pedagogických vědách. Pravidla hry</w:t>
      </w:r>
      <w:r w:rsidRPr="009C3CBF">
        <w:t>. Praha: Portál, 2007, s. 335-355. ISBN 978-80-7367-313-0.</w:t>
      </w:r>
    </w:p>
    <w:p w:rsidR="00CB5D98" w:rsidRDefault="00CB5D98" w:rsidP="00400EE4">
      <w:pPr>
        <w:spacing w:line="276" w:lineRule="auto"/>
        <w:contextualSpacing/>
        <w:outlineLvl w:val="0"/>
        <w:rPr>
          <w:b/>
        </w:rPr>
      </w:pPr>
    </w:p>
    <w:p w:rsidR="00CB5D98" w:rsidRDefault="00DC352D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t>2.</w:t>
      </w:r>
      <w:r w:rsidR="00CB5D98" w:rsidRPr="009C3CBF">
        <w:rPr>
          <w:b/>
        </w:rPr>
        <w:t xml:space="preserve"> Učitel a stres</w:t>
      </w:r>
      <w:r w:rsidR="00BD41F1">
        <w:rPr>
          <w:b/>
        </w:rPr>
        <w:t xml:space="preserve"> </w:t>
      </w:r>
      <w:r w:rsidR="00BD41F1" w:rsidRPr="008A1BAC">
        <w:rPr>
          <w:b/>
          <w:color w:val="FF0000"/>
        </w:rPr>
        <w:t>(</w:t>
      </w:r>
      <w:proofErr w:type="gramStart"/>
      <w:r w:rsidR="00BD41F1" w:rsidRPr="008A1BAC">
        <w:rPr>
          <w:b/>
          <w:color w:val="FF0000"/>
        </w:rPr>
        <w:t>10.10. 2013</w:t>
      </w:r>
      <w:proofErr w:type="gramEnd"/>
      <w:r w:rsidR="00BD41F1" w:rsidRPr="008A1BAC">
        <w:rPr>
          <w:b/>
          <w:color w:val="FF0000"/>
        </w:rPr>
        <w:t>)</w:t>
      </w:r>
    </w:p>
    <w:p w:rsidR="00CB5D98" w:rsidRPr="00BD41F1" w:rsidRDefault="00DC352D" w:rsidP="00400EE4">
      <w:pPr>
        <w:spacing w:line="276" w:lineRule="auto"/>
        <w:contextualSpacing/>
        <w:outlineLvl w:val="0"/>
        <w:rPr>
          <w:b/>
          <w:color w:val="00B050"/>
        </w:rPr>
      </w:pPr>
      <w:r>
        <w:t>Vypracují:</w:t>
      </w:r>
      <w:r w:rsidR="003976A5">
        <w:t xml:space="preserve"> </w:t>
      </w:r>
      <w:r w:rsidR="00BD41F1" w:rsidRPr="00BD41F1">
        <w:rPr>
          <w:b/>
          <w:color w:val="00B050"/>
        </w:rPr>
        <w:t>Spoustová, Řiháková</w:t>
      </w:r>
    </w:p>
    <w:p w:rsidR="00CB5D98" w:rsidRPr="00E2651B" w:rsidRDefault="00CB5D98" w:rsidP="00400EE4">
      <w:pPr>
        <w:spacing w:line="276" w:lineRule="auto"/>
        <w:contextualSpacing/>
        <w:rPr>
          <w:b/>
          <w:i/>
        </w:rPr>
      </w:pPr>
      <w:r>
        <w:rPr>
          <w:b/>
          <w:i/>
        </w:rPr>
        <w:t>Jaké jsou zdroje a příčiny pracovní zátěže učitelů? S jakými obtížemi se musejí učitelé vyrovnávat?</w:t>
      </w:r>
      <w:r w:rsidR="00DC352D">
        <w:rPr>
          <w:b/>
          <w:i/>
        </w:rPr>
        <w:t xml:space="preserve"> Je v tomto ohledu učitelská profese specifická?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Default="00CB5D98" w:rsidP="00081D7E">
      <w:pPr>
        <w:pStyle w:val="Odstavecseseznamem"/>
        <w:numPr>
          <w:ilvl w:val="0"/>
          <w:numId w:val="17"/>
        </w:numPr>
        <w:autoSpaceDE w:val="0"/>
        <w:autoSpaceDN w:val="0"/>
        <w:spacing w:line="276" w:lineRule="auto"/>
      </w:pPr>
      <w:proofErr w:type="spellStart"/>
      <w:r w:rsidRPr="009C3CBF">
        <w:t>Hennig</w:t>
      </w:r>
      <w:proofErr w:type="spellEnd"/>
      <w:r w:rsidRPr="009C3CBF">
        <w:t xml:space="preserve">, C., Keller, G.: </w:t>
      </w:r>
      <w:r w:rsidRPr="00081D7E">
        <w:rPr>
          <w:i/>
        </w:rPr>
        <w:t>Antistresový program pro učitele: projevy, příčiny a způsoby překonání stresu z povolání</w:t>
      </w:r>
      <w:r>
        <w:t>.</w:t>
      </w:r>
      <w:r w:rsidRPr="00010A03">
        <w:t xml:space="preserve"> </w:t>
      </w:r>
      <w:r>
        <w:t>Praha</w:t>
      </w:r>
      <w:r w:rsidRPr="00010A03">
        <w:t>: Portál, 1996. 99 s. ISBN 80-7178-093-6.</w:t>
      </w:r>
    </w:p>
    <w:p w:rsidR="00CB5D98" w:rsidRDefault="00CB5D98" w:rsidP="00081D7E">
      <w:pPr>
        <w:pStyle w:val="Odstavecseseznamem"/>
        <w:numPr>
          <w:ilvl w:val="0"/>
          <w:numId w:val="17"/>
        </w:numPr>
        <w:spacing w:line="276" w:lineRule="auto"/>
      </w:pPr>
      <w:r>
        <w:t xml:space="preserve">Vašutová, J. </w:t>
      </w:r>
      <w:r w:rsidRPr="00081D7E">
        <w:rPr>
          <w:i/>
          <w:iCs/>
        </w:rPr>
        <w:t>Profese učitele v českém vzdělávacím kontextu</w:t>
      </w:r>
      <w:r>
        <w:t xml:space="preserve">. Brno: </w:t>
      </w:r>
      <w:proofErr w:type="spellStart"/>
      <w:r>
        <w:t>Paido</w:t>
      </w:r>
      <w:proofErr w:type="spellEnd"/>
      <w:r>
        <w:t>, 2004, 190 s. ISBN 80-7315-082-4.</w:t>
      </w:r>
    </w:p>
    <w:p w:rsidR="00CB5D98" w:rsidRDefault="00CB5D98" w:rsidP="00081D7E">
      <w:pPr>
        <w:pStyle w:val="Odstavecseseznamem"/>
        <w:numPr>
          <w:ilvl w:val="0"/>
          <w:numId w:val="17"/>
        </w:numPr>
        <w:pBdr>
          <w:bottom w:val="single" w:sz="6" w:space="1" w:color="auto"/>
        </w:pBdr>
        <w:spacing w:line="276" w:lineRule="auto"/>
      </w:pPr>
      <w:r w:rsidRPr="005F78F5">
        <w:lastRenderedPageBreak/>
        <w:t>Míček</w:t>
      </w:r>
      <w:r>
        <w:t>,</w:t>
      </w:r>
      <w:r w:rsidRPr="005F78F5">
        <w:t xml:space="preserve"> L</w:t>
      </w:r>
      <w:r>
        <w:t>.</w:t>
      </w:r>
      <w:r w:rsidRPr="005F78F5">
        <w:t>, Zeman</w:t>
      </w:r>
      <w:r>
        <w:t>,</w:t>
      </w:r>
      <w:r w:rsidRPr="005F78F5">
        <w:t xml:space="preserve"> V. </w:t>
      </w:r>
      <w:r w:rsidRPr="00081D7E">
        <w:rPr>
          <w:i/>
        </w:rPr>
        <w:t>Učitel a stres</w:t>
      </w:r>
      <w:r>
        <w:t>.</w:t>
      </w:r>
      <w:r w:rsidRPr="005F78F5">
        <w:t xml:space="preserve"> Opava: </w:t>
      </w:r>
      <w:proofErr w:type="spellStart"/>
      <w:r w:rsidRPr="005F78F5">
        <w:t>Vademecum</w:t>
      </w:r>
      <w:proofErr w:type="spellEnd"/>
      <w:r w:rsidRPr="005F78F5">
        <w:t>, 1997. 195 s. ISBN 80-86041-25-5.</w:t>
      </w:r>
    </w:p>
    <w:p w:rsidR="00280D84" w:rsidRDefault="00280D84" w:rsidP="00081D7E">
      <w:pPr>
        <w:pStyle w:val="Odstavecseseznamem"/>
        <w:numPr>
          <w:ilvl w:val="0"/>
          <w:numId w:val="17"/>
        </w:numPr>
        <w:pBdr>
          <w:bottom w:val="single" w:sz="6" w:space="1" w:color="auto"/>
        </w:pBdr>
        <w:spacing w:line="276" w:lineRule="auto"/>
      </w:pPr>
      <w:proofErr w:type="gramStart"/>
      <w:r w:rsidRPr="00280D84">
        <w:t>Lazarová, B.  a kol</w:t>
      </w:r>
      <w:proofErr w:type="gramEnd"/>
      <w:r w:rsidRPr="00280D84">
        <w:t>: Pozdní sběr: O práci zkušených učitelů.</w:t>
      </w:r>
      <w:r>
        <w:t xml:space="preserve"> Brno: </w:t>
      </w:r>
      <w:proofErr w:type="spellStart"/>
      <w:r>
        <w:t>Paido</w:t>
      </w:r>
      <w:proofErr w:type="spellEnd"/>
      <w:r>
        <w:t>, 2011</w:t>
      </w:r>
    </w:p>
    <w:p w:rsidR="00CB5D98" w:rsidRPr="009C3CBF" w:rsidRDefault="00CB5D98" w:rsidP="009C3CBF">
      <w:pPr>
        <w:spacing w:line="276" w:lineRule="auto"/>
        <w:contextualSpacing/>
        <w:outlineLvl w:val="0"/>
        <w:rPr>
          <w:b/>
        </w:rPr>
      </w:pPr>
    </w:p>
    <w:p w:rsidR="00CB5D98" w:rsidRDefault="00DC352D" w:rsidP="009C3CBF">
      <w:pPr>
        <w:spacing w:line="276" w:lineRule="auto"/>
        <w:contextualSpacing/>
        <w:outlineLvl w:val="0"/>
        <w:rPr>
          <w:b/>
        </w:rPr>
      </w:pPr>
      <w:r>
        <w:rPr>
          <w:b/>
        </w:rPr>
        <w:t>3.</w:t>
      </w:r>
      <w:r w:rsidR="00CB5D98" w:rsidRPr="009C3CBF">
        <w:rPr>
          <w:b/>
        </w:rPr>
        <w:t xml:space="preserve"> Gender ve škole</w:t>
      </w:r>
      <w:r w:rsidR="00BD41F1">
        <w:rPr>
          <w:b/>
        </w:rPr>
        <w:t xml:space="preserve"> </w:t>
      </w:r>
      <w:r w:rsidR="00BD41F1" w:rsidRPr="008A1BAC">
        <w:rPr>
          <w:b/>
          <w:color w:val="FF0000"/>
        </w:rPr>
        <w:t>(</w:t>
      </w:r>
      <w:proofErr w:type="gramStart"/>
      <w:r w:rsidR="00BD41F1" w:rsidRPr="008A1BAC">
        <w:rPr>
          <w:b/>
          <w:color w:val="FF0000"/>
        </w:rPr>
        <w:t>17.10.2013</w:t>
      </w:r>
      <w:proofErr w:type="gramEnd"/>
      <w:r w:rsidR="00BD41F1" w:rsidRPr="008A1BAC">
        <w:rPr>
          <w:b/>
          <w:color w:val="FF0000"/>
        </w:rPr>
        <w:t>)</w:t>
      </w:r>
    </w:p>
    <w:p w:rsidR="00CB5D98" w:rsidRPr="00BD41F1" w:rsidRDefault="00CB5D98" w:rsidP="009C3CBF">
      <w:pPr>
        <w:spacing w:line="276" w:lineRule="auto"/>
        <w:contextualSpacing/>
        <w:outlineLvl w:val="0"/>
        <w:rPr>
          <w:b/>
          <w:color w:val="00B050"/>
        </w:rPr>
      </w:pPr>
      <w:r>
        <w:t>Vypracu</w:t>
      </w:r>
      <w:r w:rsidR="00DC352D">
        <w:t>jí</w:t>
      </w:r>
      <w:r>
        <w:t>:</w:t>
      </w:r>
      <w:r w:rsidR="003976A5">
        <w:t xml:space="preserve"> </w:t>
      </w:r>
      <w:r w:rsidR="00BD41F1">
        <w:rPr>
          <w:b/>
          <w:color w:val="00B050"/>
        </w:rPr>
        <w:t xml:space="preserve">Ředinová, </w:t>
      </w:r>
      <w:proofErr w:type="spellStart"/>
      <w:r w:rsidR="00BD41F1">
        <w:rPr>
          <w:b/>
          <w:color w:val="00B050"/>
        </w:rPr>
        <w:t>Selucký</w:t>
      </w:r>
      <w:proofErr w:type="spellEnd"/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rPr>
          <w:b/>
          <w:i/>
        </w:rPr>
        <w:t xml:space="preserve">Projevují se ve vzdělávání nějakým způsobem genderové stereotypy? </w:t>
      </w:r>
      <w:r w:rsidR="00DC352D">
        <w:rPr>
          <w:b/>
          <w:i/>
        </w:rPr>
        <w:t xml:space="preserve">Je někdo </w:t>
      </w:r>
      <w:r w:rsidRPr="009C3CBF">
        <w:rPr>
          <w:b/>
          <w:i/>
        </w:rPr>
        <w:t>ve škole zvýhodňován – chlapci, nebo děvčata? K čemu je dobrá gen</w:t>
      </w:r>
      <w:r w:rsidR="00DC352D">
        <w:rPr>
          <w:b/>
          <w:i/>
        </w:rPr>
        <w:t>d</w:t>
      </w:r>
      <w:r w:rsidRPr="009C3CBF">
        <w:rPr>
          <w:b/>
          <w:i/>
        </w:rPr>
        <w:t>erová korektnost?</w:t>
      </w:r>
      <w:r w:rsidRPr="009C3CBF">
        <w:t xml:space="preserve"> 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081D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 w:rsidRPr="009C3CBF">
        <w:t xml:space="preserve">Jarkovská, L., Lišková, K. Genderové aspekty českého školství. </w:t>
      </w:r>
      <w:r w:rsidRPr="00081D7E">
        <w:rPr>
          <w:i/>
          <w:iCs/>
        </w:rPr>
        <w:t xml:space="preserve">Sociologický časopis  </w:t>
      </w:r>
      <w:r w:rsidRPr="009C3CBF">
        <w:t>4/2008, str. 683 - 701.</w:t>
      </w:r>
    </w:p>
    <w:p w:rsidR="00CB5D98" w:rsidRPr="009C3CBF" w:rsidRDefault="00CB5D98" w:rsidP="00081D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proofErr w:type="spellStart"/>
      <w:r w:rsidRPr="009C3CBF">
        <w:t>Kaščák</w:t>
      </w:r>
      <w:proofErr w:type="spellEnd"/>
      <w:r w:rsidRPr="009C3CBF">
        <w:t xml:space="preserve">, O. Feministický </w:t>
      </w:r>
      <w:proofErr w:type="spellStart"/>
      <w:r w:rsidRPr="009C3CBF">
        <w:t>pohľad</w:t>
      </w:r>
      <w:proofErr w:type="spellEnd"/>
      <w:r w:rsidRPr="009C3CBF">
        <w:t xml:space="preserve"> na </w:t>
      </w:r>
      <w:proofErr w:type="spellStart"/>
      <w:r w:rsidRPr="009C3CBF">
        <w:t>socializáciu</w:t>
      </w:r>
      <w:proofErr w:type="spellEnd"/>
      <w:r w:rsidRPr="009C3CBF">
        <w:t xml:space="preserve"> pohlaví. </w:t>
      </w:r>
      <w:r w:rsidRPr="00081D7E">
        <w:rPr>
          <w:i/>
        </w:rPr>
        <w:t xml:space="preserve">E- </w:t>
      </w:r>
      <w:proofErr w:type="spellStart"/>
      <w:r w:rsidRPr="00081D7E">
        <w:rPr>
          <w:i/>
        </w:rPr>
        <w:t>pedagogium</w:t>
      </w:r>
      <w:proofErr w:type="spellEnd"/>
      <w:r w:rsidRPr="009C3CBF">
        <w:t xml:space="preserve"> 4/2004. Dostupné </w:t>
      </w:r>
      <w:proofErr w:type="gramStart"/>
      <w:r w:rsidRPr="009C3CBF">
        <w:t>na</w:t>
      </w:r>
      <w:proofErr w:type="gramEnd"/>
      <w:r w:rsidRPr="009C3CBF">
        <w:t xml:space="preserve">: </w:t>
      </w:r>
      <w:hyperlink r:id="rId8" w:history="1">
        <w:r w:rsidRPr="009C3CBF">
          <w:rPr>
            <w:rStyle w:val="Hypertextovodkaz"/>
          </w:rPr>
          <w:t>http://epedagog.upol.cz/eped4.2004/clanek05.pdf</w:t>
        </w:r>
      </w:hyperlink>
      <w:r w:rsidRPr="009C3CBF">
        <w:t xml:space="preserve"> </w:t>
      </w:r>
    </w:p>
    <w:p w:rsidR="00CB5D98" w:rsidRPr="009C3CBF" w:rsidRDefault="00CB5D98" w:rsidP="00081D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proofErr w:type="spellStart"/>
      <w:r w:rsidRPr="009C3CBF">
        <w:t>Smetáčková</w:t>
      </w:r>
      <w:proofErr w:type="spellEnd"/>
      <w:r w:rsidRPr="009C3CBF">
        <w:t xml:space="preserve">, I., Vlková K. </w:t>
      </w:r>
      <w:r w:rsidRPr="00081D7E">
        <w:rPr>
          <w:i/>
        </w:rPr>
        <w:t>Gender ve škole</w:t>
      </w:r>
      <w:r w:rsidRPr="009C3CBF">
        <w:t xml:space="preserve">. Dostupné </w:t>
      </w:r>
      <w:proofErr w:type="gramStart"/>
      <w:r w:rsidRPr="009C3CBF">
        <w:t>na</w:t>
      </w:r>
      <w:proofErr w:type="gramEnd"/>
      <w:r w:rsidRPr="009C3CBF">
        <w:t xml:space="preserve">: </w:t>
      </w:r>
      <w:hyperlink r:id="rId9" w:history="1">
        <w:r w:rsidRPr="00094766">
          <w:rPr>
            <w:rStyle w:val="Hypertextovodkaz"/>
          </w:rPr>
          <w:t>http://www.osops.cz/cz/projekty/genderova-rovnost/publikace-gender-ve-skole</w:t>
        </w:r>
      </w:hyperlink>
      <w:r>
        <w:t xml:space="preserve"> </w:t>
      </w:r>
    </w:p>
    <w:p w:rsidR="00CB5D98" w:rsidRDefault="00CB5D98" w:rsidP="00081D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proofErr w:type="spellStart"/>
      <w:r>
        <w:t>S</w:t>
      </w:r>
      <w:r w:rsidR="003976A5">
        <w:t>metáč</w:t>
      </w:r>
      <w:r w:rsidRPr="00873F20">
        <w:t>kova</w:t>
      </w:r>
      <w:proofErr w:type="spellEnd"/>
      <w:r>
        <w:t xml:space="preserve">, I. </w:t>
      </w:r>
      <w:proofErr w:type="spellStart"/>
      <w:r w:rsidR="003976A5">
        <w:t>Běžny</w:t>
      </w:r>
      <w:proofErr w:type="spellEnd"/>
      <w:r w:rsidR="003976A5">
        <w:t xml:space="preserve">́ den v životě žen a </w:t>
      </w:r>
      <w:proofErr w:type="spellStart"/>
      <w:proofErr w:type="gramStart"/>
      <w:r w:rsidR="003976A5">
        <w:t>mužuů</w:t>
      </w:r>
      <w:proofErr w:type="spellEnd"/>
      <w:proofErr w:type="gramEnd"/>
      <w:r w:rsidR="003976A5">
        <w:t xml:space="preserve">– </w:t>
      </w:r>
      <w:proofErr w:type="gramStart"/>
      <w:r w:rsidR="003976A5">
        <w:t>představy</w:t>
      </w:r>
      <w:proofErr w:type="gramEnd"/>
      <w:r w:rsidR="003976A5">
        <w:t xml:space="preserve"> </w:t>
      </w:r>
      <w:proofErr w:type="spellStart"/>
      <w:r w:rsidR="003976A5">
        <w:t>dívek</w:t>
      </w:r>
      <w:proofErr w:type="spellEnd"/>
      <w:r w:rsidR="003976A5">
        <w:t xml:space="preserve"> a chlapců</w:t>
      </w:r>
      <w:r w:rsidRPr="00873F20">
        <w:t xml:space="preserve"> o vlastní budoucnosti</w:t>
      </w:r>
      <w:r>
        <w:t xml:space="preserve">. </w:t>
      </w:r>
      <w:r w:rsidRPr="000D447B">
        <w:rPr>
          <w:i/>
        </w:rPr>
        <w:t xml:space="preserve">Studia </w:t>
      </w:r>
      <w:proofErr w:type="spellStart"/>
      <w:r w:rsidRPr="000D447B">
        <w:rPr>
          <w:i/>
        </w:rPr>
        <w:t>paedagogica</w:t>
      </w:r>
      <w:proofErr w:type="spellEnd"/>
      <w:r>
        <w:t>, 2010, 15, 1, s. 107-124.</w:t>
      </w:r>
    </w:p>
    <w:p w:rsidR="00CB5D98" w:rsidRDefault="00CB5D98" w:rsidP="00081D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proofErr w:type="gramStart"/>
      <w:r w:rsidRPr="009C3CBF">
        <w:t>Šmídová, I.,  Janoušková</w:t>
      </w:r>
      <w:proofErr w:type="gramEnd"/>
      <w:r w:rsidRPr="009C3CBF">
        <w:t xml:space="preserve">, K. </w:t>
      </w:r>
      <w:proofErr w:type="spellStart"/>
      <w:r w:rsidRPr="009C3CBF">
        <w:t>Katrňák</w:t>
      </w:r>
      <w:proofErr w:type="spellEnd"/>
      <w:r w:rsidRPr="009C3CBF">
        <w:t xml:space="preserve">, T. 2008. Faktory podmiňující vzdělanostní aspirace a vzdělanostní segregaci dívek a chlapců v českém vzdělávacím systému. </w:t>
      </w:r>
      <w:r w:rsidRPr="00081D7E">
        <w:rPr>
          <w:i/>
          <w:iCs/>
        </w:rPr>
        <w:t>Sociologický časopis</w:t>
      </w:r>
      <w:r w:rsidRPr="009C3CBF">
        <w:t>, 1/2008, s. 23-53.</w:t>
      </w:r>
    </w:p>
    <w:p w:rsidR="00CB5D98" w:rsidRDefault="00CB5D98" w:rsidP="00C202F0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CB5D98" w:rsidRPr="00C202F0" w:rsidRDefault="00DC48A6" w:rsidP="00C202F0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  <w:r>
        <w:rPr>
          <w:b/>
        </w:rPr>
        <w:t>4.</w:t>
      </w:r>
      <w:r w:rsidR="00CB5D98" w:rsidRPr="00C202F0">
        <w:rPr>
          <w:b/>
        </w:rPr>
        <w:t xml:space="preserve"> </w:t>
      </w:r>
      <w:r w:rsidR="00CB5D98">
        <w:rPr>
          <w:b/>
        </w:rPr>
        <w:t>Ž</w:t>
      </w:r>
      <w:r w:rsidR="00CB5D98" w:rsidRPr="00C202F0">
        <w:rPr>
          <w:b/>
        </w:rPr>
        <w:t>ák</w:t>
      </w:r>
      <w:r>
        <w:rPr>
          <w:b/>
        </w:rPr>
        <w:t xml:space="preserve"> ve škole</w:t>
      </w:r>
      <w:r w:rsidR="00BD41F1">
        <w:rPr>
          <w:b/>
        </w:rPr>
        <w:t xml:space="preserve"> </w:t>
      </w:r>
      <w:r w:rsidR="00BD41F1" w:rsidRPr="008A1BAC">
        <w:rPr>
          <w:b/>
          <w:color w:val="FF0000"/>
        </w:rPr>
        <w:t>(</w:t>
      </w:r>
      <w:proofErr w:type="gramStart"/>
      <w:r w:rsidR="00BD41F1" w:rsidRPr="008A1BAC">
        <w:rPr>
          <w:b/>
          <w:color w:val="FF0000"/>
        </w:rPr>
        <w:t>17.10.2013</w:t>
      </w:r>
      <w:proofErr w:type="gramEnd"/>
      <w:r w:rsidR="00BD41F1" w:rsidRPr="008A1BAC">
        <w:rPr>
          <w:b/>
          <w:color w:val="FF0000"/>
        </w:rPr>
        <w:t>)</w:t>
      </w:r>
    </w:p>
    <w:p w:rsidR="00CB5D98" w:rsidRPr="00BD41F1" w:rsidRDefault="00DC48A6" w:rsidP="00C202F0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color w:val="00B050"/>
        </w:rPr>
      </w:pPr>
      <w:r>
        <w:t>Vypracují</w:t>
      </w:r>
      <w:r w:rsidR="00CB5D98">
        <w:t>:</w:t>
      </w:r>
      <w:r w:rsidR="003976A5">
        <w:t xml:space="preserve"> </w:t>
      </w:r>
    </w:p>
    <w:p w:rsidR="00DC48A6" w:rsidRPr="00DC48A6" w:rsidRDefault="00DC48A6" w:rsidP="00C202F0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i/>
        </w:rPr>
      </w:pPr>
      <w:r>
        <w:rPr>
          <w:b/>
          <w:i/>
        </w:rPr>
        <w:t xml:space="preserve">Reakce žáků na požadavky školy. </w:t>
      </w:r>
      <w:r w:rsidRPr="00DC48A6">
        <w:rPr>
          <w:b/>
          <w:i/>
        </w:rPr>
        <w:t xml:space="preserve">Strategie žáků na cestě k úspěchu – akceptovatelné </w:t>
      </w:r>
      <w:r>
        <w:rPr>
          <w:b/>
          <w:i/>
        </w:rPr>
        <w:t>a neakceptovatelné.</w:t>
      </w:r>
      <w:r w:rsidRPr="00DC48A6">
        <w:rPr>
          <w:b/>
          <w:i/>
        </w:rPr>
        <w:t xml:space="preserve"> Co je zdrojem nedovoleného chování</w:t>
      </w:r>
      <w:r>
        <w:rPr>
          <w:b/>
          <w:i/>
        </w:rPr>
        <w:t xml:space="preserve"> a jednání</w:t>
      </w:r>
      <w:r w:rsidRPr="00DC48A6">
        <w:rPr>
          <w:b/>
          <w:i/>
        </w:rPr>
        <w:t xml:space="preserve"> žáků?</w:t>
      </w:r>
    </w:p>
    <w:p w:rsidR="00CB5D98" w:rsidRDefault="00CB5D98" w:rsidP="00C202F0">
      <w:pPr>
        <w:pStyle w:val="Odstavecseseznamem"/>
        <w:numPr>
          <w:ilvl w:val="0"/>
          <w:numId w:val="25"/>
        </w:numPr>
        <w:spacing w:line="276" w:lineRule="auto"/>
      </w:pPr>
      <w:proofErr w:type="spellStart"/>
      <w:r w:rsidRPr="00C202F0">
        <w:t>Gavora</w:t>
      </w:r>
      <w:proofErr w:type="spellEnd"/>
      <w:r>
        <w:t xml:space="preserve">, P. </w:t>
      </w:r>
      <w:proofErr w:type="spellStart"/>
      <w:r>
        <w:t>S</w:t>
      </w:r>
      <w:r w:rsidR="003976A5">
        <w:t>melosť</w:t>
      </w:r>
      <w:proofErr w:type="spellEnd"/>
      <w:r w:rsidR="003976A5">
        <w:t xml:space="preserve"> </w:t>
      </w:r>
      <w:proofErr w:type="spellStart"/>
      <w:r w:rsidR="003976A5">
        <w:t>verzus</w:t>
      </w:r>
      <w:proofErr w:type="spellEnd"/>
      <w:r w:rsidR="003976A5">
        <w:t xml:space="preserve"> </w:t>
      </w:r>
      <w:proofErr w:type="spellStart"/>
      <w:r w:rsidR="003976A5">
        <w:t>ostýchavosť</w:t>
      </w:r>
      <w:proofErr w:type="spellEnd"/>
      <w:r w:rsidRPr="00C202F0">
        <w:t xml:space="preserve"> v </w:t>
      </w:r>
      <w:proofErr w:type="spellStart"/>
      <w:r w:rsidRPr="00C202F0">
        <w:t>komunikácii</w:t>
      </w:r>
      <w:proofErr w:type="spellEnd"/>
      <w:r w:rsidRPr="00C202F0">
        <w:t xml:space="preserve"> </w:t>
      </w:r>
      <w:proofErr w:type="spellStart"/>
      <w:r w:rsidRPr="00C202F0">
        <w:t>gymnazistov</w:t>
      </w:r>
      <w:proofErr w:type="spellEnd"/>
      <w:r>
        <w:t xml:space="preserve">. </w:t>
      </w:r>
      <w:r>
        <w:rPr>
          <w:i/>
        </w:rPr>
        <w:t xml:space="preserve">Studia </w:t>
      </w:r>
      <w:proofErr w:type="spellStart"/>
      <w:r>
        <w:rPr>
          <w:i/>
        </w:rPr>
        <w:t>paedagogica</w:t>
      </w:r>
      <w:proofErr w:type="spellEnd"/>
      <w:r>
        <w:t>, 2011, 16, 1, s. 119-137.</w:t>
      </w:r>
    </w:p>
    <w:p w:rsidR="00CB5D98" w:rsidRPr="009C3CBF" w:rsidRDefault="00CB5D98" w:rsidP="00C202F0">
      <w:pPr>
        <w:pStyle w:val="Odstavecseseznamem"/>
        <w:numPr>
          <w:ilvl w:val="0"/>
          <w:numId w:val="25"/>
        </w:numPr>
        <w:spacing w:line="276" w:lineRule="auto"/>
      </w:pPr>
      <w:r>
        <w:t xml:space="preserve">MAREŠ, J. Tradiční a netradiční podvádění ve škole. </w:t>
      </w:r>
      <w:r w:rsidRPr="00041A90">
        <w:rPr>
          <w:i/>
        </w:rPr>
        <w:t>Pedagogika</w:t>
      </w:r>
      <w:r>
        <w:t>, 2005, 4 310-335.</w:t>
      </w:r>
    </w:p>
    <w:p w:rsidR="00CB5D98" w:rsidRPr="009C3CBF" w:rsidRDefault="00CB5D98" w:rsidP="00C202F0">
      <w:pPr>
        <w:autoSpaceDE w:val="0"/>
        <w:autoSpaceDN w:val="0"/>
        <w:adjustRightInd w:val="0"/>
        <w:spacing w:line="276" w:lineRule="auto"/>
      </w:pPr>
    </w:p>
    <w:p w:rsidR="00CB5D98" w:rsidRPr="009C3CBF" w:rsidRDefault="00CB5D98" w:rsidP="009C3CBF">
      <w:pPr>
        <w:spacing w:line="276" w:lineRule="auto"/>
        <w:contextualSpacing/>
      </w:pPr>
    </w:p>
    <w:p w:rsidR="00CB5D98" w:rsidRDefault="00DC48A6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rPr>
          <w:b/>
        </w:rPr>
        <w:t>5.</w:t>
      </w:r>
      <w:r w:rsidR="00CB5D98" w:rsidRPr="009C3CBF">
        <w:rPr>
          <w:b/>
        </w:rPr>
        <w:t xml:space="preserve"> Problémový žák</w:t>
      </w:r>
      <w:r w:rsidR="009843E5">
        <w:rPr>
          <w:b/>
        </w:rPr>
        <w:t xml:space="preserve"> </w:t>
      </w:r>
      <w:r w:rsidR="006067E4" w:rsidRPr="008A1BAC">
        <w:rPr>
          <w:b/>
          <w:color w:val="FF0000"/>
        </w:rPr>
        <w:t>(24. 10. 2013)</w:t>
      </w:r>
    </w:p>
    <w:p w:rsidR="00CB5D98" w:rsidRPr="009843E5" w:rsidRDefault="000E136C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color w:val="00B050"/>
        </w:rPr>
      </w:pPr>
      <w:r>
        <w:t>Vypracují</w:t>
      </w:r>
      <w:r w:rsidR="00CB5D98">
        <w:t>:</w:t>
      </w:r>
      <w:r w:rsidR="003976A5">
        <w:t xml:space="preserve"> </w:t>
      </w:r>
      <w:r w:rsidR="009843E5">
        <w:rPr>
          <w:b/>
          <w:color w:val="00B050"/>
        </w:rPr>
        <w:t xml:space="preserve">Suchánková, </w:t>
      </w:r>
      <w:proofErr w:type="spellStart"/>
      <w:r w:rsidR="009843E5">
        <w:rPr>
          <w:b/>
          <w:color w:val="00B050"/>
        </w:rPr>
        <w:t>Sobelová</w:t>
      </w:r>
      <w:proofErr w:type="spellEnd"/>
      <w:r w:rsidR="009843E5">
        <w:rPr>
          <w:b/>
          <w:color w:val="00B050"/>
        </w:rPr>
        <w:t>, Slámová</w:t>
      </w:r>
    </w:p>
    <w:p w:rsidR="00CB5D98" w:rsidRPr="009C3CBF" w:rsidRDefault="00CB5D98" w:rsidP="009C3CBF">
      <w:pPr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Co je to problémové chování a čím je způsobeno? Má žákovské zlobení nějakou logiku? Jak s ním může učitel efektivně zacházet?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081D7E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</w:pPr>
      <w:proofErr w:type="spellStart"/>
      <w:r w:rsidRPr="009C3CBF">
        <w:t>Auger</w:t>
      </w:r>
      <w:proofErr w:type="spellEnd"/>
      <w:r w:rsidRPr="009C3CBF">
        <w:t>, M.</w:t>
      </w:r>
      <w:r>
        <w:t xml:space="preserve"> </w:t>
      </w:r>
      <w:r w:rsidRPr="009C3CBF">
        <w:t xml:space="preserve">T., </w:t>
      </w:r>
      <w:proofErr w:type="spellStart"/>
      <w:r w:rsidRPr="009C3CBF">
        <w:t>Boucharlat</w:t>
      </w:r>
      <w:proofErr w:type="spellEnd"/>
      <w:r w:rsidRPr="009C3CBF">
        <w:t xml:space="preserve">, Ch. </w:t>
      </w:r>
      <w:r w:rsidRPr="009C3CBF">
        <w:rPr>
          <w:i/>
        </w:rPr>
        <w:t>Učitel a problémový žák</w:t>
      </w:r>
      <w:r w:rsidRPr="009C3CBF">
        <w:t>. Praha: Portál, 2005.</w:t>
      </w:r>
    </w:p>
    <w:p w:rsidR="00CB5D98" w:rsidRPr="009C3CBF" w:rsidRDefault="00CB5D98" w:rsidP="00081D7E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Bendl, S. </w:t>
      </w:r>
      <w:r w:rsidRPr="009C3CBF">
        <w:rPr>
          <w:i/>
        </w:rPr>
        <w:t>Ukázněná třída.</w:t>
      </w:r>
      <w:r w:rsidRPr="009C3CBF">
        <w:t xml:space="preserve"> Praha: Triton, 2005.</w:t>
      </w:r>
    </w:p>
    <w:p w:rsidR="00CB5D98" w:rsidRPr="009C3CBF" w:rsidRDefault="00CB5D98" w:rsidP="00081D7E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</w:pPr>
      <w:proofErr w:type="spellStart"/>
      <w:r w:rsidRPr="009C3CBF">
        <w:t>Keogh</w:t>
      </w:r>
      <w:proofErr w:type="spellEnd"/>
      <w:r w:rsidRPr="009C3CBF">
        <w:t xml:space="preserve">, B. </w:t>
      </w:r>
      <w:r w:rsidRPr="009C3CBF">
        <w:rPr>
          <w:i/>
        </w:rPr>
        <w:t>Temperament ve třídě.</w:t>
      </w:r>
      <w:r w:rsidRPr="009C3CBF">
        <w:t xml:space="preserve"> Praha: </w:t>
      </w:r>
      <w:proofErr w:type="spellStart"/>
      <w:r w:rsidRPr="009C3CBF">
        <w:t>Grada</w:t>
      </w:r>
      <w:proofErr w:type="spellEnd"/>
      <w:r w:rsidRPr="009C3CBF">
        <w:t>, 2007. (kapitola7)</w:t>
      </w:r>
    </w:p>
    <w:p w:rsidR="00CB5D98" w:rsidRPr="009C3CBF" w:rsidRDefault="00CB5D98" w:rsidP="00081D7E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</w:pPr>
      <w:proofErr w:type="spellStart"/>
      <w:r w:rsidRPr="009C3CBF">
        <w:t>Kyriacou</w:t>
      </w:r>
      <w:proofErr w:type="spellEnd"/>
      <w:r w:rsidRPr="009C3CBF">
        <w:t xml:space="preserve">, Ch. </w:t>
      </w:r>
      <w:r w:rsidRPr="009C3CBF">
        <w:rPr>
          <w:i/>
        </w:rPr>
        <w:t>Řešení výchovných problémů ve škole</w:t>
      </w:r>
      <w:r w:rsidRPr="009C3CBF">
        <w:t xml:space="preserve">. Praha: Portál, 2005.  </w:t>
      </w:r>
    </w:p>
    <w:p w:rsidR="00CB5D98" w:rsidRDefault="00CB5D98" w:rsidP="00081D7E">
      <w:pPr>
        <w:pStyle w:val="Odstavecseseznamem"/>
        <w:numPr>
          <w:ilvl w:val="0"/>
          <w:numId w:val="11"/>
        </w:numPr>
        <w:pBdr>
          <w:bottom w:val="single" w:sz="6" w:space="1" w:color="auto"/>
        </w:pBd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Ondráček, </w:t>
      </w:r>
      <w:proofErr w:type="gramStart"/>
      <w:r w:rsidRPr="009C3CBF">
        <w:t xml:space="preserve">P.  </w:t>
      </w:r>
      <w:r w:rsidRPr="009C3CBF">
        <w:rPr>
          <w:i/>
        </w:rPr>
        <w:t>Františku</w:t>
      </w:r>
      <w:proofErr w:type="gramEnd"/>
      <w:r w:rsidRPr="009C3CBF">
        <w:rPr>
          <w:i/>
        </w:rPr>
        <w:t xml:space="preserve">, Přestaň konečně zlobit, nebo … </w:t>
      </w:r>
      <w:r w:rsidRPr="009C3CBF">
        <w:t>Praha: ISV, 2003.</w:t>
      </w:r>
    </w:p>
    <w:p w:rsidR="00CB5D98" w:rsidRDefault="00CB5D98" w:rsidP="00400EE4">
      <w:pPr>
        <w:overflowPunct w:val="0"/>
        <w:autoSpaceDE w:val="0"/>
        <w:autoSpaceDN w:val="0"/>
        <w:adjustRightInd w:val="0"/>
        <w:spacing w:line="276" w:lineRule="auto"/>
      </w:pPr>
    </w:p>
    <w:p w:rsidR="00CB5D98" w:rsidRDefault="00DC48A6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t>6.</w:t>
      </w:r>
      <w:r w:rsidR="00CB5D98" w:rsidRPr="009C3CBF">
        <w:rPr>
          <w:b/>
        </w:rPr>
        <w:t xml:space="preserve"> Střední školství – ideální proporce všeobecného a odborného vzdělávání</w:t>
      </w:r>
      <w:r w:rsidR="009843E5">
        <w:rPr>
          <w:b/>
        </w:rPr>
        <w:t xml:space="preserve"> </w:t>
      </w:r>
      <w:r w:rsidR="009843E5" w:rsidRPr="008A1BAC">
        <w:rPr>
          <w:b/>
          <w:color w:val="FF0000"/>
        </w:rPr>
        <w:t>(24. 10. 2013)</w:t>
      </w:r>
    </w:p>
    <w:p w:rsidR="00CB5D98" w:rsidRPr="009C3CBF" w:rsidRDefault="00CB5D98" w:rsidP="00400EE4">
      <w:pPr>
        <w:spacing w:line="276" w:lineRule="auto"/>
        <w:contextualSpacing/>
        <w:outlineLvl w:val="0"/>
        <w:rPr>
          <w:b/>
        </w:rPr>
      </w:pPr>
      <w:proofErr w:type="gramStart"/>
      <w:r>
        <w:t>Vypracují :</w:t>
      </w:r>
      <w:proofErr w:type="gramEnd"/>
      <w:r w:rsidR="003976A5">
        <w:t xml:space="preserve"> </w:t>
      </w:r>
    </w:p>
    <w:p w:rsidR="00CB5D98" w:rsidRPr="008B08AA" w:rsidRDefault="00CB5D98" w:rsidP="00400EE4">
      <w:pPr>
        <w:spacing w:line="276" w:lineRule="auto"/>
        <w:contextualSpacing/>
        <w:rPr>
          <w:b/>
          <w:i/>
        </w:rPr>
      </w:pPr>
      <w:r>
        <w:rPr>
          <w:b/>
          <w:i/>
        </w:rPr>
        <w:t>Co je to všeobecně zaměřené a odborné středoškolské vzdělávání? Jaké existují trendy z hlediska proporce středoškolského vzdělávání? Jaká existují rizika výrazné preference všeobecného proudu a jaká rizika jsou zmiňována při zdůrazňování odborného vzdělávání?</w:t>
      </w:r>
      <w:r w:rsidRPr="008B08AA">
        <w:rPr>
          <w:b/>
          <w:i/>
        </w:rPr>
        <w:t xml:space="preserve"> Jaké přístupy převládají v</w:t>
      </w:r>
      <w:r>
        <w:rPr>
          <w:b/>
          <w:i/>
        </w:rPr>
        <w:t> </w:t>
      </w:r>
      <w:r w:rsidRPr="008B08AA">
        <w:rPr>
          <w:b/>
          <w:i/>
        </w:rPr>
        <w:t>evropských</w:t>
      </w:r>
      <w:r>
        <w:rPr>
          <w:b/>
          <w:i/>
        </w:rPr>
        <w:t xml:space="preserve"> (světových)</w:t>
      </w:r>
      <w:r w:rsidRPr="008B08AA">
        <w:rPr>
          <w:b/>
          <w:i/>
        </w:rPr>
        <w:t xml:space="preserve"> zemích?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Pr="009C3CBF" w:rsidRDefault="00CB5D98" w:rsidP="00081D7E">
      <w:pPr>
        <w:pStyle w:val="Odstavecseseznamem"/>
        <w:numPr>
          <w:ilvl w:val="0"/>
          <w:numId w:val="12"/>
        </w:numPr>
        <w:spacing w:line="276" w:lineRule="auto"/>
      </w:pPr>
      <w:r w:rsidRPr="009C3CBF">
        <w:t xml:space="preserve">Průcha, J.: </w:t>
      </w:r>
      <w:r w:rsidRPr="00081D7E">
        <w:rPr>
          <w:i/>
        </w:rPr>
        <w:t>Vzdělávání a školství ve světě</w:t>
      </w:r>
      <w:r w:rsidRPr="009C3CBF">
        <w:t xml:space="preserve">. </w:t>
      </w:r>
      <w:r>
        <w:t xml:space="preserve">Praha: Portál, 1999. </w:t>
      </w:r>
      <w:r w:rsidRPr="009C3CBF">
        <w:t>(</w:t>
      </w:r>
      <w:proofErr w:type="gramStart"/>
      <w:r w:rsidRPr="009C3CBF">
        <w:t>kap.</w:t>
      </w:r>
      <w:r>
        <w:t>5</w:t>
      </w:r>
      <w:r w:rsidRPr="009C3CBF">
        <w:t>)</w:t>
      </w:r>
      <w:proofErr w:type="gramEnd"/>
    </w:p>
    <w:p w:rsidR="00CB5D98" w:rsidRDefault="00CB5D98" w:rsidP="00081D7E">
      <w:pPr>
        <w:pStyle w:val="Odstavecseseznamem"/>
        <w:numPr>
          <w:ilvl w:val="0"/>
          <w:numId w:val="12"/>
        </w:numPr>
        <w:spacing w:line="276" w:lineRule="auto"/>
      </w:pPr>
      <w:proofErr w:type="spellStart"/>
      <w:r w:rsidRPr="008F7DE9">
        <w:t>Greger</w:t>
      </w:r>
      <w:proofErr w:type="spellEnd"/>
      <w:r w:rsidRPr="008F7DE9">
        <w:t>, D.; Ježková, V. (</w:t>
      </w:r>
      <w:proofErr w:type="spellStart"/>
      <w:r w:rsidRPr="008F7DE9">
        <w:t>Eds</w:t>
      </w:r>
      <w:proofErr w:type="spellEnd"/>
      <w:r w:rsidRPr="008F7DE9">
        <w:t xml:space="preserve">.). </w:t>
      </w:r>
      <w:r w:rsidRPr="00081D7E">
        <w:rPr>
          <w:i/>
        </w:rPr>
        <w:t>Školní vzdělávání. Zahraniční trendy a inspirace</w:t>
      </w:r>
      <w:r w:rsidRPr="008F7DE9">
        <w:t xml:space="preserve">. </w:t>
      </w:r>
      <w:proofErr w:type="gramStart"/>
      <w:r w:rsidRPr="008F7DE9">
        <w:t>Praha : Karolinum</w:t>
      </w:r>
      <w:proofErr w:type="gramEnd"/>
      <w:r w:rsidRPr="008F7DE9">
        <w:t xml:space="preserve">, 2006. </w:t>
      </w:r>
    </w:p>
    <w:p w:rsidR="00CB5D98" w:rsidRDefault="00CB5D98" w:rsidP="00081D7E">
      <w:pPr>
        <w:pStyle w:val="Odstavecseseznamem"/>
        <w:numPr>
          <w:ilvl w:val="0"/>
          <w:numId w:val="12"/>
        </w:numPr>
        <w:spacing w:line="276" w:lineRule="auto"/>
      </w:pPr>
      <w:proofErr w:type="spellStart"/>
      <w:r w:rsidRPr="00BE1991">
        <w:t>L</w:t>
      </w:r>
      <w:r>
        <w:t>iessmann</w:t>
      </w:r>
      <w:proofErr w:type="spellEnd"/>
      <w:r>
        <w:t xml:space="preserve">, K.: </w:t>
      </w:r>
      <w:r w:rsidRPr="00081D7E">
        <w:rPr>
          <w:i/>
        </w:rPr>
        <w:t>Teorie nevzdělanosti</w:t>
      </w:r>
      <w:r w:rsidRPr="00BE1991">
        <w:t>. Praha: Academia, 2008.</w:t>
      </w:r>
    </w:p>
    <w:p w:rsidR="00CB5D98" w:rsidRDefault="00CB5D98" w:rsidP="00081D7E">
      <w:pPr>
        <w:pStyle w:val="Odstavecseseznamem"/>
        <w:numPr>
          <w:ilvl w:val="0"/>
          <w:numId w:val="12"/>
        </w:numPr>
        <w:pBdr>
          <w:bottom w:val="single" w:sz="6" w:space="1" w:color="auto"/>
        </w:pBdr>
        <w:spacing w:line="276" w:lineRule="auto"/>
      </w:pPr>
      <w:r>
        <w:t xml:space="preserve">Keller, J., Tvrdý, L.: </w:t>
      </w:r>
      <w:r w:rsidRPr="00081D7E">
        <w:rPr>
          <w:i/>
        </w:rPr>
        <w:t>Vzdělanostní společnost? Chrám, výtah a pojišťovna</w:t>
      </w:r>
      <w:r>
        <w:t>. Praha: Sociologické nakladatelství, 2008.</w:t>
      </w:r>
    </w:p>
    <w:p w:rsidR="00CB5D98" w:rsidRPr="009C3CBF" w:rsidRDefault="00CB5D98" w:rsidP="00400EE4">
      <w:pPr>
        <w:spacing w:line="276" w:lineRule="auto"/>
        <w:contextualSpacing/>
      </w:pPr>
    </w:p>
    <w:p w:rsidR="00CB5D98" w:rsidRDefault="00DC48A6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t>7.</w:t>
      </w:r>
      <w:r w:rsidR="00CB5D98" w:rsidRPr="009C3CBF">
        <w:rPr>
          <w:b/>
        </w:rPr>
        <w:t xml:space="preserve"> Učitel a výuka přírodovědných předmětů v současné škole pohledem výzkumu</w:t>
      </w:r>
      <w:r w:rsidR="006067E4">
        <w:rPr>
          <w:b/>
        </w:rPr>
        <w:t xml:space="preserve"> </w:t>
      </w:r>
      <w:r w:rsidR="006067E4" w:rsidRPr="008A1BAC">
        <w:rPr>
          <w:b/>
          <w:color w:val="FF0000"/>
        </w:rPr>
        <w:t>(31. 10. 2013)</w:t>
      </w:r>
    </w:p>
    <w:p w:rsidR="00280D84" w:rsidRPr="00D64134" w:rsidRDefault="00CB5D98" w:rsidP="00400EE4">
      <w:pPr>
        <w:spacing w:line="276" w:lineRule="auto"/>
        <w:contextualSpacing/>
        <w:outlineLvl w:val="0"/>
        <w:rPr>
          <w:b/>
          <w:color w:val="00B050"/>
        </w:rPr>
      </w:pPr>
      <w:proofErr w:type="gramStart"/>
      <w:r>
        <w:t>Vypracují :</w:t>
      </w:r>
      <w:r w:rsidR="003976A5">
        <w:t xml:space="preserve"> </w:t>
      </w:r>
      <w:r w:rsidR="00D64134">
        <w:rPr>
          <w:b/>
          <w:color w:val="00B050"/>
        </w:rPr>
        <w:t>Doubková</w:t>
      </w:r>
      <w:proofErr w:type="gramEnd"/>
      <w:r w:rsidR="00D64134">
        <w:rPr>
          <w:b/>
          <w:color w:val="00B050"/>
        </w:rPr>
        <w:t xml:space="preserve">, Juřicová, </w:t>
      </w:r>
      <w:proofErr w:type="spellStart"/>
      <w:r w:rsidR="00D64134">
        <w:rPr>
          <w:b/>
          <w:color w:val="00B050"/>
        </w:rPr>
        <w:t>Špániková</w:t>
      </w:r>
      <w:proofErr w:type="spellEnd"/>
    </w:p>
    <w:p w:rsidR="00CB5D98" w:rsidRPr="0043005C" w:rsidRDefault="00DC48A6" w:rsidP="00400EE4">
      <w:pPr>
        <w:spacing w:line="276" w:lineRule="auto"/>
        <w:contextualSpacing/>
        <w:outlineLvl w:val="0"/>
        <w:rPr>
          <w:b/>
          <w:i/>
        </w:rPr>
      </w:pPr>
      <w:r w:rsidRPr="0043005C">
        <w:rPr>
          <w:b/>
          <w:i/>
        </w:rPr>
        <w:t>V čem spočívá specifikum výuky přírodovědných předmětů?</w:t>
      </w:r>
      <w:r w:rsidR="00495EFF">
        <w:rPr>
          <w:b/>
          <w:i/>
        </w:rPr>
        <w:t xml:space="preserve"> </w:t>
      </w:r>
      <w:r w:rsidR="00CB5D98" w:rsidRPr="0043005C">
        <w:rPr>
          <w:b/>
          <w:i/>
        </w:rPr>
        <w:t>Jsou učitelé přírodovědných předmětů tvořiví? Proč se žáci učí fyziku? Je možné učinit přírodovědné předměty oblíbené?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Default="00CB5D98" w:rsidP="00081D7E">
      <w:pPr>
        <w:pStyle w:val="Odstavecseseznamem"/>
        <w:numPr>
          <w:ilvl w:val="0"/>
          <w:numId w:val="13"/>
        </w:numPr>
        <w:spacing w:line="276" w:lineRule="auto"/>
      </w:pPr>
      <w:r w:rsidRPr="009C3CBF">
        <w:t xml:space="preserve">Žák, V. Zjišťování parametrů kvality výuky fyziky. </w:t>
      </w:r>
      <w:r w:rsidRPr="00081D7E">
        <w:rPr>
          <w:i/>
        </w:rPr>
        <w:t>Pedagogika</w:t>
      </w:r>
      <w:r w:rsidRPr="009C3CBF">
        <w:t>, 2008, roč. LVIII., č. 1, s. 60-72.</w:t>
      </w:r>
    </w:p>
    <w:p w:rsidR="00CB5D98" w:rsidRDefault="00CB5D98" w:rsidP="00081D7E">
      <w:pPr>
        <w:pStyle w:val="Odstavecseseznamem"/>
        <w:numPr>
          <w:ilvl w:val="0"/>
          <w:numId w:val="13"/>
        </w:numPr>
      </w:pPr>
      <w:r w:rsidRPr="00646CEF">
        <w:t>Ž</w:t>
      </w:r>
      <w:r>
        <w:t>ák</w:t>
      </w:r>
      <w:r w:rsidRPr="00646CEF">
        <w:t>, V. Důvody, proč se čeští žáci učí fyziku</w:t>
      </w:r>
      <w:r>
        <w:t xml:space="preserve">. </w:t>
      </w:r>
      <w:r w:rsidRPr="00081D7E">
        <w:rPr>
          <w:i/>
        </w:rPr>
        <w:t>Pedagogika</w:t>
      </w:r>
      <w:r>
        <w:t>, 2009, č. 3, s. 269-282.</w:t>
      </w:r>
    </w:p>
    <w:p w:rsidR="00CB5D98" w:rsidRDefault="00CB5D98" w:rsidP="00081D7E">
      <w:pPr>
        <w:pStyle w:val="Odstavecseseznamem"/>
        <w:numPr>
          <w:ilvl w:val="0"/>
          <w:numId w:val="13"/>
        </w:numPr>
      </w:pPr>
      <w:r>
        <w:t xml:space="preserve">Škoda, Jiří. Výzkum dětských pojetí vybraných přírodovědných fenoménů z učiva fyziky a chemie na základní škole. </w:t>
      </w:r>
      <w:r w:rsidRPr="00081D7E">
        <w:rPr>
          <w:i/>
        </w:rPr>
        <w:t>Pedagogika</w:t>
      </w:r>
      <w:r>
        <w:t>, 2006, roč. 56, č. 3, s. 231-245.</w:t>
      </w:r>
    </w:p>
    <w:p w:rsidR="00CB5D98" w:rsidRDefault="00CB5D98" w:rsidP="00081D7E">
      <w:pPr>
        <w:pStyle w:val="Odstavecseseznamem"/>
        <w:numPr>
          <w:ilvl w:val="0"/>
          <w:numId w:val="13"/>
        </w:numPr>
      </w:pPr>
      <w:r>
        <w:t xml:space="preserve">Škoda, Jiří. Uplatňování vybraných vzdělávacích postupů při výuce chemie na víceletých gymnáziích a jejich diagnostika. Pedagogická orientace, </w:t>
      </w:r>
      <w:proofErr w:type="gramStart"/>
      <w:r>
        <w:t>č.4 (2002</w:t>
      </w:r>
      <w:proofErr w:type="gramEnd"/>
      <w:r>
        <w:t>), s.66-72.</w:t>
      </w:r>
    </w:p>
    <w:p w:rsidR="00CB5D98" w:rsidRDefault="00CB5D98" w:rsidP="00081D7E">
      <w:pPr>
        <w:pStyle w:val="Odstavecseseznamem"/>
        <w:numPr>
          <w:ilvl w:val="0"/>
          <w:numId w:val="13"/>
        </w:numPr>
      </w:pPr>
      <w:r>
        <w:t xml:space="preserve">Janík, T. Cílová orientace výuky fyziky: exkurz do subjektivních teorií učitelů. </w:t>
      </w:r>
      <w:r>
        <w:rPr>
          <w:rStyle w:val="Zvraznn"/>
        </w:rPr>
        <w:t>Pedagogická orientace,</w:t>
      </w:r>
      <w:r>
        <w:t xml:space="preserve"> 2007, roč. 17, č. 1, s. 12-33. ISSN 1211-4669. Dostupné online (</w:t>
      </w:r>
      <w:hyperlink r:id="rId10" w:history="1">
        <w:r w:rsidRPr="005031C4">
          <w:rPr>
            <w:rStyle w:val="Hypertextovodkaz"/>
          </w:rPr>
          <w:t>http://www.ped.muni.cz/weduresearch/publikace/0018.pdf</w:t>
        </w:r>
      </w:hyperlink>
      <w:r>
        <w:t>).</w:t>
      </w:r>
    </w:p>
    <w:p w:rsidR="00CB5D98" w:rsidRDefault="00CB5D98" w:rsidP="00081D7E">
      <w:pPr>
        <w:pStyle w:val="Odstavecseseznamem"/>
        <w:numPr>
          <w:ilvl w:val="0"/>
          <w:numId w:val="13"/>
        </w:numPr>
      </w:pPr>
      <w:r>
        <w:t xml:space="preserve">Janík, T.; MIKOVÁ, M. </w:t>
      </w:r>
      <w:proofErr w:type="spellStart"/>
      <w:r>
        <w:rPr>
          <w:rStyle w:val="Zvraznn"/>
        </w:rPr>
        <w:t>Videostudie</w:t>
      </w:r>
      <w:proofErr w:type="spellEnd"/>
      <w:r>
        <w:rPr>
          <w:rStyle w:val="Zvraznn"/>
        </w:rPr>
        <w:t xml:space="preserve">: výzkum výuky založený na analýze videozáznamu. </w:t>
      </w:r>
      <w:proofErr w:type="gramStart"/>
      <w:r>
        <w:t xml:space="preserve">Brno : </w:t>
      </w:r>
      <w:proofErr w:type="spellStart"/>
      <w:r>
        <w:t>Paido</w:t>
      </w:r>
      <w:proofErr w:type="spellEnd"/>
      <w:proofErr w:type="gramEnd"/>
      <w:r>
        <w:t>, 2006. ISBN 80-7315-127-8.</w:t>
      </w:r>
    </w:p>
    <w:p w:rsidR="00CB5D98" w:rsidRPr="009F616D" w:rsidRDefault="00CB5D98" w:rsidP="00081D7E">
      <w:pPr>
        <w:pStyle w:val="Odstavecseseznamem"/>
        <w:numPr>
          <w:ilvl w:val="0"/>
          <w:numId w:val="13"/>
        </w:numPr>
      </w:pPr>
      <w:r w:rsidRPr="00AB7181">
        <w:t>Výuka přírodovědných předmětů ve školách v Evropě. Koncepce a výzkum</w:t>
      </w:r>
      <w:r>
        <w:t>. Praha: Ústav pro informace ve vzdělávání, 2008 (Eurydice 2006). 96 s.</w:t>
      </w:r>
      <w:r>
        <w:br/>
        <w:t xml:space="preserve">Dostupné z: </w:t>
      </w:r>
      <w:hyperlink r:id="rId11" w:history="1">
        <w:r w:rsidRPr="00087916">
          <w:rPr>
            <w:rStyle w:val="Hypertextovodkaz"/>
          </w:rPr>
          <w:t>http://eacea.ec.europa.eu/eurydice/ressources/eurydice/pdf/0_integral/081CS.pdf</w:t>
        </w:r>
      </w:hyperlink>
    </w:p>
    <w:p w:rsidR="00CB5D98" w:rsidRDefault="00CB5D98" w:rsidP="00400EE4">
      <w:pPr>
        <w:spacing w:line="276" w:lineRule="auto"/>
        <w:contextualSpacing/>
      </w:pPr>
    </w:p>
    <w:p w:rsidR="00CF65E3" w:rsidRDefault="00CF65E3" w:rsidP="00400EE4">
      <w:pPr>
        <w:spacing w:line="276" w:lineRule="auto"/>
        <w:contextualSpacing/>
        <w:outlineLvl w:val="0"/>
        <w:rPr>
          <w:b/>
        </w:rPr>
      </w:pPr>
    </w:p>
    <w:p w:rsidR="00CF65E3" w:rsidRDefault="00CF65E3" w:rsidP="00400EE4">
      <w:pPr>
        <w:spacing w:line="276" w:lineRule="auto"/>
        <w:contextualSpacing/>
        <w:outlineLvl w:val="0"/>
        <w:rPr>
          <w:b/>
        </w:rPr>
      </w:pPr>
    </w:p>
    <w:p w:rsidR="00CF65E3" w:rsidRDefault="00CF65E3" w:rsidP="00400EE4">
      <w:pPr>
        <w:spacing w:line="276" w:lineRule="auto"/>
        <w:contextualSpacing/>
        <w:outlineLvl w:val="0"/>
        <w:rPr>
          <w:b/>
        </w:rPr>
      </w:pPr>
    </w:p>
    <w:p w:rsidR="00CF65E3" w:rsidRDefault="00CF65E3" w:rsidP="00400EE4">
      <w:pPr>
        <w:spacing w:line="276" w:lineRule="auto"/>
        <w:contextualSpacing/>
        <w:outlineLvl w:val="0"/>
        <w:rPr>
          <w:b/>
        </w:rPr>
      </w:pPr>
    </w:p>
    <w:p w:rsidR="00CB5D98" w:rsidRDefault="00495EFF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lastRenderedPageBreak/>
        <w:t>8.</w:t>
      </w:r>
      <w:r w:rsidR="00CB5D98" w:rsidRPr="009C3CBF">
        <w:rPr>
          <w:b/>
        </w:rPr>
        <w:t xml:space="preserve"> Nižší gymnázia versus II. stupně ZŠ</w:t>
      </w:r>
      <w:r w:rsidR="006067E4">
        <w:rPr>
          <w:b/>
        </w:rPr>
        <w:t xml:space="preserve"> </w:t>
      </w:r>
      <w:r w:rsidR="006067E4" w:rsidRPr="008A1BAC">
        <w:rPr>
          <w:b/>
          <w:color w:val="FF0000"/>
        </w:rPr>
        <w:t>(31. 10. 2013)</w:t>
      </w:r>
    </w:p>
    <w:p w:rsidR="00CB5D98" w:rsidRPr="00D64134" w:rsidRDefault="00495EFF" w:rsidP="00400EE4">
      <w:pPr>
        <w:spacing w:line="276" w:lineRule="auto"/>
        <w:contextualSpacing/>
        <w:outlineLvl w:val="0"/>
        <w:rPr>
          <w:b/>
          <w:color w:val="00B050"/>
        </w:rPr>
      </w:pPr>
      <w:r>
        <w:t>Vypracují</w:t>
      </w:r>
      <w:r w:rsidR="00CB5D98">
        <w:t>:</w:t>
      </w:r>
      <w:r w:rsidR="003976A5">
        <w:t xml:space="preserve"> </w:t>
      </w:r>
      <w:r w:rsidR="00D64134">
        <w:rPr>
          <w:b/>
          <w:color w:val="00B050"/>
        </w:rPr>
        <w:t>Klečková, Novák</w:t>
      </w:r>
    </w:p>
    <w:p w:rsidR="00CB5D98" w:rsidRPr="008B08AA" w:rsidRDefault="00CB5D98" w:rsidP="00400EE4">
      <w:pPr>
        <w:spacing w:line="276" w:lineRule="auto"/>
        <w:contextualSpacing/>
        <w:rPr>
          <w:b/>
          <w:i/>
        </w:rPr>
      </w:pPr>
      <w:r w:rsidRPr="008B08AA">
        <w:rPr>
          <w:b/>
          <w:i/>
        </w:rPr>
        <w:t>Co je to selekce ve vzdělávacích systémech? Jaké hlavní argumenty jsou uváděny zast</w:t>
      </w:r>
      <w:r>
        <w:rPr>
          <w:b/>
          <w:i/>
        </w:rPr>
        <w:t>á</w:t>
      </w:r>
      <w:r w:rsidRPr="008B08AA">
        <w:rPr>
          <w:b/>
          <w:i/>
        </w:rPr>
        <w:t xml:space="preserve">nci uplatňování selekce a jaké argumenty </w:t>
      </w:r>
      <w:r>
        <w:rPr>
          <w:b/>
          <w:i/>
        </w:rPr>
        <w:t xml:space="preserve">zdůrazňují </w:t>
      </w:r>
      <w:r w:rsidRPr="008B08AA">
        <w:rPr>
          <w:b/>
          <w:i/>
        </w:rPr>
        <w:t>odpůrci? Jaké přístupy převládají v evropských zemích?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 xml:space="preserve">Literatura: </w:t>
      </w:r>
      <w:r w:rsidRPr="009C3CBF">
        <w:tab/>
      </w:r>
    </w:p>
    <w:p w:rsidR="00CB5D98" w:rsidRPr="009C3CBF" w:rsidRDefault="00CB5D98" w:rsidP="00081D7E">
      <w:pPr>
        <w:pStyle w:val="Odstavecseseznamem"/>
        <w:numPr>
          <w:ilvl w:val="0"/>
          <w:numId w:val="14"/>
        </w:numPr>
        <w:spacing w:line="276" w:lineRule="auto"/>
      </w:pPr>
      <w:r w:rsidRPr="009C3CBF">
        <w:t xml:space="preserve">Průcha, J.: </w:t>
      </w:r>
      <w:r w:rsidRPr="00081D7E">
        <w:rPr>
          <w:i/>
        </w:rPr>
        <w:t>Vzdělávání a školství ve světě</w:t>
      </w:r>
      <w:r w:rsidRPr="009C3CBF">
        <w:t xml:space="preserve">. </w:t>
      </w:r>
      <w:r>
        <w:t xml:space="preserve">Praha: Portál, 1999. </w:t>
      </w:r>
      <w:r w:rsidRPr="009C3CBF">
        <w:t>(kap. 4)</w:t>
      </w:r>
    </w:p>
    <w:p w:rsidR="00CB5D98" w:rsidRDefault="00CB5D98" w:rsidP="00081D7E">
      <w:pPr>
        <w:pStyle w:val="Odstavecseseznamem"/>
        <w:numPr>
          <w:ilvl w:val="0"/>
          <w:numId w:val="14"/>
        </w:numPr>
        <w:spacing w:line="276" w:lineRule="auto"/>
      </w:pPr>
      <w:proofErr w:type="spellStart"/>
      <w:r w:rsidRPr="008F7DE9">
        <w:t>Greger</w:t>
      </w:r>
      <w:proofErr w:type="spellEnd"/>
      <w:r w:rsidRPr="008F7DE9">
        <w:t>, D.; Ježková, V. (</w:t>
      </w:r>
      <w:proofErr w:type="spellStart"/>
      <w:r w:rsidRPr="008F7DE9">
        <w:t>Eds</w:t>
      </w:r>
      <w:proofErr w:type="spellEnd"/>
      <w:r w:rsidRPr="008F7DE9">
        <w:t xml:space="preserve">.). </w:t>
      </w:r>
      <w:r w:rsidRPr="00081D7E">
        <w:rPr>
          <w:i/>
        </w:rPr>
        <w:t>Školní vzdělávání. Zahraniční trendy a inspirace</w:t>
      </w:r>
      <w:r w:rsidRPr="008F7DE9">
        <w:t xml:space="preserve">. </w:t>
      </w:r>
      <w:proofErr w:type="gramStart"/>
      <w:r w:rsidRPr="008F7DE9">
        <w:t>Praha : Karolinum</w:t>
      </w:r>
      <w:proofErr w:type="gramEnd"/>
      <w:r w:rsidRPr="008F7DE9">
        <w:t xml:space="preserve">, 2006. </w:t>
      </w:r>
    </w:p>
    <w:p w:rsidR="00CB5D98" w:rsidRDefault="00CB5D98" w:rsidP="00081D7E">
      <w:pPr>
        <w:pStyle w:val="Odstavecseseznamem"/>
        <w:numPr>
          <w:ilvl w:val="0"/>
          <w:numId w:val="14"/>
        </w:numPr>
        <w:pBdr>
          <w:bottom w:val="single" w:sz="6" w:space="1" w:color="auto"/>
        </w:pBdr>
        <w:spacing w:line="276" w:lineRule="auto"/>
      </w:pPr>
      <w:proofErr w:type="spellStart"/>
      <w:r w:rsidRPr="00767091">
        <w:t>Greger</w:t>
      </w:r>
      <w:proofErr w:type="spellEnd"/>
      <w:r w:rsidRPr="00767091">
        <w:t>, D. (</w:t>
      </w:r>
      <w:proofErr w:type="spellStart"/>
      <w:r w:rsidRPr="00767091">
        <w:t>Guest</w:t>
      </w:r>
      <w:proofErr w:type="spellEnd"/>
      <w:r w:rsidRPr="00767091">
        <w:t xml:space="preserve"> editor). </w:t>
      </w:r>
      <w:proofErr w:type="spellStart"/>
      <w:r w:rsidRPr="00767091">
        <w:t>Education</w:t>
      </w:r>
      <w:proofErr w:type="spellEnd"/>
      <w:r w:rsidRPr="00767091">
        <w:t xml:space="preserve">, </w:t>
      </w:r>
      <w:proofErr w:type="spellStart"/>
      <w:r w:rsidRPr="00767091">
        <w:t>Equity</w:t>
      </w:r>
      <w:proofErr w:type="spellEnd"/>
      <w:r w:rsidRPr="00767091">
        <w:t xml:space="preserve"> and </w:t>
      </w:r>
      <w:proofErr w:type="spellStart"/>
      <w:r w:rsidRPr="00767091">
        <w:t>Social</w:t>
      </w:r>
      <w:proofErr w:type="spellEnd"/>
      <w:r w:rsidRPr="00767091">
        <w:t xml:space="preserve"> Justice - </w:t>
      </w:r>
      <w:proofErr w:type="spellStart"/>
      <w:r w:rsidRPr="00767091">
        <w:t>Thematic</w:t>
      </w:r>
      <w:proofErr w:type="spellEnd"/>
      <w:r w:rsidRPr="00767091">
        <w:t xml:space="preserve"> </w:t>
      </w:r>
      <w:proofErr w:type="spellStart"/>
      <w:r w:rsidRPr="00767091">
        <w:t>issue</w:t>
      </w:r>
      <w:proofErr w:type="spellEnd"/>
      <w:r>
        <w:t>.</w:t>
      </w:r>
      <w:r w:rsidRPr="00767091">
        <w:t xml:space="preserve"> </w:t>
      </w:r>
      <w:r w:rsidRPr="00081D7E">
        <w:rPr>
          <w:i/>
        </w:rPr>
        <w:t xml:space="preserve">Orbis </w:t>
      </w:r>
      <w:proofErr w:type="spellStart"/>
      <w:r w:rsidRPr="00081D7E">
        <w:rPr>
          <w:i/>
        </w:rPr>
        <w:t>scholae</w:t>
      </w:r>
      <w:proofErr w:type="spellEnd"/>
      <w:r w:rsidRPr="00767091">
        <w:t>, 2008</w:t>
      </w:r>
      <w:r>
        <w:t>/2</w:t>
      </w:r>
      <w:r w:rsidRPr="00767091">
        <w:t>.</w:t>
      </w:r>
      <w:r>
        <w:t xml:space="preserve"> (</w:t>
      </w:r>
      <w:hyperlink r:id="rId12" w:history="1">
        <w:r w:rsidRPr="00440B9E">
          <w:rPr>
            <w:rStyle w:val="Hypertextovodkaz"/>
          </w:rPr>
          <w:t>http://www.orbisscholae.cz/</w:t>
        </w:r>
      </w:hyperlink>
      <w:r>
        <w:t>)</w:t>
      </w:r>
    </w:p>
    <w:p w:rsidR="00CB5D98" w:rsidRDefault="00CB5D98" w:rsidP="00400EE4">
      <w:pPr>
        <w:overflowPunct w:val="0"/>
        <w:autoSpaceDE w:val="0"/>
        <w:autoSpaceDN w:val="0"/>
        <w:adjustRightInd w:val="0"/>
        <w:spacing w:line="276" w:lineRule="auto"/>
      </w:pPr>
    </w:p>
    <w:p w:rsidR="00CB5D98" w:rsidRDefault="00495EFF" w:rsidP="00400EE4">
      <w:pPr>
        <w:spacing w:line="276" w:lineRule="auto"/>
        <w:ind w:left="426" w:hanging="426"/>
        <w:contextualSpacing/>
        <w:rPr>
          <w:b/>
        </w:rPr>
      </w:pPr>
      <w:r>
        <w:rPr>
          <w:b/>
        </w:rPr>
        <w:t xml:space="preserve">9. </w:t>
      </w:r>
      <w:r w:rsidR="00CB5D98" w:rsidRPr="009C3CBF">
        <w:rPr>
          <w:b/>
        </w:rPr>
        <w:t>R</w:t>
      </w:r>
      <w:r>
        <w:rPr>
          <w:b/>
        </w:rPr>
        <w:t>ámcové vzdělávací programy</w:t>
      </w:r>
      <w:r w:rsidR="00CB5D98" w:rsidRPr="009C3CBF">
        <w:rPr>
          <w:b/>
        </w:rPr>
        <w:t xml:space="preserve"> a </w:t>
      </w:r>
      <w:r>
        <w:rPr>
          <w:b/>
        </w:rPr>
        <w:t>Školní vzdělávací programy</w:t>
      </w:r>
      <w:r w:rsidR="00CB5D98" w:rsidRPr="009C3CBF">
        <w:rPr>
          <w:b/>
        </w:rPr>
        <w:t>: Co na to učitelé?</w:t>
      </w:r>
      <w:r w:rsidR="006067E4">
        <w:rPr>
          <w:b/>
        </w:rPr>
        <w:t xml:space="preserve"> </w:t>
      </w:r>
      <w:r w:rsidR="006067E4" w:rsidRPr="008A1BAC">
        <w:rPr>
          <w:b/>
          <w:color w:val="FF0000"/>
        </w:rPr>
        <w:t>(7. 11. 2013)</w:t>
      </w:r>
    </w:p>
    <w:p w:rsidR="00CB5D98" w:rsidRDefault="00CB5D98" w:rsidP="00400EE4">
      <w:pPr>
        <w:spacing w:line="276" w:lineRule="auto"/>
        <w:ind w:left="426" w:hanging="426"/>
        <w:contextualSpacing/>
      </w:pPr>
      <w:r>
        <w:tab/>
      </w:r>
      <w:r>
        <w:tab/>
      </w:r>
      <w:r>
        <w:tab/>
        <w:t xml:space="preserve"> </w:t>
      </w:r>
    </w:p>
    <w:p w:rsidR="00CB5D98" w:rsidRPr="009C3CBF" w:rsidRDefault="00495EFF" w:rsidP="00400EE4">
      <w:pPr>
        <w:spacing w:line="276" w:lineRule="auto"/>
        <w:ind w:left="426" w:hanging="426"/>
        <w:contextualSpacing/>
        <w:rPr>
          <w:b/>
        </w:rPr>
      </w:pPr>
      <w:r>
        <w:t>Vypracují</w:t>
      </w:r>
      <w:r w:rsidR="00CB5D98">
        <w:t>:</w:t>
      </w:r>
      <w:r w:rsidR="003976A5">
        <w:t xml:space="preserve"> </w:t>
      </w:r>
    </w:p>
    <w:p w:rsidR="00CB5D98" w:rsidRPr="009C3CBF" w:rsidRDefault="00CB5D98" w:rsidP="00400EE4">
      <w:pPr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Jak vidí současnu reformu učitelé?</w:t>
      </w:r>
      <w:r>
        <w:rPr>
          <w:b/>
          <w:i/>
        </w:rPr>
        <w:t xml:space="preserve"> Proč se učitelé chtějí/nechtějí měnit? Co je největší překážkou reforem?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Pr="009C3CBF" w:rsidRDefault="00CB5D98" w:rsidP="00081D7E">
      <w:pPr>
        <w:pStyle w:val="Odstavecseseznamem"/>
        <w:numPr>
          <w:ilvl w:val="0"/>
          <w:numId w:val="15"/>
        </w:numPr>
        <w:spacing w:line="276" w:lineRule="auto"/>
      </w:pPr>
      <w:r w:rsidRPr="009C3CBF">
        <w:t>B</w:t>
      </w:r>
      <w:r>
        <w:t>eran</w:t>
      </w:r>
      <w:r w:rsidRPr="009C3CBF">
        <w:t>, J.</w:t>
      </w:r>
      <w:r>
        <w:t>,</w:t>
      </w:r>
      <w:r w:rsidRPr="009C3CBF">
        <w:t xml:space="preserve"> M</w:t>
      </w:r>
      <w:r>
        <w:t>areš</w:t>
      </w:r>
      <w:r w:rsidRPr="009C3CBF">
        <w:t>, J.</w:t>
      </w:r>
      <w:r>
        <w:t>,</w:t>
      </w:r>
      <w:r w:rsidRPr="009C3CBF">
        <w:t xml:space="preserve"> J</w:t>
      </w:r>
      <w:r>
        <w:t>ežek</w:t>
      </w:r>
      <w:r w:rsidRPr="009C3CBF">
        <w:t xml:space="preserve">, S. </w:t>
      </w:r>
      <w:proofErr w:type="spellStart"/>
      <w:r w:rsidRPr="009C3CBF">
        <w:t>Rezervovane</w:t>
      </w:r>
      <w:proofErr w:type="spellEnd"/>
      <w:r w:rsidRPr="009C3CBF">
        <w:t>́ pos</w:t>
      </w:r>
      <w:r w:rsidR="003976A5">
        <w:t xml:space="preserve">toje učitelů k </w:t>
      </w:r>
      <w:proofErr w:type="spellStart"/>
      <w:r w:rsidR="003976A5">
        <w:t>dalšímu</w:t>
      </w:r>
      <w:proofErr w:type="spellEnd"/>
      <w:r w:rsidR="003976A5">
        <w:t xml:space="preserve"> </w:t>
      </w:r>
      <w:proofErr w:type="spellStart"/>
      <w:r w:rsidR="003976A5">
        <w:t>vzdě</w:t>
      </w:r>
      <w:r w:rsidRPr="009C3CBF">
        <w:t>láváni</w:t>
      </w:r>
      <w:proofErr w:type="spellEnd"/>
      <w:r w:rsidRPr="009C3CBF">
        <w:t>́ j</w:t>
      </w:r>
      <w:r w:rsidR="003976A5">
        <w:t xml:space="preserve">ako jeden z </w:t>
      </w:r>
      <w:proofErr w:type="spellStart"/>
      <w:r w:rsidR="003976A5">
        <w:t>rizikových</w:t>
      </w:r>
      <w:proofErr w:type="spellEnd"/>
      <w:r w:rsidR="003976A5">
        <w:t xml:space="preserve"> faktorů</w:t>
      </w:r>
      <w:r w:rsidRPr="009C3CBF">
        <w:t xml:space="preserve"> </w:t>
      </w:r>
      <w:proofErr w:type="spellStart"/>
      <w:r w:rsidRPr="009C3CBF">
        <w:t>kurikulárni</w:t>
      </w:r>
      <w:proofErr w:type="spellEnd"/>
      <w:r w:rsidRPr="009C3CBF">
        <w:t xml:space="preserve">́ reformy. </w:t>
      </w:r>
      <w:r w:rsidRPr="00081D7E">
        <w:rPr>
          <w:i/>
        </w:rPr>
        <w:t xml:space="preserve">Orbis </w:t>
      </w:r>
      <w:proofErr w:type="spellStart"/>
      <w:r w:rsidRPr="00081D7E">
        <w:rPr>
          <w:i/>
        </w:rPr>
        <w:t>scholae</w:t>
      </w:r>
      <w:proofErr w:type="spellEnd"/>
      <w:r w:rsidR="003976A5">
        <w:t>, 2007, roč</w:t>
      </w:r>
      <w:r w:rsidRPr="009C3CBF">
        <w:t xml:space="preserve">. 2, č. 1, s. 111–131. </w:t>
      </w:r>
      <w:r>
        <w:t>(on-line)</w:t>
      </w:r>
    </w:p>
    <w:p w:rsidR="00CB5D98" w:rsidRDefault="00CB5D98" w:rsidP="00081D7E">
      <w:pPr>
        <w:pStyle w:val="Odstavecseseznamem"/>
        <w:numPr>
          <w:ilvl w:val="0"/>
          <w:numId w:val="15"/>
        </w:numPr>
        <w:spacing w:line="276" w:lineRule="auto"/>
      </w:pPr>
      <w:r w:rsidRPr="009C3CBF">
        <w:t xml:space="preserve">Janík, Tomáš a kol. </w:t>
      </w:r>
      <w:proofErr w:type="spellStart"/>
      <w:r w:rsidRPr="00081D7E">
        <w:rPr>
          <w:i/>
        </w:rPr>
        <w:t>Kurikulární</w:t>
      </w:r>
      <w:proofErr w:type="spellEnd"/>
      <w:r w:rsidRPr="00081D7E">
        <w:rPr>
          <w:i/>
        </w:rPr>
        <w:t xml:space="preserve"> reforma na gymnáziích v rozhovorech s koordinátory pilotních a partnerských škol</w:t>
      </w:r>
      <w:r w:rsidRPr="009C3CBF">
        <w:t xml:space="preserve">. Praha: VÚP, 2010. </w:t>
      </w:r>
      <w:r>
        <w:t>161 s. ISBN 978-80-87000-36-6.</w:t>
      </w:r>
      <w:r w:rsidRPr="003C44EA">
        <w:t xml:space="preserve"> </w:t>
      </w:r>
      <w:r>
        <w:t>(on-line)</w:t>
      </w:r>
    </w:p>
    <w:p w:rsidR="00CB5D98" w:rsidRDefault="00CB5D98" w:rsidP="00081D7E">
      <w:pPr>
        <w:pStyle w:val="Odstavecseseznamem"/>
        <w:numPr>
          <w:ilvl w:val="0"/>
          <w:numId w:val="15"/>
        </w:numPr>
        <w:spacing w:line="276" w:lineRule="auto"/>
      </w:pPr>
      <w:r>
        <w:t xml:space="preserve">Lazarová, B. Psychologické aspekty profesionálního rozvoje učitelů: Rezistence vůči změně. </w:t>
      </w:r>
      <w:r w:rsidRPr="00081D7E">
        <w:rPr>
          <w:i/>
        </w:rPr>
        <w:t>Pedagogika</w:t>
      </w:r>
      <w:r w:rsidRPr="00721B7D">
        <w:t>, 200</w:t>
      </w:r>
      <w:r>
        <w:t>5</w:t>
      </w:r>
      <w:r w:rsidRPr="00721B7D">
        <w:t>, roč. L</w:t>
      </w:r>
      <w:r>
        <w:t>V</w:t>
      </w:r>
      <w:r w:rsidRPr="00721B7D">
        <w:t xml:space="preserve">, s. </w:t>
      </w:r>
      <w:r>
        <w:t>102</w:t>
      </w:r>
      <w:r w:rsidRPr="00721B7D">
        <w:t xml:space="preserve"> - </w:t>
      </w:r>
      <w:r>
        <w:t>118</w:t>
      </w:r>
      <w:r w:rsidRPr="00721B7D">
        <w:t>.</w:t>
      </w:r>
    </w:p>
    <w:p w:rsidR="00CB5D98" w:rsidRDefault="00CB5D98" w:rsidP="00400EE4">
      <w:pPr>
        <w:spacing w:line="276" w:lineRule="auto"/>
      </w:pPr>
    </w:p>
    <w:p w:rsidR="00CB5D98" w:rsidRDefault="00495EFF" w:rsidP="00400EE4">
      <w:pPr>
        <w:spacing w:line="276" w:lineRule="auto"/>
        <w:ind w:left="426" w:hanging="426"/>
        <w:contextualSpacing/>
        <w:rPr>
          <w:b/>
        </w:rPr>
      </w:pPr>
      <w:r>
        <w:rPr>
          <w:b/>
        </w:rPr>
        <w:t xml:space="preserve">10. </w:t>
      </w:r>
      <w:r w:rsidR="00CB5D98">
        <w:rPr>
          <w:b/>
        </w:rPr>
        <w:t xml:space="preserve"> </w:t>
      </w:r>
      <w:r w:rsidR="00CB5D98" w:rsidRPr="009C3CBF">
        <w:rPr>
          <w:b/>
        </w:rPr>
        <w:t>Konstruktivi</w:t>
      </w:r>
      <w:r w:rsidR="00CB5D98">
        <w:rPr>
          <w:b/>
        </w:rPr>
        <w:t>smus je když…</w:t>
      </w:r>
      <w:r w:rsidR="006067E4">
        <w:rPr>
          <w:b/>
        </w:rPr>
        <w:t xml:space="preserve"> </w:t>
      </w:r>
      <w:r w:rsidR="006067E4" w:rsidRPr="008A1BAC">
        <w:rPr>
          <w:b/>
          <w:color w:val="FF0000"/>
        </w:rPr>
        <w:t>(7. 11. 2013)</w:t>
      </w:r>
    </w:p>
    <w:p w:rsidR="00CB5D98" w:rsidRPr="009C3CBF" w:rsidRDefault="00495EFF" w:rsidP="00400EE4">
      <w:pPr>
        <w:spacing w:line="276" w:lineRule="auto"/>
        <w:ind w:left="426" w:hanging="426"/>
        <w:contextualSpacing/>
        <w:rPr>
          <w:b/>
        </w:rPr>
      </w:pPr>
      <w:r>
        <w:t>Vypracují</w:t>
      </w:r>
      <w:r w:rsidR="00CB5D98">
        <w:t>:</w:t>
      </w:r>
      <w:r w:rsidR="003976A5">
        <w:t xml:space="preserve"> </w:t>
      </w:r>
    </w:p>
    <w:p w:rsidR="00CB5D98" w:rsidRPr="007036F9" w:rsidRDefault="00CB5D98" w:rsidP="00041A90">
      <w:pPr>
        <w:spacing w:line="276" w:lineRule="auto"/>
        <w:contextualSpacing/>
        <w:rPr>
          <w:b/>
          <w:i/>
        </w:rPr>
      </w:pPr>
      <w:r w:rsidRPr="007036F9">
        <w:rPr>
          <w:b/>
          <w:i/>
        </w:rPr>
        <w:t>Co je konstruktivismus? Čím se vyznačuje konstruktivismus?</w:t>
      </w:r>
      <w:r w:rsidR="00495EFF">
        <w:rPr>
          <w:b/>
          <w:i/>
        </w:rPr>
        <w:t xml:space="preserve"> Najdeme ho v našich školách?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Pr="009C3CBF" w:rsidRDefault="00CB5D98" w:rsidP="00873F20">
      <w:pPr>
        <w:pStyle w:val="Odstavecseseznamem"/>
        <w:numPr>
          <w:ilvl w:val="0"/>
          <w:numId w:val="21"/>
        </w:numPr>
        <w:spacing w:line="276" w:lineRule="auto"/>
      </w:pPr>
      <w:r w:rsidRPr="009C3CBF">
        <w:t xml:space="preserve">Petrová, Zuzana, </w:t>
      </w:r>
      <w:proofErr w:type="spellStart"/>
      <w:r w:rsidRPr="009C3CBF">
        <w:t>Pupala</w:t>
      </w:r>
      <w:proofErr w:type="spellEnd"/>
      <w:r w:rsidRPr="009C3CBF">
        <w:t xml:space="preserve">, Branislav. K </w:t>
      </w:r>
      <w:proofErr w:type="spellStart"/>
      <w:r w:rsidRPr="009C3CBF">
        <w:t>súčasným</w:t>
      </w:r>
      <w:proofErr w:type="spellEnd"/>
      <w:r w:rsidRPr="009C3CBF">
        <w:t xml:space="preserve"> pedagogickým </w:t>
      </w:r>
      <w:proofErr w:type="spellStart"/>
      <w:r w:rsidRPr="009C3CBF">
        <w:t>diskusiám</w:t>
      </w:r>
      <w:proofErr w:type="spellEnd"/>
      <w:r w:rsidRPr="009C3CBF">
        <w:t xml:space="preserve"> o </w:t>
      </w:r>
      <w:proofErr w:type="spellStart"/>
      <w:r w:rsidRPr="009C3CBF">
        <w:t>zóne</w:t>
      </w:r>
      <w:proofErr w:type="spellEnd"/>
      <w:r w:rsidRPr="009C3CBF">
        <w:t xml:space="preserve"> </w:t>
      </w:r>
      <w:proofErr w:type="spellStart"/>
      <w:r w:rsidRPr="009C3CBF">
        <w:t>najbližšieho</w:t>
      </w:r>
      <w:proofErr w:type="spellEnd"/>
      <w:r w:rsidRPr="009C3CBF">
        <w:t xml:space="preserve"> vývinu. </w:t>
      </w:r>
      <w:r w:rsidRPr="00873F20">
        <w:rPr>
          <w:i/>
        </w:rPr>
        <w:t>Pedagogika</w:t>
      </w:r>
      <w:r w:rsidRPr="009C3CBF">
        <w:t xml:space="preserve">, 2008, </w:t>
      </w:r>
      <w:proofErr w:type="spellStart"/>
      <w:r w:rsidRPr="009C3CBF">
        <w:t>roč</w:t>
      </w:r>
      <w:proofErr w:type="spellEnd"/>
      <w:r w:rsidRPr="009C3CBF">
        <w:t xml:space="preserve"> LVIII, s. 117-130.</w:t>
      </w:r>
    </w:p>
    <w:p w:rsidR="00CB5D98" w:rsidRDefault="00CB5D98" w:rsidP="00873F20">
      <w:pPr>
        <w:pStyle w:val="Odstavecseseznamem"/>
        <w:numPr>
          <w:ilvl w:val="0"/>
          <w:numId w:val="21"/>
        </w:numPr>
        <w:spacing w:line="276" w:lineRule="auto"/>
      </w:pPr>
      <w:proofErr w:type="spellStart"/>
      <w:r w:rsidRPr="009C3CBF">
        <w:t>Kaščák</w:t>
      </w:r>
      <w:proofErr w:type="spellEnd"/>
      <w:r w:rsidRPr="009C3CBF">
        <w:t xml:space="preserve">, Ondrej. </w:t>
      </w:r>
      <w:proofErr w:type="spellStart"/>
      <w:r w:rsidRPr="009C3CBF">
        <w:t>Poznávanie</w:t>
      </w:r>
      <w:proofErr w:type="spellEnd"/>
      <w:r w:rsidRPr="009C3CBF">
        <w:t xml:space="preserve"> a </w:t>
      </w:r>
      <w:proofErr w:type="spellStart"/>
      <w:r w:rsidRPr="009C3CBF">
        <w:t>učenie</w:t>
      </w:r>
      <w:proofErr w:type="spellEnd"/>
      <w:r w:rsidRPr="009C3CBF">
        <w:t xml:space="preserve"> </w:t>
      </w:r>
      <w:proofErr w:type="spellStart"/>
      <w:r w:rsidRPr="009C3CBF">
        <w:t>sa</w:t>
      </w:r>
      <w:proofErr w:type="spellEnd"/>
      <w:r w:rsidRPr="009C3CBF">
        <w:t xml:space="preserve"> v </w:t>
      </w:r>
      <w:proofErr w:type="spellStart"/>
      <w:r w:rsidRPr="009C3CBF">
        <w:t>teórii</w:t>
      </w:r>
      <w:proofErr w:type="spellEnd"/>
      <w:r w:rsidRPr="009C3CBF">
        <w:t xml:space="preserve"> </w:t>
      </w:r>
      <w:proofErr w:type="spellStart"/>
      <w:r w:rsidRPr="009C3CBF">
        <w:t>radikálneho</w:t>
      </w:r>
      <w:proofErr w:type="spellEnd"/>
      <w:r w:rsidRPr="009C3CBF">
        <w:t xml:space="preserve"> </w:t>
      </w:r>
      <w:proofErr w:type="spellStart"/>
      <w:r w:rsidRPr="009C3CBF">
        <w:t>konštruktivizmu</w:t>
      </w:r>
      <w:proofErr w:type="spellEnd"/>
      <w:r w:rsidRPr="009C3CBF">
        <w:t xml:space="preserve">. </w:t>
      </w:r>
      <w:r w:rsidRPr="00873F20">
        <w:rPr>
          <w:i/>
          <w:iCs/>
        </w:rPr>
        <w:t>Pedagogická revue</w:t>
      </w:r>
      <w:r w:rsidRPr="009C3CBF">
        <w:t>, 2002, roč. 54, č. 5, s. 418-430. ISSN 1335-1982.</w:t>
      </w:r>
    </w:p>
    <w:p w:rsidR="00CB5D98" w:rsidRDefault="00CB5D98" w:rsidP="00873F20">
      <w:pPr>
        <w:pStyle w:val="Odstavecseseznamem"/>
        <w:numPr>
          <w:ilvl w:val="0"/>
          <w:numId w:val="21"/>
        </w:numPr>
        <w:pBdr>
          <w:bottom w:val="single" w:sz="6" w:space="1" w:color="auto"/>
        </w:pBdr>
        <w:spacing w:line="276" w:lineRule="auto"/>
      </w:pPr>
      <w:r w:rsidRPr="009C3CBF">
        <w:t xml:space="preserve">Rendl, Miroslav. O konstruktivismu ve vyučování matematiky. </w:t>
      </w:r>
      <w:r w:rsidRPr="00873F20">
        <w:rPr>
          <w:i/>
        </w:rPr>
        <w:t>Pedagogika</w:t>
      </w:r>
      <w:r w:rsidRPr="009C3CBF">
        <w:t>, 2008, roč. LVIII, s. 167-203.</w:t>
      </w:r>
    </w:p>
    <w:p w:rsidR="00CB5D98" w:rsidRPr="009C3CBF" w:rsidRDefault="00CB5D98" w:rsidP="009C3CBF">
      <w:pPr>
        <w:spacing w:line="276" w:lineRule="auto"/>
        <w:contextualSpacing/>
        <w:rPr>
          <w:i/>
        </w:rPr>
      </w:pPr>
    </w:p>
    <w:p w:rsidR="00CF65E3" w:rsidRDefault="00CF65E3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</w:p>
    <w:p w:rsidR="00CF65E3" w:rsidRDefault="00CF65E3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</w:p>
    <w:p w:rsidR="00CF65E3" w:rsidRDefault="00CF65E3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</w:p>
    <w:p w:rsidR="00CB5D98" w:rsidRDefault="00495EFF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rPr>
          <w:b/>
        </w:rPr>
        <w:lastRenderedPageBreak/>
        <w:t xml:space="preserve">11. </w:t>
      </w:r>
      <w:r w:rsidR="00CB5D98" w:rsidRPr="009C3CBF">
        <w:rPr>
          <w:b/>
        </w:rPr>
        <w:t xml:space="preserve"> Vyučování a rozvoj dětského myšlení</w:t>
      </w:r>
      <w:r w:rsidR="006067E4">
        <w:rPr>
          <w:b/>
        </w:rPr>
        <w:t xml:space="preserve"> </w:t>
      </w:r>
      <w:r w:rsidR="006067E4" w:rsidRPr="008A1BAC">
        <w:rPr>
          <w:b/>
          <w:color w:val="FF0000"/>
        </w:rPr>
        <w:t>(14. 11. 2013)</w:t>
      </w:r>
    </w:p>
    <w:p w:rsidR="00CB5D98" w:rsidRPr="00D64134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color w:val="00B050"/>
        </w:rPr>
      </w:pPr>
      <w:r>
        <w:t>Vypracují:</w:t>
      </w:r>
      <w:r w:rsidR="003976A5">
        <w:t xml:space="preserve"> </w:t>
      </w:r>
      <w:r w:rsidR="001867F3">
        <w:rPr>
          <w:b/>
          <w:color w:val="00B050"/>
        </w:rPr>
        <w:t>Nekvapil</w:t>
      </w:r>
      <w:bookmarkStart w:id="0" w:name="_GoBack"/>
      <w:bookmarkEnd w:id="0"/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rPr>
          <w:b/>
          <w:i/>
        </w:rPr>
      </w:pPr>
      <w:r w:rsidRPr="009C3CBF">
        <w:rPr>
          <w:b/>
          <w:i/>
        </w:rPr>
        <w:t xml:space="preserve">Požaduje škola od dětí memorování nebo tvořivé výkony? Učí učitelé myslet? Jakým způsobem mohou žákovské myšlení rozvíjet? 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873F20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Fischer, R.: </w:t>
      </w:r>
      <w:r w:rsidRPr="00873F20">
        <w:rPr>
          <w:i/>
        </w:rPr>
        <w:t>Učíme děti myslet a učit se.</w:t>
      </w:r>
      <w:r w:rsidRPr="009C3CBF">
        <w:t xml:space="preserve"> Praha: Portál, 2004.</w:t>
      </w:r>
    </w:p>
    <w:p w:rsidR="00CB5D98" w:rsidRPr="009C3CBF" w:rsidRDefault="00CB5D98" w:rsidP="00873F20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Kolář, Z., Šikulová, R. </w:t>
      </w:r>
      <w:r w:rsidRPr="00873F20">
        <w:rPr>
          <w:i/>
        </w:rPr>
        <w:t xml:space="preserve">Vyučování jako dialog. </w:t>
      </w:r>
      <w:r w:rsidRPr="009C3CBF">
        <w:t xml:space="preserve">Praha: </w:t>
      </w:r>
      <w:proofErr w:type="spellStart"/>
      <w:r w:rsidRPr="009C3CBF">
        <w:t>Grada</w:t>
      </w:r>
      <w:proofErr w:type="spellEnd"/>
      <w:r w:rsidRPr="009C3CBF">
        <w:t xml:space="preserve">, 2007. </w:t>
      </w:r>
    </w:p>
    <w:p w:rsidR="00CB5D98" w:rsidRPr="009C3CBF" w:rsidRDefault="00CB5D98" w:rsidP="00873F20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</w:pPr>
      <w:proofErr w:type="spellStart"/>
      <w:r w:rsidRPr="009C3CBF">
        <w:t>Lokšová</w:t>
      </w:r>
      <w:proofErr w:type="spellEnd"/>
      <w:r w:rsidRPr="009C3CBF">
        <w:t xml:space="preserve">, I., </w:t>
      </w:r>
      <w:proofErr w:type="spellStart"/>
      <w:r w:rsidRPr="009C3CBF">
        <w:t>Lokša</w:t>
      </w:r>
      <w:proofErr w:type="spellEnd"/>
      <w:r w:rsidRPr="009C3CBF">
        <w:t xml:space="preserve">, J.: </w:t>
      </w:r>
      <w:r w:rsidRPr="00873F20">
        <w:rPr>
          <w:i/>
        </w:rPr>
        <w:t xml:space="preserve">Tvořivé vyučování. </w:t>
      </w:r>
      <w:r w:rsidRPr="009C3CBF">
        <w:t xml:space="preserve">Praha: </w:t>
      </w:r>
      <w:proofErr w:type="spellStart"/>
      <w:r w:rsidRPr="009C3CBF">
        <w:t>Grada</w:t>
      </w:r>
      <w:proofErr w:type="spellEnd"/>
      <w:r w:rsidRPr="009C3CBF">
        <w:t xml:space="preserve">, 2003. </w:t>
      </w:r>
    </w:p>
    <w:p w:rsidR="00CB5D98" w:rsidRDefault="00CB5D98" w:rsidP="00873F20">
      <w:pPr>
        <w:pStyle w:val="Odstavecseseznamem"/>
        <w:numPr>
          <w:ilvl w:val="0"/>
          <w:numId w:val="22"/>
        </w:numPr>
        <w:pBdr>
          <w:bottom w:val="single" w:sz="6" w:space="1" w:color="auto"/>
        </w:pBdr>
        <w:overflowPunct w:val="0"/>
        <w:autoSpaceDE w:val="0"/>
        <w:autoSpaceDN w:val="0"/>
        <w:adjustRightInd w:val="0"/>
        <w:spacing w:line="276" w:lineRule="auto"/>
      </w:pPr>
      <w:proofErr w:type="spellStart"/>
      <w:r w:rsidRPr="009C3CBF">
        <w:t>Pet</w:t>
      </w:r>
      <w:r>
        <w:t>t</w:t>
      </w:r>
      <w:r w:rsidRPr="009C3CBF">
        <w:t>y</w:t>
      </w:r>
      <w:proofErr w:type="spellEnd"/>
      <w:r w:rsidRPr="009C3CBF">
        <w:t xml:space="preserve">, G.: </w:t>
      </w:r>
      <w:r w:rsidRPr="00873F20">
        <w:rPr>
          <w:i/>
        </w:rPr>
        <w:t>Moderní vyučování.</w:t>
      </w:r>
      <w:r w:rsidRPr="009C3CBF">
        <w:t xml:space="preserve"> Praha: Portál, 2004.</w:t>
      </w:r>
    </w:p>
    <w:p w:rsidR="00CB5D98" w:rsidRDefault="00CB5D98" w:rsidP="00400EE4">
      <w:pPr>
        <w:overflowPunct w:val="0"/>
        <w:autoSpaceDE w:val="0"/>
        <w:autoSpaceDN w:val="0"/>
        <w:adjustRightInd w:val="0"/>
        <w:spacing w:line="276" w:lineRule="auto"/>
      </w:pPr>
    </w:p>
    <w:p w:rsidR="00CB5D98" w:rsidRDefault="00495EFF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t>12.</w:t>
      </w:r>
      <w:r w:rsidR="00CB5D98" w:rsidRPr="009C3CBF">
        <w:rPr>
          <w:b/>
        </w:rPr>
        <w:t xml:space="preserve"> Jak fungují školy?</w:t>
      </w:r>
      <w:r w:rsidR="006067E4">
        <w:rPr>
          <w:b/>
        </w:rPr>
        <w:t xml:space="preserve"> </w:t>
      </w:r>
      <w:r w:rsidR="004F225E">
        <w:rPr>
          <w:b/>
          <w:color w:val="FF0000"/>
        </w:rPr>
        <w:t>(21</w:t>
      </w:r>
      <w:r w:rsidR="006067E4" w:rsidRPr="008A1BAC">
        <w:rPr>
          <w:b/>
          <w:color w:val="FF0000"/>
        </w:rPr>
        <w:t>. 11. 2013)</w:t>
      </w:r>
    </w:p>
    <w:p w:rsidR="00CB5D98" w:rsidRPr="009C3CBF" w:rsidRDefault="00495EFF" w:rsidP="00400EE4">
      <w:pPr>
        <w:spacing w:line="276" w:lineRule="auto"/>
        <w:contextualSpacing/>
        <w:outlineLvl w:val="0"/>
        <w:rPr>
          <w:b/>
        </w:rPr>
      </w:pPr>
      <w:r>
        <w:t>Vypracují</w:t>
      </w:r>
      <w:r w:rsidR="00CB5D98">
        <w:t>:</w:t>
      </w:r>
      <w:r w:rsidR="003976A5">
        <w:t xml:space="preserve"> </w:t>
      </w:r>
    </w:p>
    <w:p w:rsidR="00495EFF" w:rsidRPr="009C3CBF" w:rsidRDefault="00CB5D98" w:rsidP="00495EFF">
      <w:pPr>
        <w:spacing w:line="276" w:lineRule="auto"/>
        <w:contextualSpacing/>
      </w:pPr>
      <w:r w:rsidRPr="002B08CF">
        <w:rPr>
          <w:b/>
          <w:i/>
        </w:rPr>
        <w:t>Jaká očekávání</w:t>
      </w:r>
      <w:r w:rsidR="00495EFF">
        <w:rPr>
          <w:b/>
          <w:i/>
        </w:rPr>
        <w:t xml:space="preserve"> má</w:t>
      </w:r>
      <w:r w:rsidRPr="002B08CF">
        <w:rPr>
          <w:b/>
          <w:i/>
        </w:rPr>
        <w:t xml:space="preserve"> veřejnost od škol</w:t>
      </w:r>
      <w:r>
        <w:rPr>
          <w:b/>
          <w:i/>
        </w:rPr>
        <w:t xml:space="preserve">? </w:t>
      </w:r>
      <w:r w:rsidR="00495EFF">
        <w:rPr>
          <w:b/>
          <w:i/>
        </w:rPr>
        <w:t>Je škola konzervativní instituce?</w:t>
      </w:r>
    </w:p>
    <w:p w:rsidR="00CB5D98" w:rsidRPr="009C3CBF" w:rsidRDefault="00CB5D98" w:rsidP="00400EE4">
      <w:pPr>
        <w:spacing w:line="276" w:lineRule="auto"/>
        <w:contextualSpacing/>
      </w:pPr>
      <w:r>
        <w:rPr>
          <w:b/>
          <w:i/>
        </w:rPr>
        <w:t xml:space="preserve">Jak školy fungují z hlediska řízení? Jaká je úloha řídících pracovníků ve školách? </w:t>
      </w:r>
      <w:r w:rsidRPr="009C3CBF">
        <w:t xml:space="preserve">Literatura: </w:t>
      </w:r>
    </w:p>
    <w:p w:rsidR="00CB5D98" w:rsidRPr="009C3CBF" w:rsidRDefault="00CB5D98" w:rsidP="00873F20">
      <w:pPr>
        <w:pStyle w:val="Odstavecseseznamem"/>
        <w:numPr>
          <w:ilvl w:val="0"/>
          <w:numId w:val="23"/>
        </w:numPr>
        <w:spacing w:line="276" w:lineRule="auto"/>
      </w:pPr>
      <w:r w:rsidRPr="009C3CBF">
        <w:t xml:space="preserve">Průcha, J. </w:t>
      </w:r>
      <w:r w:rsidRPr="00873F20">
        <w:rPr>
          <w:i/>
        </w:rPr>
        <w:t>Moderní pedagogika</w:t>
      </w:r>
      <w:r w:rsidRPr="009C3CBF">
        <w:t xml:space="preserve">. </w:t>
      </w:r>
      <w:r>
        <w:t>Praha: Portál, 2002.</w:t>
      </w:r>
    </w:p>
    <w:p w:rsidR="00CB5D98" w:rsidRDefault="00CB5D98" w:rsidP="00873F20">
      <w:pPr>
        <w:pStyle w:val="Odstavecseseznamem"/>
        <w:numPr>
          <w:ilvl w:val="0"/>
          <w:numId w:val="23"/>
        </w:numPr>
        <w:spacing w:line="276" w:lineRule="auto"/>
      </w:pPr>
      <w:r w:rsidRPr="009C3CBF">
        <w:t xml:space="preserve">Sedláček, M. </w:t>
      </w:r>
      <w:r>
        <w:t>Ř</w:t>
      </w:r>
      <w:r w:rsidRPr="009C3CBF">
        <w:t>ízení školy na vesnici.</w:t>
      </w:r>
      <w:r>
        <w:t xml:space="preserve"> </w:t>
      </w:r>
      <w:r w:rsidRPr="00873F20">
        <w:rPr>
          <w:i/>
        </w:rPr>
        <w:t xml:space="preserve">Studia </w:t>
      </w:r>
      <w:proofErr w:type="spellStart"/>
      <w:r w:rsidRPr="00873F20">
        <w:rPr>
          <w:i/>
        </w:rPr>
        <w:t>paedagogica</w:t>
      </w:r>
      <w:proofErr w:type="spellEnd"/>
      <w:r>
        <w:t>, 2008/1.</w:t>
      </w:r>
    </w:p>
    <w:p w:rsidR="00CB5D98" w:rsidRDefault="00CB5D98" w:rsidP="00873F20">
      <w:pPr>
        <w:pStyle w:val="Odstavecseseznamem"/>
        <w:numPr>
          <w:ilvl w:val="0"/>
          <w:numId w:val="23"/>
        </w:numPr>
        <w:spacing w:line="276" w:lineRule="auto"/>
      </w:pPr>
      <w:r>
        <w:t xml:space="preserve">Sedláček, </w:t>
      </w:r>
      <w:proofErr w:type="gramStart"/>
      <w:r>
        <w:t>M.</w:t>
      </w:r>
      <w:r w:rsidRPr="009C3CBF">
        <w:t xml:space="preserve"> </w:t>
      </w:r>
      <w:r>
        <w:t xml:space="preserve"> Škola</w:t>
      </w:r>
      <w:proofErr w:type="gramEnd"/>
      <w:r>
        <w:t xml:space="preserve"> a její ředitel</w:t>
      </w:r>
      <w:r w:rsidRPr="009C3CBF">
        <w:t xml:space="preserve">. In Švaříček, Roman, </w:t>
      </w:r>
      <w:proofErr w:type="spellStart"/>
      <w:r w:rsidRPr="009C3CBF">
        <w:t>Šeďová</w:t>
      </w:r>
      <w:proofErr w:type="spellEnd"/>
      <w:r w:rsidRPr="009C3CBF">
        <w:t xml:space="preserve">, Klára a kol. </w:t>
      </w:r>
      <w:r w:rsidRPr="00873F20">
        <w:rPr>
          <w:i/>
        </w:rPr>
        <w:t>Kvalitativní výzkum v pedagogických vědách. Pravidla hry</w:t>
      </w:r>
      <w:r w:rsidRPr="009C3CBF">
        <w:t>. Praha: Portál, 2007</w:t>
      </w:r>
    </w:p>
    <w:p w:rsidR="00CB5D98" w:rsidRPr="009C3CBF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r>
        <w:t xml:space="preserve">Švaříček, Roman. </w:t>
      </w:r>
      <w:r w:rsidRPr="00873F20">
        <w:t xml:space="preserve">Pomluvy jako </w:t>
      </w:r>
      <w:proofErr w:type="spellStart"/>
      <w:r w:rsidRPr="00873F20">
        <w:t>mikropoliticka</w:t>
      </w:r>
      <w:proofErr w:type="spellEnd"/>
      <w:r w:rsidRPr="00873F20">
        <w:t xml:space="preserve">́ strategie </w:t>
      </w:r>
      <w:proofErr w:type="spellStart"/>
      <w:r w:rsidRPr="00873F20">
        <w:t>učitelu</w:t>
      </w:r>
      <w:proofErr w:type="spellEnd"/>
      <w:r w:rsidRPr="00873F20">
        <w:t xml:space="preserve">̊ </w:t>
      </w:r>
      <w:proofErr w:type="spellStart"/>
      <w:r w:rsidRPr="00873F20">
        <w:t>základni</w:t>
      </w:r>
      <w:proofErr w:type="spellEnd"/>
      <w:r w:rsidRPr="00873F20">
        <w:t xml:space="preserve">́ </w:t>
      </w:r>
      <w:proofErr w:type="spellStart"/>
      <w:r w:rsidRPr="00873F20">
        <w:t>školy</w:t>
      </w:r>
      <w:proofErr w:type="spellEnd"/>
      <w:r>
        <w:t xml:space="preserve">. </w:t>
      </w:r>
      <w:r>
        <w:rPr>
          <w:i/>
        </w:rPr>
        <w:t xml:space="preserve">Studia </w:t>
      </w:r>
      <w:proofErr w:type="spellStart"/>
      <w:r>
        <w:rPr>
          <w:i/>
        </w:rPr>
        <w:t>paedagogica</w:t>
      </w:r>
      <w:proofErr w:type="spellEnd"/>
      <w:r>
        <w:t>, 2009, 14, 1, s. 87-108.</w:t>
      </w:r>
    </w:p>
    <w:p w:rsidR="00CB5D98" w:rsidRDefault="00CB5D98" w:rsidP="00873F20">
      <w:pPr>
        <w:pStyle w:val="Odstavecseseznamem"/>
        <w:numPr>
          <w:ilvl w:val="0"/>
          <w:numId w:val="23"/>
        </w:numPr>
        <w:spacing w:line="276" w:lineRule="auto"/>
      </w:pPr>
      <w:proofErr w:type="spellStart"/>
      <w:r w:rsidRPr="009C3CBF">
        <w:t>Pol</w:t>
      </w:r>
      <w:proofErr w:type="spellEnd"/>
      <w:r w:rsidRPr="009C3CBF">
        <w:t xml:space="preserve">, M. </w:t>
      </w:r>
      <w:r w:rsidRPr="00873F20">
        <w:rPr>
          <w:i/>
        </w:rPr>
        <w:t>Škola v proměnách</w:t>
      </w:r>
      <w:r>
        <w:t xml:space="preserve">. Brno: </w:t>
      </w:r>
      <w:proofErr w:type="gramStart"/>
      <w:r>
        <w:t>MU</w:t>
      </w:r>
      <w:proofErr w:type="gramEnd"/>
      <w:r>
        <w:t>, 2008.</w:t>
      </w:r>
      <w:r w:rsidRPr="009C3CBF">
        <w:t xml:space="preserve"> (kap. </w:t>
      </w:r>
      <w:r>
        <w:t>1,2 a 9</w:t>
      </w:r>
      <w:r w:rsidRPr="009C3CBF">
        <w:t>)</w:t>
      </w:r>
    </w:p>
    <w:p w:rsidR="00CB5D98" w:rsidRDefault="00CB5D98" w:rsidP="00041A90">
      <w:pPr>
        <w:spacing w:line="276" w:lineRule="auto"/>
      </w:pPr>
    </w:p>
    <w:p w:rsidR="00CB5D98" w:rsidRDefault="00CB5D98" w:rsidP="00400EE4">
      <w:pPr>
        <w:spacing w:line="276" w:lineRule="auto"/>
        <w:contextualSpacing/>
        <w:jc w:val="left"/>
      </w:pPr>
    </w:p>
    <w:p w:rsidR="00CB5D98" w:rsidRDefault="00495EFF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t xml:space="preserve">13. </w:t>
      </w:r>
      <w:r w:rsidR="00CB5D98">
        <w:rPr>
          <w:b/>
        </w:rPr>
        <w:t>Efektivita a kvalita ve škole</w:t>
      </w:r>
      <w:r w:rsidR="006067E4">
        <w:rPr>
          <w:b/>
        </w:rPr>
        <w:t xml:space="preserve"> </w:t>
      </w:r>
      <w:r w:rsidR="006067E4" w:rsidRPr="008A1BAC">
        <w:rPr>
          <w:b/>
          <w:color w:val="FF0000"/>
        </w:rPr>
        <w:t>(</w:t>
      </w:r>
      <w:r w:rsidR="004F225E">
        <w:rPr>
          <w:b/>
          <w:color w:val="FF0000"/>
        </w:rPr>
        <w:t>5. 12</w:t>
      </w:r>
      <w:r w:rsidR="006067E4" w:rsidRPr="008A1BAC">
        <w:rPr>
          <w:b/>
          <w:color w:val="FF0000"/>
        </w:rPr>
        <w:t>. 2013)</w:t>
      </w:r>
    </w:p>
    <w:p w:rsidR="00CB5D98" w:rsidRPr="006067E4" w:rsidRDefault="000058C9" w:rsidP="00400EE4">
      <w:pPr>
        <w:spacing w:line="276" w:lineRule="auto"/>
        <w:contextualSpacing/>
        <w:outlineLvl w:val="0"/>
        <w:rPr>
          <w:b/>
          <w:color w:val="00B050"/>
        </w:rPr>
      </w:pPr>
      <w:r>
        <w:t>Vypracují</w:t>
      </w:r>
      <w:r w:rsidR="00CB5D98">
        <w:t>:</w:t>
      </w:r>
      <w:r w:rsidR="00D64134">
        <w:t xml:space="preserve"> </w:t>
      </w:r>
      <w:r w:rsidR="006067E4">
        <w:rPr>
          <w:b/>
          <w:color w:val="00B050"/>
        </w:rPr>
        <w:t>Paterová, Pelikánová</w:t>
      </w:r>
    </w:p>
    <w:p w:rsidR="00CB5D98" w:rsidRPr="006750B0" w:rsidRDefault="00CB5D98" w:rsidP="00400EE4">
      <w:pPr>
        <w:spacing w:line="276" w:lineRule="auto"/>
        <w:contextualSpacing/>
        <w:outlineLvl w:val="0"/>
        <w:rPr>
          <w:b/>
        </w:rPr>
      </w:pPr>
      <w:r w:rsidRPr="006750B0">
        <w:rPr>
          <w:b/>
          <w:i/>
        </w:rPr>
        <w:t>Jaké vlastnosti mají efektivní školy?</w:t>
      </w:r>
      <w:r w:rsidRPr="008B08AA">
        <w:rPr>
          <w:b/>
          <w:i/>
        </w:rPr>
        <w:t xml:space="preserve"> </w:t>
      </w:r>
      <w:r>
        <w:rPr>
          <w:b/>
          <w:i/>
        </w:rPr>
        <w:t>Co to je kvalita ve škole</w:t>
      </w:r>
      <w:r w:rsidRPr="008B08AA">
        <w:rPr>
          <w:b/>
          <w:i/>
        </w:rPr>
        <w:t xml:space="preserve">? </w:t>
      </w:r>
      <w:r w:rsidR="00280D84">
        <w:rPr>
          <w:b/>
          <w:i/>
        </w:rPr>
        <w:t>Jak ji lze měřit a o čem taková měření vypovídají?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873F20">
      <w:pPr>
        <w:pStyle w:val="Odstavecseseznamem"/>
        <w:numPr>
          <w:ilvl w:val="0"/>
          <w:numId w:val="24"/>
        </w:numPr>
        <w:spacing w:line="276" w:lineRule="auto"/>
      </w:pPr>
      <w:r w:rsidRPr="009C3CBF">
        <w:t xml:space="preserve">Průcha, J.: </w:t>
      </w:r>
      <w:r w:rsidRPr="00873F20">
        <w:rPr>
          <w:i/>
        </w:rPr>
        <w:t>Moderní pedagogika</w:t>
      </w:r>
      <w:r w:rsidRPr="009C3CBF">
        <w:t xml:space="preserve">. </w:t>
      </w:r>
      <w:r>
        <w:t>Praha: Portál, 2002.</w:t>
      </w:r>
    </w:p>
    <w:p w:rsidR="00CB5D98" w:rsidRPr="009C3CBF" w:rsidRDefault="00CB5D98" w:rsidP="00873F20">
      <w:pPr>
        <w:pStyle w:val="Odstavecseseznamem"/>
        <w:numPr>
          <w:ilvl w:val="0"/>
          <w:numId w:val="24"/>
        </w:numPr>
        <w:spacing w:line="276" w:lineRule="auto"/>
      </w:pPr>
      <w:r w:rsidRPr="009C3CBF">
        <w:t xml:space="preserve">Nezvalová, D.: </w:t>
      </w:r>
      <w:r w:rsidRPr="00873F20">
        <w:rPr>
          <w:i/>
        </w:rPr>
        <w:t>Kvalita ve škole</w:t>
      </w:r>
      <w:r w:rsidRPr="009C3CBF">
        <w:t>.</w:t>
      </w:r>
      <w:r>
        <w:t xml:space="preserve"> Olomouc, UP, 2002.</w:t>
      </w:r>
    </w:p>
    <w:p w:rsidR="00CB5D98" w:rsidRDefault="00CB5D98" w:rsidP="00873F20">
      <w:pPr>
        <w:pStyle w:val="Odstavecseseznamem"/>
        <w:numPr>
          <w:ilvl w:val="0"/>
          <w:numId w:val="24"/>
        </w:numPr>
        <w:pBdr>
          <w:bottom w:val="single" w:sz="6" w:space="1" w:color="auto"/>
        </w:pBdr>
        <w:spacing w:line="276" w:lineRule="auto"/>
      </w:pPr>
      <w:proofErr w:type="spellStart"/>
      <w:r w:rsidRPr="009C3CBF">
        <w:t>Pol</w:t>
      </w:r>
      <w:proofErr w:type="spellEnd"/>
      <w:r w:rsidRPr="009C3CBF">
        <w:t xml:space="preserve">, M. </w:t>
      </w:r>
      <w:r w:rsidRPr="00873F20">
        <w:rPr>
          <w:i/>
        </w:rPr>
        <w:t>Škola v proměnách</w:t>
      </w:r>
      <w:r>
        <w:t xml:space="preserve">. Brno: </w:t>
      </w:r>
      <w:proofErr w:type="gramStart"/>
      <w:r>
        <w:t>MU</w:t>
      </w:r>
      <w:proofErr w:type="gramEnd"/>
      <w:r>
        <w:t>, 2008.</w:t>
      </w:r>
      <w:r w:rsidRPr="009C3CBF">
        <w:t xml:space="preserve"> (kap. </w:t>
      </w:r>
      <w:r>
        <w:t>3</w:t>
      </w:r>
      <w:r w:rsidRPr="009C3CBF">
        <w:t>)</w:t>
      </w:r>
    </w:p>
    <w:p w:rsidR="00CB5D98" w:rsidRPr="009C3CBF" w:rsidRDefault="00CB5D98" w:rsidP="00873F20">
      <w:pPr>
        <w:pStyle w:val="Odstavecseseznamem"/>
        <w:numPr>
          <w:ilvl w:val="0"/>
          <w:numId w:val="24"/>
        </w:numPr>
        <w:pBdr>
          <w:bottom w:val="single" w:sz="6" w:space="1" w:color="auto"/>
        </w:pBdr>
        <w:spacing w:line="276" w:lineRule="auto"/>
      </w:pPr>
      <w:r w:rsidRPr="00041A90">
        <w:t xml:space="preserve">PRÁŠILOVÁ, M.; VAŠŤATKOVÁ, Jana. Současné pohledy na procesy vnitřní evaluace škol v českém prostředí. </w:t>
      </w:r>
      <w:r w:rsidRPr="00041A90">
        <w:rPr>
          <w:i/>
        </w:rPr>
        <w:t>Pedagogika</w:t>
      </w:r>
      <w:r w:rsidRPr="00041A90">
        <w:t xml:space="preserve">, </w:t>
      </w:r>
      <w:proofErr w:type="gramStart"/>
      <w:r w:rsidRPr="00041A90">
        <w:t>2006,  roč.</w:t>
      </w:r>
      <w:proofErr w:type="gramEnd"/>
      <w:r w:rsidRPr="00041A90">
        <w:t xml:space="preserve"> 3, s. 273-284.</w:t>
      </w:r>
    </w:p>
    <w:p w:rsidR="00CB5D98" w:rsidRPr="009C3CBF" w:rsidRDefault="00CB5D98" w:rsidP="00400EE4">
      <w:pPr>
        <w:overflowPunct w:val="0"/>
        <w:autoSpaceDE w:val="0"/>
        <w:autoSpaceDN w:val="0"/>
        <w:adjustRightInd w:val="0"/>
        <w:spacing w:line="276" w:lineRule="auto"/>
      </w:pPr>
    </w:p>
    <w:p w:rsidR="00CB5D98" w:rsidRDefault="00495EFF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</w:pPr>
      <w:r>
        <w:rPr>
          <w:b/>
        </w:rPr>
        <w:t xml:space="preserve">14. </w:t>
      </w:r>
      <w:r w:rsidR="00CB5D98" w:rsidRPr="009C3CBF">
        <w:rPr>
          <w:b/>
        </w:rPr>
        <w:t xml:space="preserve"> </w:t>
      </w:r>
      <w:r w:rsidR="000058C9">
        <w:rPr>
          <w:b/>
        </w:rPr>
        <w:t>Vliv rodiny na školní úspěšnost žáků</w:t>
      </w:r>
      <w:r w:rsidR="00CB5D98">
        <w:tab/>
      </w:r>
      <w:r w:rsidR="006067E4" w:rsidRPr="008A1BAC">
        <w:rPr>
          <w:b/>
          <w:color w:val="FF0000"/>
        </w:rPr>
        <w:t>(</w:t>
      </w:r>
      <w:r w:rsidR="004F225E">
        <w:rPr>
          <w:b/>
          <w:color w:val="FF0000"/>
        </w:rPr>
        <w:t>28. 11</w:t>
      </w:r>
      <w:r w:rsidR="006067E4" w:rsidRPr="008A1BAC">
        <w:rPr>
          <w:b/>
          <w:color w:val="FF0000"/>
        </w:rPr>
        <w:t>. 2013)</w:t>
      </w:r>
      <w:r w:rsidR="00CB5D98">
        <w:tab/>
      </w:r>
      <w:r w:rsidR="00CB5D98">
        <w:tab/>
        <w:t xml:space="preserve"> </w:t>
      </w:r>
    </w:p>
    <w:p w:rsidR="00CB5D98" w:rsidRPr="006067E4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color w:val="00B050"/>
        </w:rPr>
      </w:pPr>
      <w:r>
        <w:t>Vypracují:</w:t>
      </w:r>
      <w:r w:rsidR="003976A5">
        <w:t xml:space="preserve"> </w:t>
      </w:r>
      <w:proofErr w:type="spellStart"/>
      <w:r w:rsidR="006067E4">
        <w:rPr>
          <w:b/>
          <w:color w:val="00B050"/>
        </w:rPr>
        <w:t>Oujezdská</w:t>
      </w:r>
      <w:proofErr w:type="spellEnd"/>
      <w:r w:rsidR="006067E4">
        <w:rPr>
          <w:b/>
          <w:color w:val="00B050"/>
        </w:rPr>
        <w:t xml:space="preserve">, </w:t>
      </w:r>
      <w:proofErr w:type="spellStart"/>
      <w:r w:rsidR="006067E4">
        <w:rPr>
          <w:b/>
          <w:color w:val="00B050"/>
        </w:rPr>
        <w:t>Šalšová</w:t>
      </w:r>
      <w:proofErr w:type="spellEnd"/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Ovlivňuje vztah rodičů ke škole vzdělávací dráhu dítěte?</w:t>
      </w:r>
      <w:r>
        <w:rPr>
          <w:b/>
          <w:i/>
        </w:rPr>
        <w:t xml:space="preserve"> Jak ovlivňuje</w:t>
      </w:r>
      <w:r w:rsidR="000058C9">
        <w:rPr>
          <w:b/>
          <w:i/>
        </w:rPr>
        <w:t xml:space="preserve"> rodinné</w:t>
      </w:r>
      <w:r>
        <w:rPr>
          <w:b/>
          <w:i/>
        </w:rPr>
        <w:t xml:space="preserve"> zázemí školní dráhu žáka?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proofErr w:type="spellStart"/>
      <w:r w:rsidRPr="009C3CBF">
        <w:t>Rabušicová</w:t>
      </w:r>
      <w:proofErr w:type="spellEnd"/>
      <w:r w:rsidRPr="009C3CBF">
        <w:t xml:space="preserve">, M., </w:t>
      </w:r>
      <w:proofErr w:type="spellStart"/>
      <w:r w:rsidRPr="009C3CBF">
        <w:t>Šeďová</w:t>
      </w:r>
      <w:proofErr w:type="spellEnd"/>
      <w:r w:rsidRPr="009C3CBF">
        <w:t xml:space="preserve">, K., Trnková, K., </w:t>
      </w:r>
      <w:proofErr w:type="spellStart"/>
      <w:r w:rsidRPr="009C3CBF">
        <w:t>Čiháček</w:t>
      </w:r>
      <w:proofErr w:type="spellEnd"/>
      <w:r w:rsidRPr="009C3CBF">
        <w:t xml:space="preserve">, V.: </w:t>
      </w:r>
      <w:r w:rsidRPr="00873F20">
        <w:rPr>
          <w:i/>
        </w:rPr>
        <w:t xml:space="preserve">Škola a /versus/ rodina. </w:t>
      </w:r>
      <w:r w:rsidRPr="009C3CBF">
        <w:t xml:space="preserve">Brno: </w:t>
      </w:r>
      <w:proofErr w:type="gramStart"/>
      <w:r w:rsidRPr="009C3CBF">
        <w:t>MU</w:t>
      </w:r>
      <w:proofErr w:type="gramEnd"/>
      <w:r w:rsidRPr="009C3CBF">
        <w:t xml:space="preserve">, 2004. </w:t>
      </w:r>
    </w:p>
    <w:p w:rsidR="00CB5D98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proofErr w:type="spellStart"/>
      <w:r w:rsidRPr="009C3CBF">
        <w:t>Katrňák</w:t>
      </w:r>
      <w:proofErr w:type="spellEnd"/>
      <w:r w:rsidRPr="009C3CBF">
        <w:t xml:space="preserve">, T. </w:t>
      </w:r>
      <w:r w:rsidRPr="00873F20">
        <w:rPr>
          <w:i/>
        </w:rPr>
        <w:t>Odsouzeni k manuální práci</w:t>
      </w:r>
      <w:r w:rsidRPr="009C3CBF">
        <w:t xml:space="preserve">. Praha: </w:t>
      </w:r>
      <w:proofErr w:type="gramStart"/>
      <w:r w:rsidRPr="009C3CBF">
        <w:t>SLON,  2004</w:t>
      </w:r>
      <w:proofErr w:type="gramEnd"/>
      <w:r w:rsidRPr="009C3CBF">
        <w:t>.</w:t>
      </w:r>
    </w:p>
    <w:p w:rsidR="00CB5D98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r w:rsidRPr="00041A90">
        <w:lastRenderedPageBreak/>
        <w:t xml:space="preserve">VIKTOROVÁ, I. Změny rodičovského vztahu ke škole a vzdělávání dětí“. </w:t>
      </w:r>
      <w:r w:rsidRPr="00041A90">
        <w:rPr>
          <w:i/>
        </w:rPr>
        <w:t>Pedagogika</w:t>
      </w:r>
      <w:r w:rsidRPr="00041A90">
        <w:t>, 2004, 4 389-405.</w:t>
      </w:r>
    </w:p>
    <w:p w:rsidR="00CB5D98" w:rsidRDefault="00CB5D98" w:rsidP="00BB52AD">
      <w:pPr>
        <w:overflowPunct w:val="0"/>
        <w:autoSpaceDE w:val="0"/>
        <w:autoSpaceDN w:val="0"/>
        <w:adjustRightInd w:val="0"/>
        <w:spacing w:line="276" w:lineRule="auto"/>
        <w:outlineLvl w:val="0"/>
      </w:pPr>
    </w:p>
    <w:p w:rsidR="000058C9" w:rsidRPr="000058C9" w:rsidRDefault="000058C9" w:rsidP="000058C9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 w:rsidRPr="000058C9">
        <w:rPr>
          <w:b/>
        </w:rPr>
        <w:t>15. Vztahy mezi školou a rodinou</w:t>
      </w:r>
      <w:r w:rsidR="006067E4">
        <w:rPr>
          <w:b/>
        </w:rPr>
        <w:t xml:space="preserve"> </w:t>
      </w:r>
      <w:r w:rsidR="006067E4" w:rsidRPr="008A1BAC">
        <w:rPr>
          <w:b/>
          <w:color w:val="FF0000"/>
        </w:rPr>
        <w:t>(</w:t>
      </w:r>
      <w:r w:rsidR="004F225E">
        <w:rPr>
          <w:b/>
          <w:color w:val="FF0000"/>
        </w:rPr>
        <w:t>28. 11</w:t>
      </w:r>
      <w:r w:rsidR="006067E4" w:rsidRPr="008A1BAC">
        <w:rPr>
          <w:b/>
          <w:color w:val="FF0000"/>
        </w:rPr>
        <w:t>. 2013)</w:t>
      </w:r>
    </w:p>
    <w:p w:rsidR="000058C9" w:rsidRDefault="000058C9" w:rsidP="00BB52AD">
      <w:pPr>
        <w:overflowPunct w:val="0"/>
        <w:autoSpaceDE w:val="0"/>
        <w:autoSpaceDN w:val="0"/>
        <w:adjustRightInd w:val="0"/>
        <w:spacing w:line="276" w:lineRule="auto"/>
        <w:outlineLvl w:val="0"/>
      </w:pPr>
    </w:p>
    <w:p w:rsidR="00CB5D98" w:rsidRPr="006067E4" w:rsidRDefault="006067E4" w:rsidP="00BB52AD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  <w:color w:val="00B050"/>
        </w:rPr>
      </w:pPr>
      <w:r>
        <w:t>Vypracují</w:t>
      </w:r>
      <w:r w:rsidR="00CB5D98">
        <w:t>:</w:t>
      </w:r>
      <w:r>
        <w:t xml:space="preserve"> </w:t>
      </w:r>
      <w:r>
        <w:rPr>
          <w:b/>
          <w:color w:val="00B050"/>
        </w:rPr>
        <w:t>Marková, Machačová</w:t>
      </w:r>
    </w:p>
    <w:p w:rsidR="00CB5D98" w:rsidRPr="00BB52AD" w:rsidRDefault="00CB5D98" w:rsidP="00BB52AD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  <w:r w:rsidRPr="009C3CBF">
        <w:rPr>
          <w:b/>
          <w:i/>
        </w:rPr>
        <w:t>Jsou vztahy mezi rodinou a školou partnerské nebo konkurenční? Podrývají rodiče autoritu učitelů?</w:t>
      </w:r>
    </w:p>
    <w:p w:rsidR="00CB5D98" w:rsidRPr="009C3CBF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proofErr w:type="spellStart"/>
      <w:r>
        <w:t>Šeďová</w:t>
      </w:r>
      <w:proofErr w:type="spellEnd"/>
      <w:r>
        <w:t xml:space="preserve">, Klára. </w:t>
      </w:r>
      <w:proofErr w:type="spellStart"/>
      <w:r w:rsidRPr="00873F20">
        <w:t>Tiche</w:t>
      </w:r>
      <w:proofErr w:type="spellEnd"/>
      <w:r w:rsidRPr="00873F20">
        <w:t xml:space="preserve">́ </w:t>
      </w:r>
      <w:proofErr w:type="spellStart"/>
      <w:r w:rsidRPr="00873F20">
        <w:t>partnerstvi</w:t>
      </w:r>
      <w:proofErr w:type="spellEnd"/>
      <w:r w:rsidRPr="00873F20">
        <w:t xml:space="preserve">́: vztahy mezi </w:t>
      </w:r>
      <w:proofErr w:type="spellStart"/>
      <w:r w:rsidRPr="00873F20">
        <w:t>rodiči</w:t>
      </w:r>
      <w:proofErr w:type="spellEnd"/>
      <w:r w:rsidRPr="00873F20">
        <w:t xml:space="preserve"> a </w:t>
      </w:r>
      <w:proofErr w:type="spellStart"/>
      <w:r w:rsidRPr="00873F20">
        <w:t>učitelkami</w:t>
      </w:r>
      <w:proofErr w:type="spellEnd"/>
      <w:r w:rsidRPr="00873F20">
        <w:t xml:space="preserve"> na </w:t>
      </w:r>
      <w:proofErr w:type="spellStart"/>
      <w:r w:rsidRPr="00873F20">
        <w:t>prvním</w:t>
      </w:r>
      <w:proofErr w:type="spellEnd"/>
      <w:r w:rsidRPr="00873F20">
        <w:t xml:space="preserve"> stupni </w:t>
      </w:r>
      <w:proofErr w:type="spellStart"/>
      <w:r w:rsidRPr="00873F20">
        <w:t>základni</w:t>
      </w:r>
      <w:proofErr w:type="spellEnd"/>
      <w:r w:rsidRPr="00873F20">
        <w:t xml:space="preserve">́ </w:t>
      </w:r>
      <w:proofErr w:type="spellStart"/>
      <w:r w:rsidRPr="00873F20">
        <w:t>školy</w:t>
      </w:r>
      <w:proofErr w:type="spellEnd"/>
      <w:r>
        <w:t xml:space="preserve">. </w:t>
      </w:r>
      <w:r>
        <w:rPr>
          <w:i/>
        </w:rPr>
        <w:t xml:space="preserve">Studia </w:t>
      </w:r>
      <w:proofErr w:type="spellStart"/>
      <w:r>
        <w:rPr>
          <w:i/>
        </w:rPr>
        <w:t>paedagogica</w:t>
      </w:r>
      <w:proofErr w:type="spellEnd"/>
      <w:r>
        <w:t>, 2009, 14, 1, s. 27-52.</w:t>
      </w:r>
    </w:p>
    <w:p w:rsidR="00CB5D98" w:rsidRPr="009C3CBF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proofErr w:type="spellStart"/>
      <w:r w:rsidRPr="009C3CBF">
        <w:t>Štech</w:t>
      </w:r>
      <w:proofErr w:type="spellEnd"/>
      <w:r w:rsidRPr="009C3CBF">
        <w:t xml:space="preserve">, S. Vývoj poznatků o vztahu rodiny a školy. </w:t>
      </w:r>
      <w:r w:rsidRPr="00873F20">
        <w:rPr>
          <w:i/>
        </w:rPr>
        <w:t xml:space="preserve">Československá psychologie </w:t>
      </w:r>
      <w:r w:rsidRPr="009C3CBF">
        <w:t>6/1997</w:t>
      </w:r>
      <w:r w:rsidRPr="00873F20">
        <w:rPr>
          <w:i/>
        </w:rPr>
        <w:t xml:space="preserve">. </w:t>
      </w:r>
      <w:r w:rsidRPr="009C3CBF">
        <w:t>s. 487 – 502.</w:t>
      </w:r>
    </w:p>
    <w:p w:rsidR="00CB5D98" w:rsidRPr="009C3CBF" w:rsidRDefault="00CB5D98" w:rsidP="00873F20">
      <w:pPr>
        <w:pStyle w:val="Odstavecseseznamem"/>
        <w:numPr>
          <w:ilvl w:val="0"/>
          <w:numId w:val="25"/>
        </w:numPr>
        <w:pBdr>
          <w:bottom w:val="single" w:sz="6" w:space="1" w:color="auto"/>
        </w:pBdr>
        <w:spacing w:line="276" w:lineRule="auto"/>
      </w:pPr>
      <w:proofErr w:type="spellStart"/>
      <w:r w:rsidRPr="009C3CBF">
        <w:t>Štech</w:t>
      </w:r>
      <w:proofErr w:type="spellEnd"/>
      <w:r w:rsidRPr="009C3CBF">
        <w:t xml:space="preserve">, S., Viktorová, I. Vztahy rodiny a školy – hledání dialogu. In </w:t>
      </w:r>
      <w:proofErr w:type="spellStart"/>
      <w:r w:rsidRPr="009C3CBF">
        <w:t>Kolláriková</w:t>
      </w:r>
      <w:proofErr w:type="spellEnd"/>
      <w:r w:rsidRPr="009C3CBF">
        <w:t xml:space="preserve">, Z., </w:t>
      </w:r>
      <w:proofErr w:type="spellStart"/>
      <w:r w:rsidRPr="009C3CBF">
        <w:t>Pupala</w:t>
      </w:r>
      <w:proofErr w:type="spellEnd"/>
      <w:r w:rsidRPr="009C3CBF">
        <w:t xml:space="preserve">, B. </w:t>
      </w:r>
      <w:r w:rsidRPr="00873F20">
        <w:rPr>
          <w:i/>
        </w:rPr>
        <w:t xml:space="preserve">Předškolní a primární pedagogika. </w:t>
      </w:r>
      <w:r w:rsidRPr="009C3CBF">
        <w:t xml:space="preserve">Praha: Portál, 2001. </w:t>
      </w:r>
    </w:p>
    <w:p w:rsidR="00CB5D98" w:rsidRPr="009C3CBF" w:rsidRDefault="00CB5D98" w:rsidP="00BB52AD">
      <w:pPr>
        <w:overflowPunct w:val="0"/>
        <w:autoSpaceDE w:val="0"/>
        <w:autoSpaceDN w:val="0"/>
        <w:adjustRightInd w:val="0"/>
        <w:spacing w:line="276" w:lineRule="auto"/>
        <w:contextualSpacing/>
      </w:pPr>
    </w:p>
    <w:p w:rsidR="00CB5D98" w:rsidRDefault="000058C9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rPr>
          <w:b/>
        </w:rPr>
        <w:t>16.</w:t>
      </w:r>
      <w:r w:rsidR="00CB5D98" w:rsidRPr="009C3CBF">
        <w:rPr>
          <w:b/>
        </w:rPr>
        <w:t xml:space="preserve"> Budoucnost školy a vzdělávání</w:t>
      </w:r>
      <w:r w:rsidR="006067E4">
        <w:rPr>
          <w:b/>
        </w:rPr>
        <w:t xml:space="preserve"> </w:t>
      </w:r>
      <w:r w:rsidR="006067E4" w:rsidRPr="008A1BAC">
        <w:rPr>
          <w:b/>
          <w:color w:val="FF0000"/>
        </w:rPr>
        <w:t>(20. 12. 2013)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t>Vypracují:</w:t>
      </w:r>
      <w:r w:rsidR="003976A5">
        <w:t xml:space="preserve"> </w:t>
      </w:r>
      <w:proofErr w:type="spellStart"/>
      <w:r w:rsidR="006067E4">
        <w:rPr>
          <w:b/>
          <w:color w:val="00B050"/>
        </w:rPr>
        <w:t>Lichter</w:t>
      </w:r>
      <w:proofErr w:type="spellEnd"/>
      <w:r w:rsidR="006067E4">
        <w:rPr>
          <w:b/>
          <w:color w:val="00B050"/>
        </w:rPr>
        <w:t>, H</w:t>
      </w:r>
      <w:r w:rsidR="006067E4" w:rsidRPr="006067E4">
        <w:rPr>
          <w:b/>
          <w:color w:val="00B050"/>
        </w:rPr>
        <w:t>ašková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Co je to společnost vědění? Žijeme v takové společnosti? Jaká je budoucnost školy ve společnosti vědění – přežije v podobě, v jaké ji známe dnes?</w:t>
      </w:r>
      <w:r>
        <w:rPr>
          <w:b/>
          <w:i/>
        </w:rPr>
        <w:t xml:space="preserve"> Jaké jsou scénáře budoucnosti škol (dokumenty OECD)?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873F20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Keller, J., Tvrdý, L. </w:t>
      </w:r>
      <w:r w:rsidRPr="00873F20">
        <w:rPr>
          <w:i/>
        </w:rPr>
        <w:t>Vzdělanostní společnost? Chrám, výtah a pojišťovna.</w:t>
      </w:r>
      <w:r w:rsidRPr="009C3CBF">
        <w:t xml:space="preserve"> Praha: SLON, 2008. </w:t>
      </w:r>
    </w:p>
    <w:p w:rsidR="00CB5D98" w:rsidRPr="00873F20" w:rsidRDefault="00CB5D98" w:rsidP="00873F20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rPr>
          <w:i/>
        </w:rPr>
      </w:pPr>
      <w:r w:rsidRPr="009C3CBF">
        <w:t xml:space="preserve">Kotásek, J. Modely školy budoucnosti. </w:t>
      </w:r>
      <w:r w:rsidRPr="00873F20">
        <w:rPr>
          <w:i/>
        </w:rPr>
        <w:t xml:space="preserve">Pedagogická revue,  </w:t>
      </w:r>
      <w:r w:rsidRPr="009C3CBF">
        <w:t>2003/1.</w:t>
      </w:r>
    </w:p>
    <w:p w:rsidR="00CB5D98" w:rsidRPr="00873F20" w:rsidRDefault="00CB5D98" w:rsidP="00873F20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rPr>
          <w:i/>
        </w:rPr>
      </w:pPr>
      <w:proofErr w:type="spellStart"/>
      <w:r w:rsidRPr="009C3CBF">
        <w:t>Liessman</w:t>
      </w:r>
      <w:proofErr w:type="spellEnd"/>
      <w:r w:rsidRPr="009C3CBF">
        <w:t xml:space="preserve">, K. P. </w:t>
      </w:r>
      <w:r w:rsidRPr="00873F20">
        <w:rPr>
          <w:i/>
        </w:rPr>
        <w:t xml:space="preserve">Teorie nevzdělanosti. </w:t>
      </w:r>
      <w:r w:rsidRPr="009C3CBF">
        <w:t>Praha: Academia, 2008.</w:t>
      </w:r>
    </w:p>
    <w:p w:rsidR="00CB5D98" w:rsidRPr="009C3CBF" w:rsidRDefault="00CB5D98" w:rsidP="00873F20">
      <w:pPr>
        <w:pStyle w:val="Odstavecseseznamem"/>
        <w:numPr>
          <w:ilvl w:val="0"/>
          <w:numId w:val="20"/>
        </w:numPr>
        <w:pBdr>
          <w:bottom w:val="single" w:sz="6" w:space="1" w:color="auto"/>
        </w:pBd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Veselý, A.: Společnost vědění jako společenský koncept. </w:t>
      </w:r>
      <w:r w:rsidRPr="00873F20">
        <w:rPr>
          <w:i/>
        </w:rPr>
        <w:t xml:space="preserve">Sociologický časopis </w:t>
      </w:r>
      <w:r w:rsidRPr="009C3CBF">
        <w:t xml:space="preserve">2004/4. </w:t>
      </w:r>
    </w:p>
    <w:p w:rsidR="00CB5D98" w:rsidRDefault="00CB5D98" w:rsidP="009C3CBF">
      <w:pPr>
        <w:spacing w:line="276" w:lineRule="auto"/>
      </w:pPr>
    </w:p>
    <w:p w:rsidR="00CB5D98" w:rsidRPr="009C3CBF" w:rsidRDefault="00CB5D98" w:rsidP="009C3CBF">
      <w:pPr>
        <w:spacing w:line="276" w:lineRule="auto"/>
        <w:ind w:left="426" w:hanging="426"/>
        <w:contextualSpacing/>
      </w:pPr>
    </w:p>
    <w:sectPr w:rsidR="00CB5D98" w:rsidRPr="009C3CBF" w:rsidSect="00ED2F9D">
      <w:footerReference w:type="defaul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36" w:rsidRDefault="00536E36" w:rsidP="009C3CBF">
      <w:r>
        <w:separator/>
      </w:r>
    </w:p>
  </w:endnote>
  <w:endnote w:type="continuationSeparator" w:id="0">
    <w:p w:rsidR="00536E36" w:rsidRDefault="00536E36" w:rsidP="009C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Lucida Sans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98" w:rsidRDefault="00997E2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7F3">
      <w:rPr>
        <w:noProof/>
      </w:rPr>
      <w:t>5</w:t>
    </w:r>
    <w:r>
      <w:rPr>
        <w:noProof/>
      </w:rPr>
      <w:fldChar w:fldCharType="end"/>
    </w:r>
  </w:p>
  <w:p w:rsidR="00CB5D98" w:rsidRDefault="00CB5D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36" w:rsidRDefault="00536E36" w:rsidP="009C3CBF">
      <w:r>
        <w:separator/>
      </w:r>
    </w:p>
  </w:footnote>
  <w:footnote w:type="continuationSeparator" w:id="0">
    <w:p w:rsidR="00536E36" w:rsidRDefault="00536E36" w:rsidP="009C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226"/>
    <w:multiLevelType w:val="hybridMultilevel"/>
    <w:tmpl w:val="6DCA5A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B66A4"/>
    <w:multiLevelType w:val="hybridMultilevel"/>
    <w:tmpl w:val="D3725388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347C"/>
    <w:multiLevelType w:val="hybridMultilevel"/>
    <w:tmpl w:val="91F2791C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5B2"/>
    <w:multiLevelType w:val="singleLevel"/>
    <w:tmpl w:val="89EC8B1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12922B3A"/>
    <w:multiLevelType w:val="hybridMultilevel"/>
    <w:tmpl w:val="2932D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E50E3"/>
    <w:multiLevelType w:val="hybridMultilevel"/>
    <w:tmpl w:val="96BC1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9167A5"/>
    <w:multiLevelType w:val="hybridMultilevel"/>
    <w:tmpl w:val="D1A40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71F65"/>
    <w:multiLevelType w:val="hybridMultilevel"/>
    <w:tmpl w:val="2618EC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6A6D83"/>
    <w:multiLevelType w:val="hybridMultilevel"/>
    <w:tmpl w:val="FCEA23AC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16FFC"/>
    <w:multiLevelType w:val="hybridMultilevel"/>
    <w:tmpl w:val="B584F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B944A1"/>
    <w:multiLevelType w:val="hybridMultilevel"/>
    <w:tmpl w:val="31387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316FC1"/>
    <w:multiLevelType w:val="hybridMultilevel"/>
    <w:tmpl w:val="3FDC5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45927"/>
    <w:multiLevelType w:val="hybridMultilevel"/>
    <w:tmpl w:val="08EC89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B50BC8"/>
    <w:multiLevelType w:val="hybridMultilevel"/>
    <w:tmpl w:val="381035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3C4F28"/>
    <w:multiLevelType w:val="hybridMultilevel"/>
    <w:tmpl w:val="DB3AD57E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A2B4E"/>
    <w:multiLevelType w:val="hybridMultilevel"/>
    <w:tmpl w:val="070CC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663DC7"/>
    <w:multiLevelType w:val="hybridMultilevel"/>
    <w:tmpl w:val="E53CDF3A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7590A"/>
    <w:multiLevelType w:val="hybridMultilevel"/>
    <w:tmpl w:val="3CE214D4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31D65"/>
    <w:multiLevelType w:val="hybridMultilevel"/>
    <w:tmpl w:val="BBEABAA2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D7D9A"/>
    <w:multiLevelType w:val="hybridMultilevel"/>
    <w:tmpl w:val="B81A7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4A3BE6"/>
    <w:multiLevelType w:val="hybridMultilevel"/>
    <w:tmpl w:val="394A31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E93CA2"/>
    <w:multiLevelType w:val="hybridMultilevel"/>
    <w:tmpl w:val="B66A8B9E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43722"/>
    <w:multiLevelType w:val="hybridMultilevel"/>
    <w:tmpl w:val="C4628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7335FA"/>
    <w:multiLevelType w:val="hybridMultilevel"/>
    <w:tmpl w:val="EAC89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C51519"/>
    <w:multiLevelType w:val="hybridMultilevel"/>
    <w:tmpl w:val="067AE6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8"/>
  </w:num>
  <w:num w:numId="9">
    <w:abstractNumId w:val="21"/>
  </w:num>
  <w:num w:numId="10">
    <w:abstractNumId w:val="17"/>
  </w:num>
  <w:num w:numId="11">
    <w:abstractNumId w:val="23"/>
  </w:num>
  <w:num w:numId="12">
    <w:abstractNumId w:val="0"/>
  </w:num>
  <w:num w:numId="13">
    <w:abstractNumId w:val="12"/>
  </w:num>
  <w:num w:numId="14">
    <w:abstractNumId w:val="20"/>
  </w:num>
  <w:num w:numId="15">
    <w:abstractNumId w:val="5"/>
  </w:num>
  <w:num w:numId="16">
    <w:abstractNumId w:val="13"/>
  </w:num>
  <w:num w:numId="17">
    <w:abstractNumId w:val="6"/>
  </w:num>
  <w:num w:numId="18">
    <w:abstractNumId w:val="24"/>
  </w:num>
  <w:num w:numId="19">
    <w:abstractNumId w:val="7"/>
  </w:num>
  <w:num w:numId="20">
    <w:abstractNumId w:val="15"/>
  </w:num>
  <w:num w:numId="21">
    <w:abstractNumId w:val="9"/>
  </w:num>
  <w:num w:numId="22">
    <w:abstractNumId w:val="22"/>
  </w:num>
  <w:num w:numId="23">
    <w:abstractNumId w:val="19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97"/>
    <w:rsid w:val="000058C9"/>
    <w:rsid w:val="00010A03"/>
    <w:rsid w:val="00041A90"/>
    <w:rsid w:val="0004634B"/>
    <w:rsid w:val="00076F13"/>
    <w:rsid w:val="00081D7E"/>
    <w:rsid w:val="00087916"/>
    <w:rsid w:val="00094766"/>
    <w:rsid w:val="00097E53"/>
    <w:rsid w:val="000D22DA"/>
    <w:rsid w:val="000D447B"/>
    <w:rsid w:val="000E136C"/>
    <w:rsid w:val="000E245A"/>
    <w:rsid w:val="00121531"/>
    <w:rsid w:val="001867F3"/>
    <w:rsid w:val="001E2C1C"/>
    <w:rsid w:val="00255309"/>
    <w:rsid w:val="00277BCF"/>
    <w:rsid w:val="00280D84"/>
    <w:rsid w:val="002B08CF"/>
    <w:rsid w:val="002C6E04"/>
    <w:rsid w:val="002C77E2"/>
    <w:rsid w:val="002F583D"/>
    <w:rsid w:val="0030294E"/>
    <w:rsid w:val="00396F67"/>
    <w:rsid w:val="003976A5"/>
    <w:rsid w:val="00397F10"/>
    <w:rsid w:val="003C44EA"/>
    <w:rsid w:val="00400EE4"/>
    <w:rsid w:val="00416268"/>
    <w:rsid w:val="0043005C"/>
    <w:rsid w:val="00440B9E"/>
    <w:rsid w:val="00471597"/>
    <w:rsid w:val="00495EFF"/>
    <w:rsid w:val="004A45C2"/>
    <w:rsid w:val="004B2623"/>
    <w:rsid w:val="004E0845"/>
    <w:rsid w:val="004F225E"/>
    <w:rsid w:val="005031C4"/>
    <w:rsid w:val="00536E36"/>
    <w:rsid w:val="005418D7"/>
    <w:rsid w:val="005843B2"/>
    <w:rsid w:val="005E18C2"/>
    <w:rsid w:val="005F78F5"/>
    <w:rsid w:val="006067E4"/>
    <w:rsid w:val="0064609F"/>
    <w:rsid w:val="00646CEF"/>
    <w:rsid w:val="0067142B"/>
    <w:rsid w:val="006750B0"/>
    <w:rsid w:val="007036F9"/>
    <w:rsid w:val="00721B7D"/>
    <w:rsid w:val="00765C3C"/>
    <w:rsid w:val="00767091"/>
    <w:rsid w:val="007B2484"/>
    <w:rsid w:val="007D1BD0"/>
    <w:rsid w:val="00871623"/>
    <w:rsid w:val="00873F20"/>
    <w:rsid w:val="008A1BAC"/>
    <w:rsid w:val="008B08AA"/>
    <w:rsid w:val="008B66F3"/>
    <w:rsid w:val="008F7DE9"/>
    <w:rsid w:val="00932219"/>
    <w:rsid w:val="0093593D"/>
    <w:rsid w:val="00941AD9"/>
    <w:rsid w:val="009843E5"/>
    <w:rsid w:val="00997E26"/>
    <w:rsid w:val="009B3FC4"/>
    <w:rsid w:val="009C3CBF"/>
    <w:rsid w:val="009D5601"/>
    <w:rsid w:val="009F616D"/>
    <w:rsid w:val="00A37736"/>
    <w:rsid w:val="00A57665"/>
    <w:rsid w:val="00AB7181"/>
    <w:rsid w:val="00AD02C2"/>
    <w:rsid w:val="00AF0A0D"/>
    <w:rsid w:val="00B31CD0"/>
    <w:rsid w:val="00B4007B"/>
    <w:rsid w:val="00BB23C8"/>
    <w:rsid w:val="00BB52AD"/>
    <w:rsid w:val="00BC19A9"/>
    <w:rsid w:val="00BD41F1"/>
    <w:rsid w:val="00BD75BB"/>
    <w:rsid w:val="00BE1991"/>
    <w:rsid w:val="00C01E20"/>
    <w:rsid w:val="00C035B0"/>
    <w:rsid w:val="00C202F0"/>
    <w:rsid w:val="00C81F68"/>
    <w:rsid w:val="00C90D65"/>
    <w:rsid w:val="00CB5D98"/>
    <w:rsid w:val="00CF65E3"/>
    <w:rsid w:val="00D30F71"/>
    <w:rsid w:val="00D64134"/>
    <w:rsid w:val="00D76BC6"/>
    <w:rsid w:val="00DC352D"/>
    <w:rsid w:val="00DC48A6"/>
    <w:rsid w:val="00DD5293"/>
    <w:rsid w:val="00E2651B"/>
    <w:rsid w:val="00E40A58"/>
    <w:rsid w:val="00E51C06"/>
    <w:rsid w:val="00ED1CEA"/>
    <w:rsid w:val="00ED2F9D"/>
    <w:rsid w:val="00F022DA"/>
    <w:rsid w:val="00F42C15"/>
    <w:rsid w:val="00FD459D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ample">
    <w:name w:val="Example"/>
    <w:basedOn w:val="Normln"/>
    <w:next w:val="Normln"/>
    <w:uiPriority w:val="99"/>
    <w:pPr>
      <w:autoSpaceDE w:val="0"/>
      <w:autoSpaceDN w:val="0"/>
      <w:adjustRightInd w:val="0"/>
      <w:spacing w:line="360" w:lineRule="auto"/>
      <w:ind w:left="1077"/>
    </w:pPr>
    <w:rPr>
      <w:noProof/>
      <w:sz w:val="22"/>
      <w:szCs w:val="22"/>
      <w:u w:val="single"/>
    </w:rPr>
  </w:style>
  <w:style w:type="paragraph" w:customStyle="1" w:styleId="Examplekurzva">
    <w:name w:val="Example kurzíva"/>
    <w:basedOn w:val="Normln"/>
    <w:autoRedefine/>
    <w:uiPriority w:val="99"/>
    <w:pPr>
      <w:autoSpaceDE w:val="0"/>
      <w:autoSpaceDN w:val="0"/>
      <w:adjustRightInd w:val="0"/>
      <w:spacing w:line="360" w:lineRule="auto"/>
      <w:ind w:left="1077"/>
    </w:pPr>
    <w:rPr>
      <w:i/>
      <w:iCs/>
      <w:noProof/>
      <w:sz w:val="22"/>
      <w:szCs w:val="22"/>
    </w:rPr>
  </w:style>
  <w:style w:type="paragraph" w:customStyle="1" w:styleId="Pkladzvzkumu">
    <w:name w:val="Příklad z výzkumu"/>
    <w:basedOn w:val="Normln"/>
    <w:next w:val="Normln"/>
    <w:uiPriority w:val="99"/>
    <w:pPr>
      <w:ind w:left="227" w:right="397"/>
    </w:pPr>
    <w:rPr>
      <w:sz w:val="22"/>
    </w:rPr>
  </w:style>
  <w:style w:type="paragraph" w:customStyle="1" w:styleId="Literatura">
    <w:name w:val="Literatura"/>
    <w:basedOn w:val="Normln"/>
    <w:uiPriority w:val="99"/>
    <w:pPr>
      <w:spacing w:line="276" w:lineRule="auto"/>
      <w:ind w:left="227" w:hanging="227"/>
    </w:pPr>
    <w:rPr>
      <w:noProof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471597"/>
    <w:rPr>
      <w:rFonts w:ascii="Lucida Grande CE" w:hAnsi="Lucida Grande C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71597"/>
    <w:rPr>
      <w:rFonts w:ascii="Lucida Grande CE" w:hAnsi="Lucida Grande CE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9C3CBF"/>
    <w:pPr>
      <w:ind w:left="720"/>
      <w:contextualSpacing/>
      <w:jc w:val="left"/>
    </w:pPr>
  </w:style>
  <w:style w:type="character" w:styleId="Hypertextovodkaz">
    <w:name w:val="Hyperlink"/>
    <w:basedOn w:val="Standardnpsmoodstavce"/>
    <w:uiPriority w:val="99"/>
    <w:rsid w:val="009C3CB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C3CBF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C3CBF"/>
    <w:rPr>
      <w:rFonts w:ascii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rsid w:val="00D30F71"/>
    <w:rPr>
      <w:rFonts w:cs="Times New Roman"/>
      <w:color w:val="800080"/>
      <w:u w:val="single"/>
    </w:rPr>
  </w:style>
  <w:style w:type="character" w:styleId="Zvraznn">
    <w:name w:val="Emphasis"/>
    <w:basedOn w:val="Standardnpsmoodstavce"/>
    <w:uiPriority w:val="99"/>
    <w:qFormat/>
    <w:rsid w:val="009F616D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rsid w:val="00081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81D7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ample">
    <w:name w:val="Example"/>
    <w:basedOn w:val="Normln"/>
    <w:next w:val="Normln"/>
    <w:uiPriority w:val="99"/>
    <w:pPr>
      <w:autoSpaceDE w:val="0"/>
      <w:autoSpaceDN w:val="0"/>
      <w:adjustRightInd w:val="0"/>
      <w:spacing w:line="360" w:lineRule="auto"/>
      <w:ind w:left="1077"/>
    </w:pPr>
    <w:rPr>
      <w:noProof/>
      <w:sz w:val="22"/>
      <w:szCs w:val="22"/>
      <w:u w:val="single"/>
    </w:rPr>
  </w:style>
  <w:style w:type="paragraph" w:customStyle="1" w:styleId="Examplekurzva">
    <w:name w:val="Example kurzíva"/>
    <w:basedOn w:val="Normln"/>
    <w:autoRedefine/>
    <w:uiPriority w:val="99"/>
    <w:pPr>
      <w:autoSpaceDE w:val="0"/>
      <w:autoSpaceDN w:val="0"/>
      <w:adjustRightInd w:val="0"/>
      <w:spacing w:line="360" w:lineRule="auto"/>
      <w:ind w:left="1077"/>
    </w:pPr>
    <w:rPr>
      <w:i/>
      <w:iCs/>
      <w:noProof/>
      <w:sz w:val="22"/>
      <w:szCs w:val="22"/>
    </w:rPr>
  </w:style>
  <w:style w:type="paragraph" w:customStyle="1" w:styleId="Pkladzvzkumu">
    <w:name w:val="Příklad z výzkumu"/>
    <w:basedOn w:val="Normln"/>
    <w:next w:val="Normln"/>
    <w:uiPriority w:val="99"/>
    <w:pPr>
      <w:ind w:left="227" w:right="397"/>
    </w:pPr>
    <w:rPr>
      <w:sz w:val="22"/>
    </w:rPr>
  </w:style>
  <w:style w:type="paragraph" w:customStyle="1" w:styleId="Literatura">
    <w:name w:val="Literatura"/>
    <w:basedOn w:val="Normln"/>
    <w:uiPriority w:val="99"/>
    <w:pPr>
      <w:spacing w:line="276" w:lineRule="auto"/>
      <w:ind w:left="227" w:hanging="227"/>
    </w:pPr>
    <w:rPr>
      <w:noProof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471597"/>
    <w:rPr>
      <w:rFonts w:ascii="Lucida Grande CE" w:hAnsi="Lucida Grande C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71597"/>
    <w:rPr>
      <w:rFonts w:ascii="Lucida Grande CE" w:hAnsi="Lucida Grande CE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9C3CBF"/>
    <w:pPr>
      <w:ind w:left="720"/>
      <w:contextualSpacing/>
      <w:jc w:val="left"/>
    </w:pPr>
  </w:style>
  <w:style w:type="character" w:styleId="Hypertextovodkaz">
    <w:name w:val="Hyperlink"/>
    <w:basedOn w:val="Standardnpsmoodstavce"/>
    <w:uiPriority w:val="99"/>
    <w:rsid w:val="009C3CB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C3CBF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C3CBF"/>
    <w:rPr>
      <w:rFonts w:ascii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rsid w:val="00D30F71"/>
    <w:rPr>
      <w:rFonts w:cs="Times New Roman"/>
      <w:color w:val="800080"/>
      <w:u w:val="single"/>
    </w:rPr>
  </w:style>
  <w:style w:type="character" w:styleId="Zvraznn">
    <w:name w:val="Emphasis"/>
    <w:basedOn w:val="Standardnpsmoodstavce"/>
    <w:uiPriority w:val="99"/>
    <w:qFormat/>
    <w:rsid w:val="009F616D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rsid w:val="00081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81D7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edagog.upol.cz/eped4.2004/clanek05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rbisschola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acea.ec.europa.eu/eurydice/ressources/eurydice/pdf/0_integral/081C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d.muni.cz/weduresearch/publikace/0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ops.cz/cz/projekty/genderova-rovnost/publikace-gender-ve-s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1667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Sima</cp:lastModifiedBy>
  <cp:revision>7</cp:revision>
  <cp:lastPrinted>2012-09-27T07:39:00Z</cp:lastPrinted>
  <dcterms:created xsi:type="dcterms:W3CDTF">2013-09-26T12:26:00Z</dcterms:created>
  <dcterms:modified xsi:type="dcterms:W3CDTF">2013-09-27T15:48:00Z</dcterms:modified>
</cp:coreProperties>
</file>