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A3" w:rsidRPr="009456A3" w:rsidRDefault="009456A3" w:rsidP="009456A3">
      <w:pPr>
        <w:autoSpaceDE w:val="0"/>
        <w:autoSpaceDN w:val="0"/>
        <w:adjustRightInd w:val="0"/>
        <w:rPr>
          <w:rFonts w:ascii="Verdana-Bold" w:hAnsi="Verdana-Bold" w:cs="Verdana-Bold"/>
          <w:b/>
          <w:bCs/>
          <w:lang w:val="cs-CZ"/>
        </w:rPr>
      </w:pPr>
      <w:proofErr w:type="spellStart"/>
      <w:r>
        <w:rPr>
          <w:rFonts w:ascii="Verdana-Bold" w:hAnsi="Verdana-Bold" w:cs="Verdana-Bold"/>
          <w:b/>
          <w:bCs/>
          <w:lang w:val="cs-CZ"/>
        </w:rPr>
        <w:t>Assoc</w:t>
      </w:r>
      <w:proofErr w:type="spellEnd"/>
      <w:r>
        <w:rPr>
          <w:rFonts w:ascii="Verdana-Bold" w:hAnsi="Verdana-Bold" w:cs="Verdana-Bold"/>
          <w:b/>
          <w:bCs/>
          <w:lang w:val="cs-CZ"/>
        </w:rPr>
        <w:t xml:space="preserve">. Prof. Dr. </w:t>
      </w:r>
      <w:r w:rsidRPr="009456A3">
        <w:rPr>
          <w:rFonts w:ascii="Verdana-Bold" w:hAnsi="Verdana-Bold" w:cs="Verdana-Bold"/>
          <w:b/>
          <w:bCs/>
          <w:lang w:val="cs-CZ"/>
        </w:rPr>
        <w:t>Christophe Pécheyran</w:t>
      </w:r>
    </w:p>
    <w:p w:rsidR="009456A3" w:rsidRPr="009456A3" w:rsidRDefault="009456A3" w:rsidP="009456A3">
      <w:pPr>
        <w:autoSpaceDE w:val="0"/>
        <w:autoSpaceDN w:val="0"/>
        <w:adjustRightInd w:val="0"/>
        <w:ind w:right="-142"/>
        <w:rPr>
          <w:rFonts w:ascii="Verdana" w:hAnsi="Verdana" w:cs="Verdana"/>
          <w:sz w:val="20"/>
          <w:szCs w:val="20"/>
          <w:lang w:val="cs-CZ"/>
        </w:rPr>
      </w:pPr>
      <w:r w:rsidRPr="009456A3">
        <w:rPr>
          <w:rFonts w:ascii="Verdana" w:hAnsi="Verdana" w:cs="Verdana"/>
          <w:sz w:val="20"/>
          <w:szCs w:val="20"/>
          <w:lang w:val="cs-CZ"/>
        </w:rPr>
        <w:t xml:space="preserve">Institut des Sciences </w:t>
      </w:r>
      <w:proofErr w:type="spellStart"/>
      <w:r w:rsidRPr="009456A3">
        <w:rPr>
          <w:rFonts w:ascii="Verdana" w:hAnsi="Verdana" w:cs="Verdana"/>
          <w:sz w:val="20"/>
          <w:szCs w:val="20"/>
          <w:lang w:val="cs-CZ"/>
        </w:rPr>
        <w:t>Analytiques</w:t>
      </w:r>
      <w:proofErr w:type="spellEnd"/>
      <w:r w:rsidRPr="009456A3">
        <w:rPr>
          <w:rFonts w:ascii="Verdana" w:hAnsi="Verdana" w:cs="Verdana"/>
          <w:sz w:val="20"/>
          <w:szCs w:val="20"/>
          <w:lang w:val="cs-CZ"/>
        </w:rPr>
        <w:t xml:space="preserve"> et de Physico-</w:t>
      </w:r>
      <w:proofErr w:type="spellStart"/>
      <w:r w:rsidRPr="009456A3">
        <w:rPr>
          <w:rFonts w:ascii="Verdana" w:hAnsi="Verdana" w:cs="Verdana"/>
          <w:sz w:val="20"/>
          <w:szCs w:val="20"/>
          <w:lang w:val="cs-CZ"/>
        </w:rPr>
        <w:t>c</w:t>
      </w:r>
      <w:r>
        <w:rPr>
          <w:rFonts w:ascii="Verdana" w:hAnsi="Verdana" w:cs="Verdana"/>
          <w:sz w:val="20"/>
          <w:szCs w:val="20"/>
          <w:lang w:val="cs-CZ"/>
        </w:rPr>
        <w:t>himie</w:t>
      </w:r>
      <w:proofErr w:type="spellEnd"/>
      <w:r>
        <w:rPr>
          <w:rFonts w:ascii="Verdana" w:hAnsi="Verdana" w:cs="Verdana"/>
          <w:sz w:val="20"/>
          <w:szCs w:val="20"/>
          <w:lang w:val="cs-CZ"/>
        </w:rPr>
        <w:t xml:space="preserve"> de </w:t>
      </w:r>
      <w:proofErr w:type="spellStart"/>
      <w:r>
        <w:rPr>
          <w:rFonts w:ascii="Verdana" w:hAnsi="Verdana" w:cs="Verdana"/>
          <w:sz w:val="20"/>
          <w:szCs w:val="20"/>
          <w:lang w:val="cs-CZ"/>
        </w:rPr>
        <w:t>l’Environnement</w:t>
      </w:r>
      <w:proofErr w:type="spellEnd"/>
      <w:r>
        <w:rPr>
          <w:rFonts w:ascii="Verdana" w:hAnsi="Verdana" w:cs="Verdana"/>
          <w:sz w:val="20"/>
          <w:szCs w:val="20"/>
          <w:lang w:val="cs-CZ"/>
        </w:rPr>
        <w:t xml:space="preserve"> et des </w:t>
      </w:r>
      <w:proofErr w:type="spellStart"/>
      <w:r w:rsidRPr="009456A3">
        <w:rPr>
          <w:rFonts w:ascii="Verdana" w:hAnsi="Verdana" w:cs="Verdana"/>
          <w:sz w:val="20"/>
          <w:szCs w:val="20"/>
          <w:lang w:val="cs-CZ"/>
        </w:rPr>
        <w:t>Matériaux</w:t>
      </w:r>
      <w:proofErr w:type="spellEnd"/>
    </w:p>
    <w:p w:rsidR="009456A3" w:rsidRPr="009456A3" w:rsidRDefault="009456A3" w:rsidP="009456A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cs-CZ"/>
        </w:rPr>
      </w:pPr>
      <w:r w:rsidRPr="009456A3">
        <w:rPr>
          <w:rFonts w:ascii="Verdana" w:hAnsi="Verdana" w:cs="Verdana"/>
          <w:sz w:val="20"/>
          <w:szCs w:val="20"/>
          <w:lang w:val="cs-CZ"/>
        </w:rPr>
        <w:t>(IPREM), UMR 52</w:t>
      </w:r>
      <w:bookmarkStart w:id="0" w:name="_GoBack"/>
      <w:bookmarkEnd w:id="0"/>
      <w:r w:rsidRPr="009456A3">
        <w:rPr>
          <w:rFonts w:ascii="Verdana" w:hAnsi="Verdana" w:cs="Verdana"/>
          <w:sz w:val="20"/>
          <w:szCs w:val="20"/>
          <w:lang w:val="cs-CZ"/>
        </w:rPr>
        <w:t xml:space="preserve">54 </w:t>
      </w:r>
      <w:proofErr w:type="spellStart"/>
      <w:r w:rsidRPr="009456A3">
        <w:rPr>
          <w:rFonts w:ascii="Verdana" w:hAnsi="Verdana" w:cs="Verdana"/>
          <w:sz w:val="20"/>
          <w:szCs w:val="20"/>
          <w:lang w:val="cs-CZ"/>
        </w:rPr>
        <w:t>Université</w:t>
      </w:r>
      <w:proofErr w:type="spellEnd"/>
      <w:r w:rsidRPr="009456A3">
        <w:rPr>
          <w:rFonts w:ascii="Verdana" w:hAnsi="Verdana" w:cs="Verdana"/>
          <w:sz w:val="20"/>
          <w:szCs w:val="20"/>
          <w:lang w:val="cs-CZ"/>
        </w:rPr>
        <w:t xml:space="preserve"> de </w:t>
      </w:r>
      <w:proofErr w:type="spellStart"/>
      <w:r w:rsidRPr="009456A3">
        <w:rPr>
          <w:rFonts w:ascii="Verdana" w:hAnsi="Verdana" w:cs="Verdana"/>
          <w:sz w:val="20"/>
          <w:szCs w:val="20"/>
          <w:lang w:val="cs-CZ"/>
        </w:rPr>
        <w:t>Pau</w:t>
      </w:r>
      <w:proofErr w:type="spellEnd"/>
      <w:r w:rsidRPr="009456A3">
        <w:rPr>
          <w:rFonts w:ascii="Verdana" w:hAnsi="Verdana" w:cs="Verdana"/>
          <w:sz w:val="20"/>
          <w:szCs w:val="20"/>
          <w:lang w:val="cs-CZ"/>
        </w:rPr>
        <w:t xml:space="preserve"> et des </w:t>
      </w:r>
      <w:proofErr w:type="spellStart"/>
      <w:r w:rsidRPr="009456A3">
        <w:rPr>
          <w:rFonts w:ascii="Verdana" w:hAnsi="Verdana" w:cs="Verdana"/>
          <w:sz w:val="20"/>
          <w:szCs w:val="20"/>
          <w:lang w:val="cs-CZ"/>
        </w:rPr>
        <w:t>Pays</w:t>
      </w:r>
      <w:proofErr w:type="spellEnd"/>
      <w:r w:rsidRPr="009456A3">
        <w:rPr>
          <w:rFonts w:ascii="Verdana" w:hAnsi="Verdana" w:cs="Verdana"/>
          <w:sz w:val="20"/>
          <w:szCs w:val="20"/>
          <w:lang w:val="cs-CZ"/>
        </w:rPr>
        <w:t xml:space="preserve"> de </w:t>
      </w:r>
      <w:proofErr w:type="spellStart"/>
      <w:r w:rsidRPr="009456A3">
        <w:rPr>
          <w:rFonts w:ascii="Verdana" w:hAnsi="Verdana" w:cs="Verdana"/>
          <w:sz w:val="20"/>
          <w:szCs w:val="20"/>
          <w:lang w:val="cs-CZ"/>
        </w:rPr>
        <w:t>l’Adour</w:t>
      </w:r>
      <w:proofErr w:type="spellEnd"/>
      <w:r w:rsidRPr="009456A3">
        <w:rPr>
          <w:rFonts w:ascii="Verdana" w:hAnsi="Verdana" w:cs="Verdana"/>
          <w:sz w:val="20"/>
          <w:szCs w:val="20"/>
          <w:lang w:val="cs-CZ"/>
        </w:rPr>
        <w:t xml:space="preserve"> - CNRS, </w:t>
      </w:r>
      <w:proofErr w:type="spellStart"/>
      <w:r w:rsidRPr="009456A3">
        <w:rPr>
          <w:rFonts w:ascii="Verdana" w:hAnsi="Verdana" w:cs="Verdana"/>
          <w:sz w:val="20"/>
          <w:szCs w:val="20"/>
          <w:lang w:val="cs-CZ"/>
        </w:rPr>
        <w:t>Laboratoire</w:t>
      </w:r>
      <w:proofErr w:type="spellEnd"/>
      <w:r w:rsidRPr="009456A3">
        <w:rPr>
          <w:rFonts w:ascii="Verdana" w:hAnsi="Verdana" w:cs="Verdana"/>
          <w:sz w:val="20"/>
          <w:szCs w:val="20"/>
          <w:lang w:val="cs-CZ"/>
        </w:rPr>
        <w:t xml:space="preserve"> de </w:t>
      </w:r>
      <w:proofErr w:type="spellStart"/>
      <w:r w:rsidRPr="009456A3">
        <w:rPr>
          <w:rFonts w:ascii="Verdana" w:hAnsi="Verdana" w:cs="Verdana"/>
          <w:sz w:val="20"/>
          <w:szCs w:val="20"/>
          <w:lang w:val="cs-CZ"/>
        </w:rPr>
        <w:t>Chimie</w:t>
      </w:r>
      <w:proofErr w:type="spellEnd"/>
      <w:r>
        <w:rPr>
          <w:rFonts w:ascii="Verdana" w:hAnsi="Verdana" w:cs="Verdana"/>
          <w:sz w:val="20"/>
          <w:szCs w:val="20"/>
          <w:lang w:val="cs-CZ"/>
        </w:rPr>
        <w:t xml:space="preserve"> </w:t>
      </w:r>
      <w:proofErr w:type="spellStart"/>
      <w:r w:rsidRPr="009456A3">
        <w:rPr>
          <w:rFonts w:ascii="Verdana" w:hAnsi="Verdana" w:cs="Verdana"/>
          <w:sz w:val="20"/>
          <w:szCs w:val="20"/>
          <w:lang w:val="cs-CZ"/>
        </w:rPr>
        <w:t>Analytique</w:t>
      </w:r>
      <w:proofErr w:type="spellEnd"/>
      <w:r w:rsidRPr="009456A3">
        <w:rPr>
          <w:rFonts w:ascii="Verdana" w:hAnsi="Verdana" w:cs="Verdana"/>
          <w:sz w:val="20"/>
          <w:szCs w:val="20"/>
          <w:lang w:val="cs-CZ"/>
        </w:rPr>
        <w:t xml:space="preserve"> Bio </w:t>
      </w:r>
      <w:proofErr w:type="spellStart"/>
      <w:r w:rsidRPr="009456A3">
        <w:rPr>
          <w:rFonts w:ascii="Verdana" w:hAnsi="Verdana" w:cs="Verdana"/>
          <w:sz w:val="20"/>
          <w:szCs w:val="20"/>
          <w:lang w:val="cs-CZ"/>
        </w:rPr>
        <w:t>Inorga</w:t>
      </w:r>
      <w:r>
        <w:rPr>
          <w:rFonts w:ascii="Verdana" w:hAnsi="Verdana" w:cs="Verdana"/>
          <w:sz w:val="20"/>
          <w:szCs w:val="20"/>
          <w:lang w:val="cs-CZ"/>
        </w:rPr>
        <w:t>nique</w:t>
      </w:r>
      <w:proofErr w:type="spellEnd"/>
      <w:r>
        <w:rPr>
          <w:rFonts w:ascii="Verdana" w:hAnsi="Verdana" w:cs="Verdana"/>
          <w:sz w:val="20"/>
          <w:szCs w:val="20"/>
          <w:lang w:val="cs-CZ"/>
        </w:rPr>
        <w:t xml:space="preserve"> et </w:t>
      </w:r>
      <w:proofErr w:type="spellStart"/>
      <w:r>
        <w:rPr>
          <w:rFonts w:ascii="Verdana" w:hAnsi="Verdana" w:cs="Verdana"/>
          <w:sz w:val="20"/>
          <w:szCs w:val="20"/>
          <w:lang w:val="cs-CZ"/>
        </w:rPr>
        <w:t>Environnement</w:t>
      </w:r>
      <w:proofErr w:type="spellEnd"/>
      <w:r>
        <w:rPr>
          <w:rFonts w:ascii="Verdana" w:hAnsi="Verdana" w:cs="Verdana"/>
          <w:sz w:val="20"/>
          <w:szCs w:val="20"/>
          <w:lang w:val="cs-CZ"/>
        </w:rPr>
        <w:t xml:space="preserve"> (LCABIE)</w:t>
      </w:r>
    </w:p>
    <w:p w:rsidR="00BF1A3F" w:rsidRPr="009456A3" w:rsidRDefault="00BF1A3F" w:rsidP="00BF1A3F">
      <w:pPr>
        <w:rPr>
          <w:rFonts w:eastAsia="Times New Roman"/>
        </w:rPr>
      </w:pPr>
    </w:p>
    <w:p w:rsidR="00BF1A3F" w:rsidRPr="00BA403D" w:rsidRDefault="00BA403D" w:rsidP="00BF1A3F">
      <w:pPr>
        <w:rPr>
          <w:rFonts w:ascii="Arial" w:eastAsia="Times New Roman" w:hAnsi="Arial" w:cs="Arial"/>
          <w:b/>
        </w:rPr>
      </w:pPr>
      <w:r w:rsidRPr="00BA403D">
        <w:rPr>
          <w:rFonts w:ascii="Arial" w:eastAsia="Times New Roman" w:hAnsi="Arial" w:cs="Arial"/>
          <w:b/>
        </w:rPr>
        <w:t>Tuesday 11</w:t>
      </w:r>
      <w:r w:rsidRPr="00BA403D">
        <w:rPr>
          <w:rFonts w:ascii="Arial" w:eastAsia="Times New Roman" w:hAnsi="Arial" w:cs="Arial"/>
          <w:b/>
          <w:vertAlign w:val="superscript"/>
        </w:rPr>
        <w:t>th</w:t>
      </w:r>
      <w:r w:rsidRPr="00BA403D">
        <w:rPr>
          <w:rFonts w:ascii="Arial" w:eastAsia="Times New Roman" w:hAnsi="Arial" w:cs="Arial"/>
          <w:b/>
        </w:rPr>
        <w:t xml:space="preserve"> November 2014, 10.00 – 12.00, A14, </w:t>
      </w:r>
      <w:r w:rsidR="009108E1">
        <w:rPr>
          <w:rFonts w:ascii="Arial" w:eastAsia="Times New Roman" w:hAnsi="Arial" w:cs="Arial"/>
          <w:b/>
        </w:rPr>
        <w:t xml:space="preserve">seminary room </w:t>
      </w:r>
      <w:r w:rsidRPr="00BA403D">
        <w:rPr>
          <w:rFonts w:ascii="Arial" w:eastAsia="Times New Roman" w:hAnsi="Arial" w:cs="Arial"/>
          <w:b/>
        </w:rPr>
        <w:t>K207:</w:t>
      </w:r>
    </w:p>
    <w:p w:rsidR="00BF1A3F" w:rsidRPr="00BA403D" w:rsidRDefault="00BF1A3F" w:rsidP="00BF1A3F">
      <w:pPr>
        <w:rPr>
          <w:rFonts w:ascii="Arial" w:eastAsia="Times New Roman" w:hAnsi="Arial" w:cs="Arial"/>
        </w:rPr>
      </w:pPr>
      <w:r w:rsidRPr="00BA403D">
        <w:rPr>
          <w:rFonts w:ascii="Arial" w:eastAsia="Times New Roman" w:hAnsi="Arial" w:cs="Arial"/>
          <w:i/>
        </w:rPr>
        <w:t>Femtosecond Laser ablation/ICPMS for trace element and isotope ratio measurement: application to biomineral, petroleum industry and forensic science</w:t>
      </w:r>
      <w:r w:rsidRPr="00BA403D">
        <w:rPr>
          <w:rFonts w:ascii="Arial" w:eastAsia="Times New Roman" w:hAnsi="Arial" w:cs="Arial"/>
        </w:rPr>
        <w:t>.</w:t>
      </w:r>
    </w:p>
    <w:p w:rsidR="00BF1A3F" w:rsidRPr="00BA403D" w:rsidRDefault="00BF1A3F" w:rsidP="00BF1A3F">
      <w:pPr>
        <w:rPr>
          <w:rFonts w:ascii="Arial" w:eastAsia="Times New Roman" w:hAnsi="Arial" w:cs="Arial"/>
        </w:rPr>
      </w:pPr>
    </w:p>
    <w:p w:rsidR="00BF1A3F" w:rsidRPr="00BA403D" w:rsidRDefault="00BA403D" w:rsidP="00BF1A3F">
      <w:pPr>
        <w:rPr>
          <w:rFonts w:ascii="Arial" w:eastAsia="Times New Roman" w:hAnsi="Arial" w:cs="Arial"/>
        </w:rPr>
      </w:pPr>
      <w:r w:rsidRPr="009108E1">
        <w:rPr>
          <w:rFonts w:ascii="Arial" w:eastAsia="Times New Roman" w:hAnsi="Arial" w:cs="Arial"/>
          <w:b/>
        </w:rPr>
        <w:t>Thursday 13</w:t>
      </w:r>
      <w:r w:rsidRPr="009108E1">
        <w:rPr>
          <w:rFonts w:ascii="Arial" w:eastAsia="Times New Roman" w:hAnsi="Arial" w:cs="Arial"/>
          <w:b/>
          <w:vertAlign w:val="superscript"/>
        </w:rPr>
        <w:t>th</w:t>
      </w:r>
      <w:r w:rsidRPr="009108E1">
        <w:rPr>
          <w:rFonts w:ascii="Arial" w:eastAsia="Times New Roman" w:hAnsi="Arial" w:cs="Arial"/>
          <w:b/>
        </w:rPr>
        <w:t xml:space="preserve"> November 2014, 14.00 – 16.00, A11, </w:t>
      </w:r>
      <w:r w:rsidR="009108E1" w:rsidRPr="009108E1">
        <w:rPr>
          <w:rFonts w:ascii="Arial" w:eastAsia="Times New Roman" w:hAnsi="Arial" w:cs="Arial"/>
          <w:b/>
        </w:rPr>
        <w:t>lecture room</w:t>
      </w:r>
      <w:r w:rsidRPr="009108E1">
        <w:rPr>
          <w:rFonts w:ascii="Arial" w:eastAsia="Times New Roman" w:hAnsi="Arial" w:cs="Arial"/>
          <w:b/>
        </w:rPr>
        <w:t>132</w:t>
      </w:r>
      <w:r w:rsidR="00BF1A3F" w:rsidRPr="00BA403D">
        <w:rPr>
          <w:rFonts w:ascii="Arial" w:eastAsia="Times New Roman" w:hAnsi="Arial" w:cs="Arial"/>
        </w:rPr>
        <w:t>:</w:t>
      </w:r>
    </w:p>
    <w:p w:rsidR="00BF1A3F" w:rsidRPr="00BA403D" w:rsidRDefault="00BF1A3F" w:rsidP="00BF1A3F">
      <w:pPr>
        <w:rPr>
          <w:rFonts w:ascii="Arial" w:eastAsia="Times New Roman" w:hAnsi="Arial" w:cs="Arial"/>
          <w:i/>
        </w:rPr>
      </w:pPr>
      <w:r w:rsidRPr="00BA403D">
        <w:rPr>
          <w:rFonts w:ascii="Arial" w:eastAsia="Times New Roman" w:hAnsi="Arial" w:cs="Arial"/>
          <w:i/>
        </w:rPr>
        <w:t>Inorganic analy</w:t>
      </w:r>
      <w:r w:rsidR="00BA403D" w:rsidRPr="00BA403D">
        <w:rPr>
          <w:rFonts w:ascii="Arial" w:eastAsia="Times New Roman" w:hAnsi="Arial" w:cs="Arial"/>
          <w:i/>
        </w:rPr>
        <w:t xml:space="preserve">tical chemistry in 5 dimensions: </w:t>
      </w:r>
      <w:r w:rsidRPr="00BA403D">
        <w:rPr>
          <w:rFonts w:ascii="Arial" w:eastAsia="Times New Roman" w:hAnsi="Arial" w:cs="Arial"/>
          <w:i/>
        </w:rPr>
        <w:t>concentration, isotopes, speciation, spatial resolution, time resolution and the way to c</w:t>
      </w:r>
      <w:r w:rsidR="00BA403D" w:rsidRPr="00BA403D">
        <w:rPr>
          <w:rFonts w:ascii="Arial" w:eastAsia="Times New Roman" w:hAnsi="Arial" w:cs="Arial"/>
          <w:i/>
        </w:rPr>
        <w:t xml:space="preserve">ombine all of them; </w:t>
      </w:r>
      <w:r w:rsidRPr="00BA403D">
        <w:rPr>
          <w:rFonts w:ascii="Arial" w:eastAsia="Times New Roman" w:hAnsi="Arial" w:cs="Arial"/>
          <w:i/>
        </w:rPr>
        <w:t>some d</w:t>
      </w:r>
      <w:r w:rsidR="00BA403D" w:rsidRPr="00BA403D">
        <w:rPr>
          <w:rFonts w:ascii="Arial" w:eastAsia="Times New Roman" w:hAnsi="Arial" w:cs="Arial"/>
          <w:i/>
        </w:rPr>
        <w:t>evelopments in LA in proteomics.</w:t>
      </w:r>
    </w:p>
    <w:p w:rsidR="00BF1A3F" w:rsidRPr="00BA403D" w:rsidRDefault="00BF1A3F" w:rsidP="00BF1A3F">
      <w:pPr>
        <w:rPr>
          <w:rFonts w:ascii="Arial" w:eastAsia="Times New Roman" w:hAnsi="Arial" w:cs="Arial"/>
        </w:rPr>
      </w:pPr>
    </w:p>
    <w:p w:rsidR="001B5CBC" w:rsidRPr="00BA403D" w:rsidRDefault="001B5CBC" w:rsidP="001B5CBC">
      <w:pPr>
        <w:rPr>
          <w:rFonts w:ascii="Arial" w:eastAsia="Times New Roman" w:hAnsi="Arial" w:cs="Arial"/>
        </w:rPr>
      </w:pPr>
      <w:r w:rsidRPr="009108E1">
        <w:rPr>
          <w:rFonts w:ascii="Arial" w:eastAsia="Times New Roman" w:hAnsi="Arial" w:cs="Arial"/>
          <w:b/>
        </w:rPr>
        <w:t>Thursday 13</w:t>
      </w:r>
      <w:r w:rsidRPr="009108E1">
        <w:rPr>
          <w:rFonts w:ascii="Arial" w:eastAsia="Times New Roman" w:hAnsi="Arial" w:cs="Arial"/>
          <w:b/>
          <w:vertAlign w:val="superscript"/>
        </w:rPr>
        <w:t>th</w:t>
      </w:r>
      <w:r w:rsidRPr="009108E1">
        <w:rPr>
          <w:rFonts w:ascii="Arial" w:eastAsia="Times New Roman" w:hAnsi="Arial" w:cs="Arial"/>
          <w:b/>
        </w:rPr>
        <w:t xml:space="preserve"> November 2014, 1</w:t>
      </w:r>
      <w:r>
        <w:rPr>
          <w:rFonts w:ascii="Arial" w:eastAsia="Times New Roman" w:hAnsi="Arial" w:cs="Arial"/>
          <w:b/>
        </w:rPr>
        <w:t>6</w:t>
      </w:r>
      <w:r w:rsidRPr="009108E1">
        <w:rPr>
          <w:rFonts w:ascii="Arial" w:eastAsia="Times New Roman" w:hAnsi="Arial" w:cs="Arial"/>
          <w:b/>
        </w:rPr>
        <w:t>.00 – 1</w:t>
      </w:r>
      <w:r>
        <w:rPr>
          <w:rFonts w:ascii="Arial" w:eastAsia="Times New Roman" w:hAnsi="Arial" w:cs="Arial"/>
          <w:b/>
        </w:rPr>
        <w:t>7</w:t>
      </w:r>
      <w:r w:rsidRPr="009108E1">
        <w:rPr>
          <w:rFonts w:ascii="Arial" w:eastAsia="Times New Roman" w:hAnsi="Arial" w:cs="Arial"/>
          <w:b/>
        </w:rPr>
        <w:t>.00, A11, lecture room132</w:t>
      </w:r>
      <w:r w:rsidRPr="00BA403D">
        <w:rPr>
          <w:rFonts w:ascii="Arial" w:eastAsia="Times New Roman" w:hAnsi="Arial" w:cs="Arial"/>
        </w:rPr>
        <w:t>:</w:t>
      </w:r>
    </w:p>
    <w:p w:rsidR="00BF1A3F" w:rsidRPr="001B5CBC" w:rsidRDefault="00BF1A3F" w:rsidP="00BF1A3F">
      <w:pPr>
        <w:rPr>
          <w:rFonts w:ascii="Arial" w:eastAsia="Times New Roman" w:hAnsi="Arial" w:cs="Arial"/>
          <w:i/>
        </w:rPr>
      </w:pPr>
      <w:r w:rsidRPr="001B5CBC">
        <w:rPr>
          <w:rFonts w:ascii="Arial" w:eastAsia="Times New Roman" w:hAnsi="Arial" w:cs="Arial"/>
          <w:i/>
        </w:rPr>
        <w:t>Trace element determination by atomic spectrometry techniques.</w:t>
      </w:r>
    </w:p>
    <w:p w:rsidR="00BF1A3F" w:rsidRPr="00BA403D" w:rsidRDefault="00BF1A3F" w:rsidP="00BF1A3F">
      <w:pPr>
        <w:rPr>
          <w:rFonts w:ascii="Arial" w:eastAsia="Times New Roman" w:hAnsi="Arial" w:cs="Arial"/>
        </w:rPr>
      </w:pPr>
    </w:p>
    <w:p w:rsidR="006A172B" w:rsidRDefault="006A172B"/>
    <w:sectPr w:rsidR="006A1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3F"/>
    <w:rsid w:val="001B5CBC"/>
    <w:rsid w:val="006A172B"/>
    <w:rsid w:val="009108E1"/>
    <w:rsid w:val="009456A3"/>
    <w:rsid w:val="00BA403D"/>
    <w:rsid w:val="00B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A3F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A3F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dcterms:created xsi:type="dcterms:W3CDTF">2014-10-28T10:13:00Z</dcterms:created>
  <dcterms:modified xsi:type="dcterms:W3CDTF">2014-10-28T11:01:00Z</dcterms:modified>
</cp:coreProperties>
</file>