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48" w:rsidRPr="000D6A61" w:rsidRDefault="00CB39E8" w:rsidP="00600548">
      <w:pPr>
        <w:spacing w:after="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0D6A61">
        <w:rPr>
          <w:b/>
          <w:sz w:val="24"/>
          <w:szCs w:val="24"/>
          <w:lang w:val="en-US"/>
        </w:rPr>
        <w:t xml:space="preserve">Advanced </w:t>
      </w:r>
      <w:proofErr w:type="spellStart"/>
      <w:r w:rsidRPr="000D6A61">
        <w:rPr>
          <w:b/>
          <w:sz w:val="24"/>
          <w:szCs w:val="24"/>
          <w:lang w:val="en-US"/>
        </w:rPr>
        <w:t>nanoarch</w:t>
      </w:r>
      <w:r w:rsidR="00FC1BA2" w:rsidRPr="000D6A61">
        <w:rPr>
          <w:b/>
          <w:sz w:val="24"/>
          <w:szCs w:val="24"/>
          <w:lang w:val="en-US"/>
        </w:rPr>
        <w:t>itecture</w:t>
      </w:r>
      <w:proofErr w:type="spellEnd"/>
      <w:r w:rsidR="00FC1BA2" w:rsidRPr="000D6A61">
        <w:rPr>
          <w:b/>
          <w:sz w:val="24"/>
          <w:szCs w:val="24"/>
          <w:lang w:val="en-US"/>
        </w:rPr>
        <w:t xml:space="preserve"> of iron and carbon </w:t>
      </w:r>
      <w:r w:rsidRPr="000D6A61">
        <w:rPr>
          <w:b/>
          <w:sz w:val="24"/>
          <w:szCs w:val="24"/>
          <w:lang w:val="en-US"/>
        </w:rPr>
        <w:t>based materials</w:t>
      </w:r>
    </w:p>
    <w:p w:rsidR="00484849" w:rsidRDefault="00CB39E8" w:rsidP="00600548">
      <w:pPr>
        <w:spacing w:after="0"/>
        <w:jc w:val="center"/>
        <w:rPr>
          <w:b/>
          <w:sz w:val="24"/>
          <w:szCs w:val="24"/>
          <w:lang w:val="en-US"/>
        </w:rPr>
      </w:pPr>
      <w:proofErr w:type="gramStart"/>
      <w:r w:rsidRPr="000D6A61">
        <w:rPr>
          <w:b/>
          <w:sz w:val="24"/>
          <w:szCs w:val="24"/>
          <w:lang w:val="en-US"/>
        </w:rPr>
        <w:t>for</w:t>
      </w:r>
      <w:proofErr w:type="gramEnd"/>
      <w:r w:rsidRPr="000D6A61">
        <w:rPr>
          <w:b/>
          <w:sz w:val="24"/>
          <w:szCs w:val="24"/>
          <w:lang w:val="en-US"/>
        </w:rPr>
        <w:t xml:space="preserve"> environmental, cataly</w:t>
      </w:r>
      <w:r w:rsidR="00C462A9" w:rsidRPr="000D6A61">
        <w:rPr>
          <w:b/>
          <w:sz w:val="24"/>
          <w:szCs w:val="24"/>
          <w:lang w:val="en-US"/>
        </w:rPr>
        <w:t>tic and biomedical applications</w:t>
      </w:r>
    </w:p>
    <w:p w:rsidR="00117356" w:rsidRDefault="00117356" w:rsidP="00600548">
      <w:pPr>
        <w:spacing w:after="0"/>
        <w:jc w:val="center"/>
        <w:rPr>
          <w:b/>
          <w:sz w:val="24"/>
          <w:szCs w:val="24"/>
          <w:lang w:val="en-US"/>
        </w:rPr>
      </w:pPr>
    </w:p>
    <w:p w:rsidR="00117356" w:rsidRDefault="00117356" w:rsidP="00117356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Thursday December 4, 2014, University Campus </w:t>
      </w:r>
      <w:proofErr w:type="spellStart"/>
      <w:r>
        <w:rPr>
          <w:b/>
          <w:sz w:val="24"/>
          <w:szCs w:val="24"/>
          <w:lang w:val="en-US"/>
        </w:rPr>
        <w:t>Bohunice</w:t>
      </w:r>
      <w:proofErr w:type="spellEnd"/>
      <w:r>
        <w:rPr>
          <w:b/>
          <w:sz w:val="24"/>
          <w:szCs w:val="24"/>
          <w:lang w:val="en-US"/>
        </w:rPr>
        <w:t xml:space="preserve"> A11 - 132</w:t>
      </w:r>
    </w:p>
    <w:p w:rsidR="00117356" w:rsidRPr="000D6A61" w:rsidRDefault="00117356" w:rsidP="00600548">
      <w:pPr>
        <w:spacing w:after="0"/>
        <w:jc w:val="center"/>
        <w:rPr>
          <w:b/>
          <w:sz w:val="24"/>
          <w:szCs w:val="24"/>
          <w:lang w:val="en-US"/>
        </w:rPr>
      </w:pPr>
    </w:p>
    <w:p w:rsidR="00600548" w:rsidRPr="00600548" w:rsidRDefault="00600548" w:rsidP="00600548">
      <w:pPr>
        <w:spacing w:after="0"/>
        <w:jc w:val="center"/>
        <w:rPr>
          <w:b/>
          <w:sz w:val="8"/>
          <w:szCs w:val="8"/>
          <w:lang w:val="en-US"/>
        </w:rPr>
      </w:pPr>
    </w:p>
    <w:p w:rsidR="00600548" w:rsidRDefault="00600548" w:rsidP="00600548">
      <w:pPr>
        <w:spacing w:after="0"/>
        <w:jc w:val="center"/>
        <w:rPr>
          <w:b/>
          <w:lang w:val="en-US"/>
        </w:rPr>
      </w:pPr>
      <w:proofErr w:type="spellStart"/>
      <w:r w:rsidRPr="00600548">
        <w:rPr>
          <w:b/>
          <w:lang w:val="en-US"/>
        </w:rPr>
        <w:t>Radek</w:t>
      </w:r>
      <w:proofErr w:type="spellEnd"/>
      <w:r w:rsidRPr="00600548">
        <w:rPr>
          <w:b/>
          <w:lang w:val="en-US"/>
        </w:rPr>
        <w:t xml:space="preserve"> </w:t>
      </w:r>
      <w:proofErr w:type="spellStart"/>
      <w:r w:rsidRPr="00600548">
        <w:rPr>
          <w:b/>
          <w:lang w:val="en-US"/>
        </w:rPr>
        <w:t>Zbořil</w:t>
      </w:r>
      <w:proofErr w:type="spellEnd"/>
    </w:p>
    <w:p w:rsidR="00600548" w:rsidRPr="00600548" w:rsidRDefault="00600548" w:rsidP="00600548">
      <w:pPr>
        <w:spacing w:after="0"/>
        <w:jc w:val="center"/>
        <w:rPr>
          <w:b/>
          <w:sz w:val="8"/>
          <w:szCs w:val="8"/>
          <w:lang w:val="en-US"/>
        </w:rPr>
      </w:pPr>
    </w:p>
    <w:p w:rsidR="00600548" w:rsidRDefault="00600548" w:rsidP="00C462A9">
      <w:pPr>
        <w:jc w:val="center"/>
        <w:rPr>
          <w:b/>
          <w:lang w:val="en-US"/>
        </w:rPr>
      </w:pPr>
      <w:r w:rsidRPr="00600548">
        <w:rPr>
          <w:b/>
          <w:lang w:val="en-US"/>
        </w:rPr>
        <w:t xml:space="preserve">Regional Centre of Advanced Technologies and Materials, </w:t>
      </w:r>
      <w:proofErr w:type="spellStart"/>
      <w:r w:rsidRPr="00600548">
        <w:rPr>
          <w:b/>
          <w:lang w:val="en-US"/>
        </w:rPr>
        <w:t>Palacky</w:t>
      </w:r>
      <w:proofErr w:type="spellEnd"/>
      <w:r w:rsidRPr="00600548">
        <w:rPr>
          <w:b/>
          <w:lang w:val="en-US"/>
        </w:rPr>
        <w:t xml:space="preserve"> University Olomouc, Czech Republic</w:t>
      </w:r>
    </w:p>
    <w:p w:rsidR="00FC1BA2" w:rsidRDefault="00CB39E8" w:rsidP="0062635E">
      <w:pPr>
        <w:spacing w:after="0"/>
        <w:ind w:firstLine="708"/>
        <w:jc w:val="both"/>
        <w:rPr>
          <w:lang w:val="en-US"/>
        </w:rPr>
      </w:pPr>
      <w:r w:rsidRPr="00C462A9">
        <w:rPr>
          <w:lang w:val="en-US"/>
        </w:rPr>
        <w:t xml:space="preserve">Iron and its compounds </w:t>
      </w:r>
      <w:r w:rsidR="006230F3">
        <w:rPr>
          <w:lang w:val="en-US"/>
        </w:rPr>
        <w:t xml:space="preserve">show </w:t>
      </w:r>
      <w:r w:rsidRPr="00C462A9">
        <w:rPr>
          <w:lang w:val="en-US"/>
        </w:rPr>
        <w:t xml:space="preserve">a huge potential in various nanotechnologies </w:t>
      </w:r>
      <w:r w:rsidR="006230F3">
        <w:rPr>
          <w:lang w:val="en-US"/>
        </w:rPr>
        <w:t xml:space="preserve">owing </w:t>
      </w:r>
      <w:r w:rsidRPr="00C462A9">
        <w:rPr>
          <w:lang w:val="en-US"/>
        </w:rPr>
        <w:t>to their low-cost, biocompatibility, non-toxicity, biodegradability</w:t>
      </w:r>
      <w:r w:rsidR="006230F3">
        <w:rPr>
          <w:lang w:val="en-US"/>
        </w:rPr>
        <w:t>,</w:t>
      </w:r>
      <w:r w:rsidRPr="00C462A9">
        <w:rPr>
          <w:lang w:val="en-US"/>
        </w:rPr>
        <w:t xml:space="preserve"> and environmentally friendly character. The broad scale of accessible valence states (0, II, III, IV, V, VI)</w:t>
      </w:r>
      <w:r w:rsidR="00456BFC">
        <w:rPr>
          <w:lang w:val="en-US"/>
        </w:rPr>
        <w:t xml:space="preserve"> and polymorphism of </w:t>
      </w:r>
      <w:proofErr w:type="gramStart"/>
      <w:r w:rsidR="00456BFC">
        <w:rPr>
          <w:lang w:val="en-US"/>
        </w:rPr>
        <w:t>iron</w:t>
      </w:r>
      <w:r w:rsidRPr="00C462A9">
        <w:rPr>
          <w:lang w:val="en-US"/>
        </w:rPr>
        <w:t>(</w:t>
      </w:r>
      <w:proofErr w:type="gramEnd"/>
      <w:r w:rsidRPr="00C462A9">
        <w:rPr>
          <w:lang w:val="en-US"/>
        </w:rPr>
        <w:t>III) oxi</w:t>
      </w:r>
      <w:r w:rsidR="00456BFC">
        <w:rPr>
          <w:lang w:val="en-US"/>
        </w:rPr>
        <w:t>de</w:t>
      </w:r>
      <w:r w:rsidR="00DE7E95">
        <w:rPr>
          <w:lang w:val="en-US"/>
        </w:rPr>
        <w:t xml:space="preserve"> [1</w:t>
      </w:r>
      <w:r w:rsidRPr="00C462A9">
        <w:rPr>
          <w:lang w:val="en-US"/>
        </w:rPr>
        <w:t xml:space="preserve">] contribute to the miscellaneous chemistry and </w:t>
      </w:r>
      <w:r w:rsidR="00456BFC">
        <w:rPr>
          <w:lang w:val="en-US"/>
        </w:rPr>
        <w:t xml:space="preserve">quite unique portfolio of </w:t>
      </w:r>
      <w:r w:rsidRPr="00C462A9">
        <w:rPr>
          <w:lang w:val="en-US"/>
        </w:rPr>
        <w:t xml:space="preserve">applications of Fe-bearing nanomaterials. </w:t>
      </w:r>
      <w:r w:rsidR="006230F3">
        <w:rPr>
          <w:lang w:val="en-US"/>
        </w:rPr>
        <w:t>In particular</w:t>
      </w:r>
      <w:r w:rsidRPr="00C462A9">
        <w:rPr>
          <w:lang w:val="en-US"/>
        </w:rPr>
        <w:t xml:space="preserve">, nanoscale zero </w:t>
      </w:r>
      <w:proofErr w:type="spellStart"/>
      <w:r w:rsidRPr="00C462A9">
        <w:rPr>
          <w:lang w:val="en-US"/>
        </w:rPr>
        <w:t>valent</w:t>
      </w:r>
      <w:proofErr w:type="spellEnd"/>
      <w:r w:rsidRPr="00C462A9">
        <w:rPr>
          <w:lang w:val="en-US"/>
        </w:rPr>
        <w:t xml:space="preserve"> iron (</w:t>
      </w:r>
      <w:proofErr w:type="spellStart"/>
      <w:r w:rsidRPr="00C462A9">
        <w:rPr>
          <w:lang w:val="en-US"/>
        </w:rPr>
        <w:t>nZVI</w:t>
      </w:r>
      <w:proofErr w:type="spellEnd"/>
      <w:r w:rsidRPr="00C462A9">
        <w:rPr>
          <w:lang w:val="en-US"/>
        </w:rPr>
        <w:t>, Fe</w:t>
      </w:r>
      <w:r w:rsidRPr="006230F3">
        <w:rPr>
          <w:vertAlign w:val="superscript"/>
          <w:lang w:val="en-US"/>
        </w:rPr>
        <w:t>0</w:t>
      </w:r>
      <w:r w:rsidRPr="00C462A9">
        <w:rPr>
          <w:lang w:val="en-US"/>
        </w:rPr>
        <w:t xml:space="preserve">) </w:t>
      </w:r>
      <w:r w:rsidR="006230F3">
        <w:rPr>
          <w:lang w:val="en-US"/>
        </w:rPr>
        <w:t>is viewed as</w:t>
      </w:r>
      <w:r w:rsidR="00C462A9" w:rsidRPr="00C462A9">
        <w:rPr>
          <w:lang w:val="en-US"/>
        </w:rPr>
        <w:t xml:space="preserve"> </w:t>
      </w:r>
      <w:r w:rsidR="006230F3">
        <w:rPr>
          <w:lang w:val="en-US"/>
        </w:rPr>
        <w:t xml:space="preserve">an </w:t>
      </w:r>
      <w:r w:rsidR="00C462A9" w:rsidRPr="00C462A9">
        <w:rPr>
          <w:lang w:val="en-US"/>
        </w:rPr>
        <w:t>environmentally friendly too</w:t>
      </w:r>
      <w:r w:rsidRPr="00C462A9">
        <w:rPr>
          <w:lang w:val="en-US"/>
        </w:rPr>
        <w:t>l for in-situ reductive treatment of ground water</w:t>
      </w:r>
      <w:r w:rsidR="00C462A9">
        <w:rPr>
          <w:lang w:val="en-US"/>
        </w:rPr>
        <w:t xml:space="preserve"> and surface water</w:t>
      </w:r>
      <w:r w:rsidRPr="00C462A9">
        <w:rPr>
          <w:lang w:val="en-US"/>
        </w:rPr>
        <w:t xml:space="preserve"> contaminated by</w:t>
      </w:r>
      <w:r w:rsidR="006230F3">
        <w:rPr>
          <w:lang w:val="en-US"/>
        </w:rPr>
        <w:t>,</w:t>
      </w:r>
      <w:r w:rsidRPr="00C462A9">
        <w:rPr>
          <w:lang w:val="en-US"/>
        </w:rPr>
        <w:t xml:space="preserve"> e.g.</w:t>
      </w:r>
      <w:r w:rsidR="006230F3">
        <w:rPr>
          <w:lang w:val="en-US"/>
        </w:rPr>
        <w:t>,</w:t>
      </w:r>
      <w:r w:rsidRPr="00C462A9">
        <w:rPr>
          <w:lang w:val="en-US"/>
        </w:rPr>
        <w:t xml:space="preserve"> chlorinated hydrocarbons, uranium</w:t>
      </w:r>
      <w:r w:rsidR="00C462A9">
        <w:rPr>
          <w:lang w:val="en-US"/>
        </w:rPr>
        <w:t>,</w:t>
      </w:r>
      <w:r w:rsidRPr="00C462A9">
        <w:rPr>
          <w:lang w:val="en-US"/>
        </w:rPr>
        <w:t xml:space="preserve"> heavy metals</w:t>
      </w:r>
      <w:r w:rsidR="006D5C5F">
        <w:rPr>
          <w:lang w:val="en-US"/>
        </w:rPr>
        <w:t>, or</w:t>
      </w:r>
      <w:r w:rsidR="00C462A9">
        <w:rPr>
          <w:lang w:val="en-US"/>
        </w:rPr>
        <w:t xml:space="preserve"> cyanobacteria [</w:t>
      </w:r>
      <w:r w:rsidR="00DE7E95">
        <w:rPr>
          <w:lang w:val="en-US"/>
        </w:rPr>
        <w:t>e.g. 2,3</w:t>
      </w:r>
      <w:r w:rsidRPr="00C462A9">
        <w:rPr>
          <w:lang w:val="en-US"/>
        </w:rPr>
        <w:t xml:space="preserve">]. </w:t>
      </w:r>
      <w:proofErr w:type="spellStart"/>
      <w:r w:rsidR="00884926">
        <w:rPr>
          <w:lang w:val="en-US"/>
        </w:rPr>
        <w:t>Nanocrystalline</w:t>
      </w:r>
      <w:proofErr w:type="spellEnd"/>
      <w:r w:rsidR="00884926">
        <w:rPr>
          <w:lang w:val="en-US"/>
        </w:rPr>
        <w:t xml:space="preserve"> iron</w:t>
      </w:r>
      <w:r w:rsidRPr="00C462A9">
        <w:rPr>
          <w:lang w:val="en-US"/>
        </w:rPr>
        <w:t xml:space="preserve"> oxides in various structural forms </w:t>
      </w:r>
      <w:r w:rsidR="006230F3">
        <w:rPr>
          <w:lang w:val="en-US"/>
        </w:rPr>
        <w:t>have been found</w:t>
      </w:r>
      <w:r w:rsidRPr="00C462A9">
        <w:rPr>
          <w:lang w:val="en-US"/>
        </w:rPr>
        <w:t xml:space="preserve"> promising materials in biomedicine, biotechnologies, catalysis, </w:t>
      </w:r>
      <w:proofErr w:type="spellStart"/>
      <w:r w:rsidRPr="00C462A9">
        <w:rPr>
          <w:lang w:val="en-US"/>
        </w:rPr>
        <w:t>photocat</w:t>
      </w:r>
      <w:r w:rsidR="006230F3">
        <w:rPr>
          <w:lang w:val="en-US"/>
        </w:rPr>
        <w:t>alysis</w:t>
      </w:r>
      <w:proofErr w:type="spellEnd"/>
      <w:r w:rsidR="006230F3">
        <w:rPr>
          <w:lang w:val="en-US"/>
        </w:rPr>
        <w:t xml:space="preserve"> </w:t>
      </w:r>
      <w:r w:rsidR="000D6A61">
        <w:rPr>
          <w:lang w:val="en-US"/>
        </w:rPr>
        <w:t>of water or many magnetic</w:t>
      </w:r>
      <w:r w:rsidRPr="00C462A9">
        <w:rPr>
          <w:lang w:val="en-US"/>
        </w:rPr>
        <w:t xml:space="preserve"> applications. The control of the structural, morphological and surface properties of </w:t>
      </w:r>
      <w:proofErr w:type="spellStart"/>
      <w:r w:rsidRPr="00C462A9">
        <w:rPr>
          <w:lang w:val="en-US"/>
        </w:rPr>
        <w:t>nanocrystalline</w:t>
      </w:r>
      <w:proofErr w:type="spellEnd"/>
      <w:r w:rsidRPr="00C462A9">
        <w:rPr>
          <w:lang w:val="en-US"/>
        </w:rPr>
        <w:t xml:space="preserve"> iron oxides towards tailored applications </w:t>
      </w:r>
      <w:r w:rsidR="00C224CF">
        <w:rPr>
          <w:lang w:val="en-US"/>
        </w:rPr>
        <w:t xml:space="preserve">in </w:t>
      </w:r>
      <w:r w:rsidR="006D5C5F">
        <w:rPr>
          <w:lang w:val="en-US"/>
        </w:rPr>
        <w:t xml:space="preserve">targeted drug delivery and </w:t>
      </w:r>
      <w:r w:rsidR="00C224CF">
        <w:rPr>
          <w:lang w:val="en-US"/>
        </w:rPr>
        <w:t>MR</w:t>
      </w:r>
      <w:r w:rsidR="00884926">
        <w:rPr>
          <w:lang w:val="en-US"/>
        </w:rPr>
        <w:t>I contrast enhancement,</w:t>
      </w:r>
      <w:r w:rsidR="00C224CF">
        <w:rPr>
          <w:lang w:val="en-US"/>
        </w:rPr>
        <w:t xml:space="preserve"> </w:t>
      </w:r>
      <w:r w:rsidRPr="00C462A9">
        <w:rPr>
          <w:lang w:val="en-US"/>
        </w:rPr>
        <w:t xml:space="preserve">catalysis, and direct </w:t>
      </w:r>
      <w:r w:rsidR="00C224CF">
        <w:rPr>
          <w:lang w:val="en-US"/>
        </w:rPr>
        <w:t xml:space="preserve">solar splitting of water </w:t>
      </w:r>
      <w:r w:rsidRPr="00C462A9">
        <w:rPr>
          <w:lang w:val="en-US"/>
        </w:rPr>
        <w:t xml:space="preserve">will be </w:t>
      </w:r>
      <w:r w:rsidR="00C462A9">
        <w:rPr>
          <w:lang w:val="en-US"/>
        </w:rPr>
        <w:t>presented</w:t>
      </w:r>
      <w:r w:rsidR="00884926">
        <w:rPr>
          <w:lang w:val="en-US"/>
        </w:rPr>
        <w:t xml:space="preserve"> [e.g. </w:t>
      </w:r>
      <w:r w:rsidR="00884926">
        <w:t>4,5</w:t>
      </w:r>
      <w:r w:rsidR="00884926" w:rsidRPr="00C462A9">
        <w:rPr>
          <w:lang w:val="en-US"/>
        </w:rPr>
        <w:t>]</w:t>
      </w:r>
      <w:r w:rsidR="00456BFC">
        <w:rPr>
          <w:lang w:val="en-US"/>
        </w:rPr>
        <w:t xml:space="preserve">. </w:t>
      </w:r>
    </w:p>
    <w:p w:rsidR="00FC1BA2" w:rsidRPr="00884926" w:rsidRDefault="00FC1BA2" w:rsidP="0062635E">
      <w:pPr>
        <w:spacing w:after="0"/>
        <w:ind w:firstLine="708"/>
        <w:jc w:val="both"/>
        <w:rPr>
          <w:lang w:val="en-US"/>
        </w:rPr>
      </w:pPr>
      <w:r>
        <w:rPr>
          <w:lang w:val="en-US"/>
        </w:rPr>
        <w:t>Carbon is another b</w:t>
      </w:r>
      <w:r w:rsidR="0011118B">
        <w:rPr>
          <w:lang w:val="en-US"/>
        </w:rPr>
        <w:t>iocompatible element playing a</w:t>
      </w:r>
      <w:r>
        <w:rPr>
          <w:lang w:val="en-US"/>
        </w:rPr>
        <w:t xml:space="preserve"> crucial role in current nanotechnologies also due to </w:t>
      </w:r>
      <w:r w:rsidR="00884926">
        <w:rPr>
          <w:lang w:val="en-US"/>
        </w:rPr>
        <w:t xml:space="preserve">the </w:t>
      </w:r>
      <w:r w:rsidR="000D6A61">
        <w:rPr>
          <w:lang w:val="en-US"/>
        </w:rPr>
        <w:t>broad</w:t>
      </w:r>
      <w:r>
        <w:rPr>
          <w:lang w:val="en-US"/>
        </w:rPr>
        <w:t xml:space="preserve"> scale of various </w:t>
      </w:r>
      <w:proofErr w:type="spellStart"/>
      <w:r>
        <w:rPr>
          <w:lang w:val="en-US"/>
        </w:rPr>
        <w:t>nanoallotrope</w:t>
      </w:r>
      <w:r w:rsidR="00884926">
        <w:rPr>
          <w:lang w:val="en-US"/>
        </w:rPr>
        <w:t>s</w:t>
      </w:r>
      <w:proofErr w:type="spellEnd"/>
      <w:r w:rsidR="00884926">
        <w:rPr>
          <w:lang w:val="en-US"/>
        </w:rPr>
        <w:t xml:space="preserve"> i</w:t>
      </w:r>
      <w:r w:rsidR="000D6A61">
        <w:rPr>
          <w:lang w:val="en-US"/>
        </w:rPr>
        <w:t xml:space="preserve">ncluding fullerene, </w:t>
      </w:r>
      <w:proofErr w:type="spellStart"/>
      <w:r w:rsidR="000D6A61">
        <w:rPr>
          <w:lang w:val="en-US"/>
        </w:rPr>
        <w:t>nanodiamonds</w:t>
      </w:r>
      <w:proofErr w:type="spellEnd"/>
      <w:r>
        <w:rPr>
          <w:lang w:val="en-US"/>
        </w:rPr>
        <w:t>, nanotubes, carbon dots</w:t>
      </w:r>
      <w:r w:rsidR="00884926">
        <w:rPr>
          <w:lang w:val="en-US"/>
        </w:rPr>
        <w:t xml:space="preserve"> or graphene. Among them, the wet chemical strategies towards non-covalent and covalent functionalization of graphene and its derivatives will be discussed along with preparations, properties and </w:t>
      </w:r>
      <w:proofErr w:type="spellStart"/>
      <w:r w:rsidR="00884926">
        <w:rPr>
          <w:lang w:val="en-US"/>
        </w:rPr>
        <w:t>theranostic</w:t>
      </w:r>
      <w:proofErr w:type="spellEnd"/>
      <w:r w:rsidR="00884926">
        <w:rPr>
          <w:lang w:val="en-US"/>
        </w:rPr>
        <w:t xml:space="preserve"> applications of carbon dots [e.g. </w:t>
      </w:r>
      <w:r w:rsidR="00884926">
        <w:t>6</w:t>
      </w:r>
      <w:proofErr w:type="gramStart"/>
      <w:r w:rsidR="00884926">
        <w:t>,7</w:t>
      </w:r>
      <w:proofErr w:type="gramEnd"/>
      <w:r w:rsidR="00884926">
        <w:rPr>
          <w:lang w:val="en-US"/>
        </w:rPr>
        <w:t>].</w:t>
      </w:r>
    </w:p>
    <w:p w:rsidR="00CB39E8" w:rsidRDefault="006230F3" w:rsidP="0062635E">
      <w:pPr>
        <w:spacing w:after="0"/>
        <w:ind w:firstLine="708"/>
        <w:jc w:val="both"/>
        <w:rPr>
          <w:lang w:val="en-US"/>
        </w:rPr>
      </w:pPr>
      <w:r>
        <w:rPr>
          <w:lang w:val="en-US"/>
        </w:rPr>
        <w:t>The l</w:t>
      </w:r>
      <w:r w:rsidR="00CB39E8" w:rsidRPr="00C462A9">
        <w:rPr>
          <w:lang w:val="en-US"/>
        </w:rPr>
        <w:t>ast part of the talk</w:t>
      </w:r>
      <w:r>
        <w:rPr>
          <w:lang w:val="en-US"/>
        </w:rPr>
        <w:t xml:space="preserve"> will be devoted to</w:t>
      </w:r>
      <w:r w:rsidR="00CB39E8" w:rsidRPr="00C462A9">
        <w:rPr>
          <w:lang w:val="en-US"/>
        </w:rPr>
        <w:t xml:space="preserve"> various multifunctional hybrids of iron</w:t>
      </w:r>
      <w:r w:rsidR="00C224CF">
        <w:rPr>
          <w:lang w:val="en-US"/>
        </w:rPr>
        <w:t>/iron oxides</w:t>
      </w:r>
      <w:r w:rsidR="00CB39E8" w:rsidRPr="00C462A9">
        <w:rPr>
          <w:lang w:val="en-US"/>
        </w:rPr>
        <w:t xml:space="preserve"> with carbon nanostructures and </w:t>
      </w:r>
      <w:proofErr w:type="spellStart"/>
      <w:r w:rsidR="00CB39E8" w:rsidRPr="00C462A9">
        <w:rPr>
          <w:lang w:val="en-US"/>
        </w:rPr>
        <w:t>nanosilver</w:t>
      </w:r>
      <w:proofErr w:type="spellEnd"/>
      <w:r w:rsidR="00CB39E8" w:rsidRPr="00C462A9">
        <w:rPr>
          <w:lang w:val="en-US"/>
        </w:rPr>
        <w:t xml:space="preserve"> </w:t>
      </w:r>
      <w:r>
        <w:rPr>
          <w:lang w:val="en-US"/>
        </w:rPr>
        <w:t>with an emphasis on th</w:t>
      </w:r>
      <w:r w:rsidR="00CB39E8" w:rsidRPr="00C462A9">
        <w:rPr>
          <w:lang w:val="en-US"/>
        </w:rPr>
        <w:t>eir applications in advanced water treatment technologies</w:t>
      </w:r>
      <w:r w:rsidR="00DE7E95">
        <w:rPr>
          <w:lang w:val="en-US"/>
        </w:rPr>
        <w:t>,</w:t>
      </w:r>
      <w:r w:rsidR="009D74B6">
        <w:rPr>
          <w:lang w:val="en-US"/>
        </w:rPr>
        <w:t xml:space="preserve"> antimicrobial treatment,</w:t>
      </w:r>
      <w:r w:rsidR="00DE7E95">
        <w:rPr>
          <w:lang w:val="en-US"/>
        </w:rPr>
        <w:t xml:space="preserve"> heterogeneous catalysis</w:t>
      </w:r>
      <w:r w:rsidR="00CB39E8" w:rsidRPr="00C462A9">
        <w:rPr>
          <w:lang w:val="en-US"/>
        </w:rPr>
        <w:t xml:space="preserve"> and biomedicine</w:t>
      </w:r>
      <w:r>
        <w:rPr>
          <w:lang w:val="en-US"/>
        </w:rPr>
        <w:t xml:space="preserve"> </w:t>
      </w:r>
      <w:r w:rsidR="00CB39E8" w:rsidRPr="00C462A9">
        <w:rPr>
          <w:lang w:val="en-US"/>
        </w:rPr>
        <w:t>[</w:t>
      </w:r>
      <w:r w:rsidR="00C224CF">
        <w:rPr>
          <w:lang w:val="en-US"/>
        </w:rPr>
        <w:t xml:space="preserve">e.g. </w:t>
      </w:r>
      <w:r w:rsidR="00FC1BA2">
        <w:rPr>
          <w:lang w:val="en-US"/>
        </w:rPr>
        <w:t>8-10</w:t>
      </w:r>
      <w:r w:rsidR="00CB39E8" w:rsidRPr="00C462A9">
        <w:rPr>
          <w:lang w:val="en-US"/>
        </w:rPr>
        <w:t>].</w:t>
      </w:r>
    </w:p>
    <w:p w:rsidR="00C224CF" w:rsidRPr="00C462A9" w:rsidRDefault="00C224CF" w:rsidP="00C224CF">
      <w:pPr>
        <w:spacing w:after="0"/>
        <w:jc w:val="both"/>
        <w:rPr>
          <w:lang w:val="en-US"/>
        </w:rPr>
      </w:pPr>
    </w:p>
    <w:p w:rsidR="00CB39E8" w:rsidRPr="00C224CF" w:rsidRDefault="00CB39E8" w:rsidP="0062635E">
      <w:pPr>
        <w:spacing w:after="0"/>
        <w:jc w:val="both"/>
        <w:rPr>
          <w:sz w:val="20"/>
          <w:szCs w:val="20"/>
        </w:rPr>
      </w:pPr>
      <w:r w:rsidRPr="00C224CF">
        <w:rPr>
          <w:sz w:val="20"/>
          <w:szCs w:val="20"/>
        </w:rPr>
        <w:t xml:space="preserve">1) </w:t>
      </w:r>
      <w:r w:rsidR="00DE7E95" w:rsidRPr="00C224CF">
        <w:rPr>
          <w:sz w:val="20"/>
          <w:szCs w:val="20"/>
        </w:rPr>
        <w:t xml:space="preserve">L. Machala, J. </w:t>
      </w:r>
      <w:proofErr w:type="spellStart"/>
      <w:r w:rsidR="00DE7E95" w:rsidRPr="00C224CF">
        <w:rPr>
          <w:sz w:val="20"/>
          <w:szCs w:val="20"/>
        </w:rPr>
        <w:t>Tucek</w:t>
      </w:r>
      <w:proofErr w:type="spellEnd"/>
      <w:r w:rsidR="00DE7E95" w:rsidRPr="00C224CF">
        <w:rPr>
          <w:sz w:val="20"/>
          <w:szCs w:val="20"/>
        </w:rPr>
        <w:t xml:space="preserve">, and R. </w:t>
      </w:r>
      <w:proofErr w:type="spellStart"/>
      <w:r w:rsidR="00DE7E95" w:rsidRPr="00C224CF">
        <w:rPr>
          <w:sz w:val="20"/>
          <w:szCs w:val="20"/>
        </w:rPr>
        <w:t>Zboril</w:t>
      </w:r>
      <w:proofErr w:type="spellEnd"/>
      <w:r w:rsidR="006D5C5F">
        <w:rPr>
          <w:sz w:val="20"/>
          <w:szCs w:val="20"/>
          <w:lang w:val="en-US"/>
        </w:rPr>
        <w:t>*</w:t>
      </w:r>
      <w:r w:rsidR="00DE7E95" w:rsidRPr="00C224CF">
        <w:rPr>
          <w:sz w:val="20"/>
          <w:szCs w:val="20"/>
        </w:rPr>
        <w:t xml:space="preserve"> CHEMISTRY OF MATERIALS, vol. 23, </w:t>
      </w:r>
      <w:proofErr w:type="spellStart"/>
      <w:r w:rsidR="00DE7E95" w:rsidRPr="00C224CF">
        <w:rPr>
          <w:sz w:val="20"/>
          <w:szCs w:val="20"/>
        </w:rPr>
        <w:t>iss</w:t>
      </w:r>
      <w:proofErr w:type="spellEnd"/>
      <w:r w:rsidR="00DE7E95" w:rsidRPr="00C224CF">
        <w:rPr>
          <w:sz w:val="20"/>
          <w:szCs w:val="20"/>
        </w:rPr>
        <w:t>. 14, pp. 3255-3272, 2011.</w:t>
      </w:r>
    </w:p>
    <w:p w:rsidR="00CB39E8" w:rsidRPr="00C224CF" w:rsidRDefault="00DE7E95" w:rsidP="0062635E">
      <w:pPr>
        <w:spacing w:after="0"/>
        <w:jc w:val="both"/>
        <w:rPr>
          <w:sz w:val="20"/>
          <w:szCs w:val="20"/>
        </w:rPr>
      </w:pPr>
      <w:r w:rsidRPr="00C224CF">
        <w:rPr>
          <w:sz w:val="20"/>
          <w:szCs w:val="20"/>
        </w:rPr>
        <w:t>2)</w:t>
      </w:r>
      <w:r w:rsidR="00C224CF" w:rsidRPr="00C224CF">
        <w:rPr>
          <w:sz w:val="20"/>
          <w:szCs w:val="20"/>
        </w:rPr>
        <w:t xml:space="preserve"> J. Filip, F. </w:t>
      </w:r>
      <w:proofErr w:type="spellStart"/>
      <w:r w:rsidR="00C224CF" w:rsidRPr="00C224CF">
        <w:rPr>
          <w:sz w:val="20"/>
          <w:szCs w:val="20"/>
        </w:rPr>
        <w:t>Karlicky</w:t>
      </w:r>
      <w:proofErr w:type="spellEnd"/>
      <w:r w:rsidR="00C224CF" w:rsidRPr="00C224CF">
        <w:rPr>
          <w:sz w:val="20"/>
          <w:szCs w:val="20"/>
        </w:rPr>
        <w:t xml:space="preserve">, Z. Marušák, P. Lazar, M. </w:t>
      </w:r>
      <w:proofErr w:type="spellStart"/>
      <w:r w:rsidR="00C224CF" w:rsidRPr="00C224CF">
        <w:rPr>
          <w:sz w:val="20"/>
          <w:szCs w:val="20"/>
        </w:rPr>
        <w:t>Cernik</w:t>
      </w:r>
      <w:proofErr w:type="spellEnd"/>
      <w:r w:rsidR="00C224CF" w:rsidRPr="00C224CF">
        <w:rPr>
          <w:sz w:val="20"/>
          <w:szCs w:val="20"/>
        </w:rPr>
        <w:t xml:space="preserve">, M. </w:t>
      </w:r>
      <w:proofErr w:type="spellStart"/>
      <w:r w:rsidR="00C224CF" w:rsidRPr="00C224CF">
        <w:rPr>
          <w:sz w:val="20"/>
          <w:szCs w:val="20"/>
        </w:rPr>
        <w:t>Otyepka</w:t>
      </w:r>
      <w:proofErr w:type="spellEnd"/>
      <w:r w:rsidR="00C224CF" w:rsidRPr="00C224CF">
        <w:rPr>
          <w:sz w:val="20"/>
          <w:szCs w:val="20"/>
        </w:rPr>
        <w:t xml:space="preserve">, and R. </w:t>
      </w:r>
      <w:proofErr w:type="spellStart"/>
      <w:r w:rsidR="00C224CF" w:rsidRPr="00C224CF">
        <w:rPr>
          <w:sz w:val="20"/>
          <w:szCs w:val="20"/>
        </w:rPr>
        <w:t>Zboril</w:t>
      </w:r>
      <w:proofErr w:type="spellEnd"/>
      <w:r w:rsidR="006D5C5F">
        <w:rPr>
          <w:sz w:val="20"/>
          <w:szCs w:val="20"/>
        </w:rPr>
        <w:t>*</w:t>
      </w:r>
      <w:r w:rsidR="00C224CF" w:rsidRPr="00C224CF">
        <w:rPr>
          <w:sz w:val="20"/>
          <w:szCs w:val="20"/>
        </w:rPr>
        <w:t xml:space="preserve"> THE JOURNAL OF PHYSICAL CHEMISTRY C, vol. 118, </w:t>
      </w:r>
      <w:proofErr w:type="spellStart"/>
      <w:r w:rsidR="00C224CF" w:rsidRPr="00C224CF">
        <w:rPr>
          <w:sz w:val="20"/>
          <w:szCs w:val="20"/>
        </w:rPr>
        <w:t>iss</w:t>
      </w:r>
      <w:proofErr w:type="spellEnd"/>
      <w:r w:rsidR="00C224CF" w:rsidRPr="00C224CF">
        <w:rPr>
          <w:sz w:val="20"/>
          <w:szCs w:val="20"/>
        </w:rPr>
        <w:t>. 25, pp 13817–13825, 2014.</w:t>
      </w:r>
    </w:p>
    <w:p w:rsidR="00CB39E8" w:rsidRPr="00C224CF" w:rsidRDefault="00DE7E95" w:rsidP="0062635E">
      <w:pPr>
        <w:spacing w:after="0"/>
        <w:jc w:val="both"/>
        <w:rPr>
          <w:sz w:val="20"/>
          <w:szCs w:val="20"/>
        </w:rPr>
      </w:pPr>
      <w:r w:rsidRPr="00C224CF">
        <w:rPr>
          <w:sz w:val="20"/>
          <w:szCs w:val="20"/>
        </w:rPr>
        <w:t>3</w:t>
      </w:r>
      <w:r w:rsidR="00CB39E8" w:rsidRPr="00C224CF">
        <w:rPr>
          <w:sz w:val="20"/>
          <w:szCs w:val="20"/>
        </w:rPr>
        <w:t xml:space="preserve">) B. </w:t>
      </w:r>
      <w:proofErr w:type="spellStart"/>
      <w:r w:rsidR="00CB39E8" w:rsidRPr="00C224CF">
        <w:rPr>
          <w:sz w:val="20"/>
          <w:szCs w:val="20"/>
        </w:rPr>
        <w:t>Marsalek</w:t>
      </w:r>
      <w:proofErr w:type="spellEnd"/>
      <w:r w:rsidR="00CB39E8" w:rsidRPr="00C224CF">
        <w:rPr>
          <w:sz w:val="20"/>
          <w:szCs w:val="20"/>
        </w:rPr>
        <w:t xml:space="preserve">, D. </w:t>
      </w:r>
      <w:proofErr w:type="spellStart"/>
      <w:r w:rsidR="00CB39E8" w:rsidRPr="00C224CF">
        <w:rPr>
          <w:sz w:val="20"/>
          <w:szCs w:val="20"/>
        </w:rPr>
        <w:t>Jancula</w:t>
      </w:r>
      <w:proofErr w:type="spellEnd"/>
      <w:r w:rsidR="00CB39E8" w:rsidRPr="00C224CF">
        <w:rPr>
          <w:sz w:val="20"/>
          <w:szCs w:val="20"/>
        </w:rPr>
        <w:t xml:space="preserve">, E. </w:t>
      </w:r>
      <w:proofErr w:type="spellStart"/>
      <w:r w:rsidR="00CB39E8" w:rsidRPr="00C224CF">
        <w:rPr>
          <w:sz w:val="20"/>
          <w:szCs w:val="20"/>
        </w:rPr>
        <w:t>Marsalkova</w:t>
      </w:r>
      <w:proofErr w:type="spellEnd"/>
      <w:r w:rsidR="00CB39E8" w:rsidRPr="00C224CF">
        <w:rPr>
          <w:sz w:val="20"/>
          <w:szCs w:val="20"/>
        </w:rPr>
        <w:t xml:space="preserve">, M. </w:t>
      </w:r>
      <w:proofErr w:type="spellStart"/>
      <w:r w:rsidR="00CB39E8" w:rsidRPr="00C224CF">
        <w:rPr>
          <w:sz w:val="20"/>
          <w:szCs w:val="20"/>
        </w:rPr>
        <w:t>Mashlan</w:t>
      </w:r>
      <w:proofErr w:type="spellEnd"/>
      <w:r w:rsidR="00CB39E8" w:rsidRPr="00C224CF">
        <w:rPr>
          <w:sz w:val="20"/>
          <w:szCs w:val="20"/>
        </w:rPr>
        <w:t xml:space="preserve">, K. </w:t>
      </w:r>
      <w:proofErr w:type="spellStart"/>
      <w:r w:rsidR="00CB39E8" w:rsidRPr="00C224CF">
        <w:rPr>
          <w:sz w:val="20"/>
          <w:szCs w:val="20"/>
        </w:rPr>
        <w:t>Safarova</w:t>
      </w:r>
      <w:proofErr w:type="spellEnd"/>
      <w:r w:rsidR="00CB39E8" w:rsidRPr="00C224CF">
        <w:rPr>
          <w:sz w:val="20"/>
          <w:szCs w:val="20"/>
        </w:rPr>
        <w:t xml:space="preserve">, J. </w:t>
      </w:r>
      <w:proofErr w:type="spellStart"/>
      <w:r w:rsidR="00CB39E8" w:rsidRPr="00C224CF">
        <w:rPr>
          <w:sz w:val="20"/>
          <w:szCs w:val="20"/>
        </w:rPr>
        <w:t>Tucek</w:t>
      </w:r>
      <w:proofErr w:type="spellEnd"/>
      <w:r w:rsidR="00CB39E8" w:rsidRPr="00C224CF">
        <w:rPr>
          <w:sz w:val="20"/>
          <w:szCs w:val="20"/>
        </w:rPr>
        <w:t xml:space="preserve">, and R. </w:t>
      </w:r>
      <w:proofErr w:type="spellStart"/>
      <w:r w:rsidR="00CB39E8" w:rsidRPr="00C224CF">
        <w:rPr>
          <w:sz w:val="20"/>
          <w:szCs w:val="20"/>
        </w:rPr>
        <w:t>Zboril</w:t>
      </w:r>
      <w:proofErr w:type="spellEnd"/>
      <w:r w:rsidR="006D5C5F">
        <w:rPr>
          <w:sz w:val="20"/>
          <w:szCs w:val="20"/>
        </w:rPr>
        <w:t>*</w:t>
      </w:r>
      <w:r w:rsidR="00CB39E8" w:rsidRPr="00C224CF">
        <w:rPr>
          <w:sz w:val="20"/>
          <w:szCs w:val="20"/>
        </w:rPr>
        <w:t xml:space="preserve"> ENVIRONMENTAL SCIENCE &amp; TECHNOLOGY, vol. 46, </w:t>
      </w:r>
      <w:proofErr w:type="spellStart"/>
      <w:r w:rsidR="00CB39E8" w:rsidRPr="00C224CF">
        <w:rPr>
          <w:sz w:val="20"/>
          <w:szCs w:val="20"/>
        </w:rPr>
        <w:t>iss</w:t>
      </w:r>
      <w:proofErr w:type="spellEnd"/>
      <w:r w:rsidR="00CB39E8" w:rsidRPr="00C224CF">
        <w:rPr>
          <w:sz w:val="20"/>
          <w:szCs w:val="20"/>
        </w:rPr>
        <w:t>. 4, pp. 2316-2323, 2012.</w:t>
      </w:r>
    </w:p>
    <w:p w:rsidR="00C224CF" w:rsidRDefault="00C224CF" w:rsidP="0062635E">
      <w:pPr>
        <w:spacing w:after="0"/>
        <w:jc w:val="both"/>
      </w:pPr>
      <w:r w:rsidRPr="00C224CF">
        <w:rPr>
          <w:sz w:val="20"/>
          <w:szCs w:val="20"/>
        </w:rPr>
        <w:t>4</w:t>
      </w:r>
      <w:r w:rsidR="00CB39E8" w:rsidRPr="00C224CF">
        <w:rPr>
          <w:sz w:val="20"/>
          <w:szCs w:val="20"/>
        </w:rPr>
        <w:t xml:space="preserve">) D. </w:t>
      </w:r>
      <w:proofErr w:type="spellStart"/>
      <w:r w:rsidR="00CB39E8" w:rsidRPr="00C224CF">
        <w:rPr>
          <w:sz w:val="20"/>
          <w:szCs w:val="20"/>
        </w:rPr>
        <w:t>Maity</w:t>
      </w:r>
      <w:proofErr w:type="spellEnd"/>
      <w:r w:rsidR="00CB39E8" w:rsidRPr="00C224CF">
        <w:rPr>
          <w:sz w:val="20"/>
          <w:szCs w:val="20"/>
        </w:rPr>
        <w:t xml:space="preserve">, G. </w:t>
      </w:r>
      <w:proofErr w:type="spellStart"/>
      <w:r w:rsidR="00CB39E8" w:rsidRPr="00C224CF">
        <w:rPr>
          <w:sz w:val="20"/>
          <w:szCs w:val="20"/>
        </w:rPr>
        <w:t>Zoppellaro</w:t>
      </w:r>
      <w:proofErr w:type="spellEnd"/>
      <w:r w:rsidR="00CB39E8" w:rsidRPr="00C224CF">
        <w:rPr>
          <w:sz w:val="20"/>
          <w:szCs w:val="20"/>
        </w:rPr>
        <w:t xml:space="preserve">, V. </w:t>
      </w:r>
      <w:proofErr w:type="spellStart"/>
      <w:r w:rsidR="00CB39E8" w:rsidRPr="00C224CF">
        <w:rPr>
          <w:sz w:val="20"/>
          <w:szCs w:val="20"/>
        </w:rPr>
        <w:t>Sedenkova</w:t>
      </w:r>
      <w:proofErr w:type="spellEnd"/>
      <w:r w:rsidR="00CB39E8" w:rsidRPr="00C224CF">
        <w:rPr>
          <w:sz w:val="20"/>
          <w:szCs w:val="20"/>
        </w:rPr>
        <w:t xml:space="preserve">, J. </w:t>
      </w:r>
      <w:proofErr w:type="spellStart"/>
      <w:r w:rsidR="00CB39E8" w:rsidRPr="00C224CF">
        <w:rPr>
          <w:sz w:val="20"/>
          <w:szCs w:val="20"/>
        </w:rPr>
        <w:t>Tucek</w:t>
      </w:r>
      <w:proofErr w:type="spellEnd"/>
      <w:r w:rsidR="00CB39E8" w:rsidRPr="00C224CF">
        <w:rPr>
          <w:sz w:val="20"/>
          <w:szCs w:val="20"/>
        </w:rPr>
        <w:t xml:space="preserve">, K. </w:t>
      </w:r>
      <w:proofErr w:type="spellStart"/>
      <w:r w:rsidR="00CB39E8" w:rsidRPr="00C224CF">
        <w:rPr>
          <w:sz w:val="20"/>
          <w:szCs w:val="20"/>
        </w:rPr>
        <w:t>Safarova</w:t>
      </w:r>
      <w:proofErr w:type="spellEnd"/>
      <w:r w:rsidR="00CB39E8" w:rsidRPr="00C224CF">
        <w:rPr>
          <w:sz w:val="20"/>
          <w:szCs w:val="20"/>
        </w:rPr>
        <w:t xml:space="preserve">, K. </w:t>
      </w:r>
      <w:proofErr w:type="spellStart"/>
      <w:r w:rsidR="00CB39E8" w:rsidRPr="00C224CF">
        <w:rPr>
          <w:sz w:val="20"/>
          <w:szCs w:val="20"/>
        </w:rPr>
        <w:t>Polakova</w:t>
      </w:r>
      <w:proofErr w:type="spellEnd"/>
      <w:r w:rsidR="00CB39E8" w:rsidRPr="00C224CF">
        <w:rPr>
          <w:sz w:val="20"/>
          <w:szCs w:val="20"/>
        </w:rPr>
        <w:t xml:space="preserve">, K. </w:t>
      </w:r>
      <w:proofErr w:type="spellStart"/>
      <w:r w:rsidR="00CB39E8" w:rsidRPr="00C224CF">
        <w:rPr>
          <w:sz w:val="20"/>
          <w:szCs w:val="20"/>
        </w:rPr>
        <w:t>Tomankova</w:t>
      </w:r>
      <w:proofErr w:type="spellEnd"/>
      <w:r w:rsidR="00CB39E8" w:rsidRPr="00C224CF">
        <w:rPr>
          <w:sz w:val="20"/>
          <w:szCs w:val="20"/>
        </w:rPr>
        <w:t xml:space="preserve">, C. </w:t>
      </w:r>
      <w:proofErr w:type="spellStart"/>
      <w:r w:rsidR="00CB39E8" w:rsidRPr="00C224CF">
        <w:rPr>
          <w:sz w:val="20"/>
          <w:szCs w:val="20"/>
        </w:rPr>
        <w:t>Diwoky</w:t>
      </w:r>
      <w:proofErr w:type="spellEnd"/>
      <w:r w:rsidR="00CB39E8" w:rsidRPr="00C224CF">
        <w:rPr>
          <w:sz w:val="20"/>
          <w:szCs w:val="20"/>
        </w:rPr>
        <w:t xml:space="preserve">, R. </w:t>
      </w:r>
      <w:proofErr w:type="spellStart"/>
      <w:r w:rsidR="00CB39E8" w:rsidRPr="00C224CF">
        <w:rPr>
          <w:sz w:val="20"/>
          <w:szCs w:val="20"/>
        </w:rPr>
        <w:t>Stollberger</w:t>
      </w:r>
      <w:proofErr w:type="spellEnd"/>
      <w:r w:rsidR="00CB39E8" w:rsidRPr="00C224CF">
        <w:rPr>
          <w:sz w:val="20"/>
          <w:szCs w:val="20"/>
        </w:rPr>
        <w:t xml:space="preserve">, L. Machala, and R. </w:t>
      </w:r>
      <w:proofErr w:type="spellStart"/>
      <w:r w:rsidR="00CB39E8" w:rsidRPr="00C224CF">
        <w:rPr>
          <w:sz w:val="20"/>
          <w:szCs w:val="20"/>
        </w:rPr>
        <w:t>Zboril</w:t>
      </w:r>
      <w:proofErr w:type="spellEnd"/>
      <w:r w:rsidR="006D5C5F">
        <w:rPr>
          <w:sz w:val="20"/>
          <w:szCs w:val="20"/>
        </w:rPr>
        <w:t>*</w:t>
      </w:r>
      <w:r w:rsidR="00CB39E8" w:rsidRPr="00C224CF">
        <w:rPr>
          <w:sz w:val="20"/>
          <w:szCs w:val="20"/>
        </w:rPr>
        <w:t xml:space="preserve">  CHEMICAL COMMUNICAT</w:t>
      </w:r>
      <w:r>
        <w:rPr>
          <w:sz w:val="20"/>
          <w:szCs w:val="20"/>
        </w:rPr>
        <w:t xml:space="preserve">IONS, vol. 48, pp. 11398-11400, </w:t>
      </w:r>
      <w:r w:rsidR="00CB39E8" w:rsidRPr="00C224CF">
        <w:rPr>
          <w:sz w:val="20"/>
          <w:szCs w:val="20"/>
        </w:rPr>
        <w:t>2012.</w:t>
      </w:r>
      <w:r w:rsidR="00CB39E8">
        <w:t xml:space="preserve"> </w:t>
      </w:r>
    </w:p>
    <w:p w:rsidR="00CB39E8" w:rsidRPr="00C224CF" w:rsidRDefault="007D6BC2" w:rsidP="006263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CB39E8" w:rsidRPr="00C224CF">
        <w:rPr>
          <w:sz w:val="20"/>
          <w:szCs w:val="20"/>
        </w:rPr>
        <w:t xml:space="preserve">) K. </w:t>
      </w:r>
      <w:proofErr w:type="spellStart"/>
      <w:r w:rsidR="00CB39E8" w:rsidRPr="00C224CF">
        <w:rPr>
          <w:sz w:val="20"/>
          <w:szCs w:val="20"/>
        </w:rPr>
        <w:t>Sivula</w:t>
      </w:r>
      <w:proofErr w:type="spellEnd"/>
      <w:r w:rsidR="00CB39E8" w:rsidRPr="00C224CF">
        <w:rPr>
          <w:sz w:val="20"/>
          <w:szCs w:val="20"/>
        </w:rPr>
        <w:t xml:space="preserve">, R. </w:t>
      </w:r>
      <w:proofErr w:type="spellStart"/>
      <w:r w:rsidR="00CB39E8" w:rsidRPr="00C224CF">
        <w:rPr>
          <w:sz w:val="20"/>
          <w:szCs w:val="20"/>
        </w:rPr>
        <w:t>Zboril</w:t>
      </w:r>
      <w:proofErr w:type="spellEnd"/>
      <w:r w:rsidR="00CB39E8" w:rsidRPr="00C224CF">
        <w:rPr>
          <w:sz w:val="20"/>
          <w:szCs w:val="20"/>
        </w:rPr>
        <w:t xml:space="preserve">, F. </w:t>
      </w:r>
      <w:proofErr w:type="spellStart"/>
      <w:r w:rsidR="00CB39E8" w:rsidRPr="00C224CF">
        <w:rPr>
          <w:sz w:val="20"/>
          <w:szCs w:val="20"/>
        </w:rPr>
        <w:t>Le</w:t>
      </w:r>
      <w:proofErr w:type="spellEnd"/>
      <w:r w:rsidR="00CB39E8" w:rsidRPr="00C224CF">
        <w:rPr>
          <w:sz w:val="20"/>
          <w:szCs w:val="20"/>
        </w:rPr>
        <w:t xml:space="preserve"> </w:t>
      </w:r>
      <w:proofErr w:type="spellStart"/>
      <w:r w:rsidR="00CB39E8" w:rsidRPr="00C224CF">
        <w:rPr>
          <w:sz w:val="20"/>
          <w:szCs w:val="20"/>
        </w:rPr>
        <w:t>Formal</w:t>
      </w:r>
      <w:proofErr w:type="spellEnd"/>
      <w:r w:rsidR="00CB39E8" w:rsidRPr="00C224CF">
        <w:rPr>
          <w:sz w:val="20"/>
          <w:szCs w:val="20"/>
        </w:rPr>
        <w:t xml:space="preserve">, R. Robert, A. </w:t>
      </w:r>
      <w:proofErr w:type="spellStart"/>
      <w:r w:rsidR="00CB39E8" w:rsidRPr="00C224CF">
        <w:rPr>
          <w:sz w:val="20"/>
          <w:szCs w:val="20"/>
        </w:rPr>
        <w:t>Weidenkaff</w:t>
      </w:r>
      <w:proofErr w:type="spellEnd"/>
      <w:r w:rsidR="00CB39E8" w:rsidRPr="00C224CF">
        <w:rPr>
          <w:sz w:val="20"/>
          <w:szCs w:val="20"/>
        </w:rPr>
        <w:t xml:space="preserve">, J. </w:t>
      </w:r>
      <w:proofErr w:type="spellStart"/>
      <w:r w:rsidR="00CB39E8" w:rsidRPr="00C224CF">
        <w:rPr>
          <w:sz w:val="20"/>
          <w:szCs w:val="20"/>
        </w:rPr>
        <w:t>Tucek</w:t>
      </w:r>
      <w:proofErr w:type="spellEnd"/>
      <w:r w:rsidR="00CB39E8" w:rsidRPr="00C224CF">
        <w:rPr>
          <w:sz w:val="20"/>
          <w:szCs w:val="20"/>
        </w:rPr>
        <w:t>,</w:t>
      </w:r>
      <w:r w:rsidR="000D6A61">
        <w:rPr>
          <w:sz w:val="20"/>
          <w:szCs w:val="20"/>
        </w:rPr>
        <w:t xml:space="preserve"> J. Frydrych, and M. </w:t>
      </w:r>
      <w:proofErr w:type="spellStart"/>
      <w:r w:rsidR="000D6A61">
        <w:rPr>
          <w:sz w:val="20"/>
          <w:szCs w:val="20"/>
        </w:rPr>
        <w:t>Graetzel</w:t>
      </w:r>
      <w:proofErr w:type="spellEnd"/>
      <w:r w:rsidR="004554EF">
        <w:rPr>
          <w:sz w:val="20"/>
          <w:szCs w:val="20"/>
        </w:rPr>
        <w:t xml:space="preserve"> </w:t>
      </w:r>
      <w:r w:rsidR="00CB39E8" w:rsidRPr="00C224CF">
        <w:rPr>
          <w:sz w:val="20"/>
          <w:szCs w:val="20"/>
        </w:rPr>
        <w:t xml:space="preserve"> JOURNAL OF THE AMERICAN CHEMICAL SOCIETY, vol. 132, </w:t>
      </w:r>
      <w:proofErr w:type="spellStart"/>
      <w:r w:rsidR="00CB39E8" w:rsidRPr="00C224CF">
        <w:rPr>
          <w:sz w:val="20"/>
          <w:szCs w:val="20"/>
        </w:rPr>
        <w:t>iss</w:t>
      </w:r>
      <w:proofErr w:type="spellEnd"/>
      <w:r w:rsidR="00CB39E8" w:rsidRPr="00C224CF">
        <w:rPr>
          <w:sz w:val="20"/>
          <w:szCs w:val="20"/>
        </w:rPr>
        <w:t>. 21, pp. 7436-7444, 2010.</w:t>
      </w:r>
    </w:p>
    <w:p w:rsidR="00FC1BA2" w:rsidRDefault="007D6BC2" w:rsidP="006263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CB39E8" w:rsidRPr="006D5C5F">
        <w:rPr>
          <w:sz w:val="20"/>
          <w:szCs w:val="20"/>
        </w:rPr>
        <w:t>)</w:t>
      </w:r>
      <w:r w:rsidR="00DD69DC">
        <w:rPr>
          <w:sz w:val="20"/>
          <w:szCs w:val="20"/>
        </w:rPr>
        <w:t xml:space="preserve"> </w:t>
      </w:r>
      <w:r w:rsidR="00DD69DC" w:rsidRPr="00DD69DC">
        <w:rPr>
          <w:sz w:val="20"/>
          <w:szCs w:val="20"/>
        </w:rPr>
        <w:t xml:space="preserve">V. </w:t>
      </w:r>
      <w:proofErr w:type="spellStart"/>
      <w:r w:rsidR="00DD69DC" w:rsidRPr="00DD69DC">
        <w:rPr>
          <w:sz w:val="20"/>
          <w:szCs w:val="20"/>
        </w:rPr>
        <w:t>Georgakilas</w:t>
      </w:r>
      <w:proofErr w:type="spellEnd"/>
      <w:r w:rsidR="00DD69DC" w:rsidRPr="00DD69DC">
        <w:rPr>
          <w:sz w:val="20"/>
          <w:szCs w:val="20"/>
        </w:rPr>
        <w:t xml:space="preserve">, M. </w:t>
      </w:r>
      <w:proofErr w:type="spellStart"/>
      <w:r w:rsidR="00DD69DC" w:rsidRPr="00DD69DC">
        <w:rPr>
          <w:sz w:val="20"/>
          <w:szCs w:val="20"/>
        </w:rPr>
        <w:t>Otyepka</w:t>
      </w:r>
      <w:proofErr w:type="spellEnd"/>
      <w:r w:rsidR="00DD69DC" w:rsidRPr="00DD69DC">
        <w:rPr>
          <w:sz w:val="20"/>
          <w:szCs w:val="20"/>
        </w:rPr>
        <w:t xml:space="preserve">, A. B. </w:t>
      </w:r>
      <w:proofErr w:type="spellStart"/>
      <w:r w:rsidR="00DD69DC" w:rsidRPr="00DD69DC">
        <w:rPr>
          <w:sz w:val="20"/>
          <w:szCs w:val="20"/>
        </w:rPr>
        <w:t>Bourlinos</w:t>
      </w:r>
      <w:proofErr w:type="spellEnd"/>
      <w:r w:rsidR="00DD69DC" w:rsidRPr="00DD69DC">
        <w:rPr>
          <w:sz w:val="20"/>
          <w:szCs w:val="20"/>
        </w:rPr>
        <w:t>, V. Chandra, N. Kim, C</w:t>
      </w:r>
      <w:r w:rsidR="000D6A61">
        <w:rPr>
          <w:sz w:val="20"/>
          <w:szCs w:val="20"/>
        </w:rPr>
        <w:t xml:space="preserve">. K. Kemp, P. Hobza, R. </w:t>
      </w:r>
      <w:proofErr w:type="spellStart"/>
      <w:r w:rsidR="000D6A61">
        <w:rPr>
          <w:sz w:val="20"/>
          <w:szCs w:val="20"/>
        </w:rPr>
        <w:t>Zboril</w:t>
      </w:r>
      <w:proofErr w:type="spellEnd"/>
      <w:r w:rsidR="000D6A61">
        <w:rPr>
          <w:sz w:val="20"/>
          <w:szCs w:val="20"/>
        </w:rPr>
        <w:t>*</w:t>
      </w:r>
      <w:r w:rsidR="00DD69DC" w:rsidRPr="00DD69DC">
        <w:rPr>
          <w:sz w:val="20"/>
          <w:szCs w:val="20"/>
        </w:rPr>
        <w:t xml:space="preserve"> and K. S. Kim, CHEMICAL REVIEWS, vol. 112, </w:t>
      </w:r>
      <w:proofErr w:type="spellStart"/>
      <w:r w:rsidR="00DD69DC" w:rsidRPr="00DD69DC">
        <w:rPr>
          <w:sz w:val="20"/>
          <w:szCs w:val="20"/>
        </w:rPr>
        <w:t>iss</w:t>
      </w:r>
      <w:proofErr w:type="spellEnd"/>
      <w:r w:rsidR="00DD69DC" w:rsidRPr="00DD69DC">
        <w:rPr>
          <w:sz w:val="20"/>
          <w:szCs w:val="20"/>
        </w:rPr>
        <w:t>. 11, pp. 6156-6214, 2012.</w:t>
      </w:r>
    </w:p>
    <w:p w:rsidR="00FC1BA2" w:rsidRDefault="004554EF" w:rsidP="006263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K. Hola, Y. </w:t>
      </w:r>
      <w:proofErr w:type="spellStart"/>
      <w:r w:rsidRPr="004554EF">
        <w:rPr>
          <w:sz w:val="20"/>
          <w:szCs w:val="20"/>
        </w:rPr>
        <w:t>Zhang</w:t>
      </w:r>
      <w:proofErr w:type="spellEnd"/>
      <w:r w:rsidRPr="004554EF">
        <w:rPr>
          <w:sz w:val="20"/>
          <w:szCs w:val="20"/>
        </w:rPr>
        <w:t xml:space="preserve">, </w:t>
      </w:r>
      <w:r>
        <w:rPr>
          <w:sz w:val="20"/>
          <w:szCs w:val="20"/>
        </w:rPr>
        <w:t>Y.</w:t>
      </w:r>
      <w:r w:rsidRPr="004554EF">
        <w:rPr>
          <w:sz w:val="20"/>
          <w:szCs w:val="20"/>
        </w:rPr>
        <w:t xml:space="preserve"> </w:t>
      </w:r>
      <w:proofErr w:type="spellStart"/>
      <w:r w:rsidRPr="004554EF">
        <w:rPr>
          <w:sz w:val="20"/>
          <w:szCs w:val="20"/>
        </w:rPr>
        <w:t>Wang</w:t>
      </w:r>
      <w:proofErr w:type="spellEnd"/>
      <w:r w:rsidRPr="004554EF">
        <w:rPr>
          <w:sz w:val="20"/>
          <w:szCs w:val="20"/>
        </w:rPr>
        <w:t xml:space="preserve">, </w:t>
      </w:r>
      <w:r>
        <w:rPr>
          <w:sz w:val="20"/>
          <w:szCs w:val="20"/>
        </w:rPr>
        <w:t>EP</w:t>
      </w:r>
      <w:r w:rsidRPr="004554EF">
        <w:rPr>
          <w:sz w:val="20"/>
          <w:szCs w:val="20"/>
        </w:rPr>
        <w:t xml:space="preserve"> </w:t>
      </w:r>
      <w:proofErr w:type="spellStart"/>
      <w:r w:rsidRPr="004554EF">
        <w:rPr>
          <w:sz w:val="20"/>
          <w:szCs w:val="20"/>
        </w:rPr>
        <w:t>Giannelis</w:t>
      </w:r>
      <w:proofErr w:type="spellEnd"/>
      <w:r w:rsidRPr="004554E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R. </w:t>
      </w:r>
      <w:proofErr w:type="spellStart"/>
      <w:r w:rsidRPr="004554EF">
        <w:rPr>
          <w:sz w:val="20"/>
          <w:szCs w:val="20"/>
        </w:rPr>
        <w:t>Zboril</w:t>
      </w:r>
      <w:proofErr w:type="spellEnd"/>
      <w:r w:rsidRPr="004554EF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*</w:t>
      </w:r>
      <w:r w:rsidRPr="004554EF">
        <w:rPr>
          <w:sz w:val="20"/>
          <w:szCs w:val="20"/>
        </w:rPr>
        <w:t xml:space="preserve"> </w:t>
      </w:r>
      <w:r w:rsidR="000D6A61">
        <w:rPr>
          <w:sz w:val="20"/>
          <w:szCs w:val="20"/>
        </w:rPr>
        <w:t xml:space="preserve">and AL </w:t>
      </w:r>
      <w:proofErr w:type="spellStart"/>
      <w:r w:rsidR="000D6A61">
        <w:rPr>
          <w:sz w:val="20"/>
          <w:szCs w:val="20"/>
        </w:rPr>
        <w:t>Rogach</w:t>
      </w:r>
      <w:proofErr w:type="spellEnd"/>
      <w:r w:rsidRPr="004554EF">
        <w:rPr>
          <w:sz w:val="20"/>
          <w:szCs w:val="20"/>
        </w:rPr>
        <w:t xml:space="preserve"> </w:t>
      </w:r>
      <w:r>
        <w:rPr>
          <w:sz w:val="20"/>
          <w:szCs w:val="20"/>
        </w:rPr>
        <w:t>NANO</w:t>
      </w:r>
      <w:r w:rsidRPr="004554EF">
        <w:rPr>
          <w:sz w:val="20"/>
          <w:szCs w:val="20"/>
        </w:rPr>
        <w:t xml:space="preserve"> T</w:t>
      </w:r>
      <w:r>
        <w:rPr>
          <w:sz w:val="20"/>
          <w:szCs w:val="20"/>
        </w:rPr>
        <w:t>ODAY</w:t>
      </w:r>
      <w:r w:rsidRPr="004554EF">
        <w:rPr>
          <w:sz w:val="20"/>
          <w:szCs w:val="20"/>
        </w:rPr>
        <w:t xml:space="preserve"> 2014, 10.1016/j.nantod.2014.09.004.</w:t>
      </w:r>
    </w:p>
    <w:p w:rsidR="00CB39E8" w:rsidRDefault="00FC1BA2" w:rsidP="006263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CB39E8" w:rsidRPr="006D5C5F">
        <w:rPr>
          <w:sz w:val="20"/>
          <w:szCs w:val="20"/>
        </w:rPr>
        <w:t xml:space="preserve">) R. </w:t>
      </w:r>
      <w:proofErr w:type="spellStart"/>
      <w:r w:rsidR="00CB39E8" w:rsidRPr="006D5C5F">
        <w:rPr>
          <w:sz w:val="20"/>
          <w:szCs w:val="20"/>
        </w:rPr>
        <w:t>Prucek</w:t>
      </w:r>
      <w:proofErr w:type="spellEnd"/>
      <w:r w:rsidR="00CB39E8" w:rsidRPr="006D5C5F">
        <w:rPr>
          <w:sz w:val="20"/>
          <w:szCs w:val="20"/>
        </w:rPr>
        <w:t xml:space="preserve">, J. </w:t>
      </w:r>
      <w:proofErr w:type="spellStart"/>
      <w:r w:rsidR="00CB39E8" w:rsidRPr="006D5C5F">
        <w:rPr>
          <w:sz w:val="20"/>
          <w:szCs w:val="20"/>
        </w:rPr>
        <w:t>Tucek</w:t>
      </w:r>
      <w:proofErr w:type="spellEnd"/>
      <w:r w:rsidR="00CB39E8" w:rsidRPr="006D5C5F">
        <w:rPr>
          <w:sz w:val="20"/>
          <w:szCs w:val="20"/>
        </w:rPr>
        <w:t xml:space="preserve">, M. </w:t>
      </w:r>
      <w:proofErr w:type="spellStart"/>
      <w:r w:rsidR="00CB39E8" w:rsidRPr="006D5C5F">
        <w:rPr>
          <w:sz w:val="20"/>
          <w:szCs w:val="20"/>
        </w:rPr>
        <w:t>Kilianova</w:t>
      </w:r>
      <w:proofErr w:type="spellEnd"/>
      <w:r w:rsidR="00CB39E8" w:rsidRPr="006D5C5F">
        <w:rPr>
          <w:sz w:val="20"/>
          <w:szCs w:val="20"/>
        </w:rPr>
        <w:t xml:space="preserve">, A. </w:t>
      </w:r>
      <w:proofErr w:type="spellStart"/>
      <w:r w:rsidR="00CB39E8" w:rsidRPr="006D5C5F">
        <w:rPr>
          <w:sz w:val="20"/>
          <w:szCs w:val="20"/>
        </w:rPr>
        <w:t>Panacek</w:t>
      </w:r>
      <w:proofErr w:type="spellEnd"/>
      <w:r w:rsidR="00CB39E8" w:rsidRPr="006D5C5F">
        <w:rPr>
          <w:sz w:val="20"/>
          <w:szCs w:val="20"/>
        </w:rPr>
        <w:t xml:space="preserve">, L. </w:t>
      </w:r>
      <w:proofErr w:type="spellStart"/>
      <w:r w:rsidR="00CB39E8" w:rsidRPr="006D5C5F">
        <w:rPr>
          <w:sz w:val="20"/>
          <w:szCs w:val="20"/>
        </w:rPr>
        <w:t>Kvitek</w:t>
      </w:r>
      <w:proofErr w:type="spellEnd"/>
      <w:r w:rsidR="00CB39E8" w:rsidRPr="006D5C5F">
        <w:rPr>
          <w:sz w:val="20"/>
          <w:szCs w:val="20"/>
        </w:rPr>
        <w:t xml:space="preserve">, J. Filip, M. </w:t>
      </w:r>
      <w:proofErr w:type="spellStart"/>
      <w:r w:rsidR="00CB39E8" w:rsidRPr="006D5C5F">
        <w:rPr>
          <w:sz w:val="20"/>
          <w:szCs w:val="20"/>
        </w:rPr>
        <w:t>Kolar</w:t>
      </w:r>
      <w:proofErr w:type="spellEnd"/>
      <w:r w:rsidR="00CB39E8" w:rsidRPr="006D5C5F">
        <w:rPr>
          <w:sz w:val="20"/>
          <w:szCs w:val="20"/>
        </w:rPr>
        <w:t xml:space="preserve">, K. </w:t>
      </w:r>
      <w:proofErr w:type="spellStart"/>
      <w:r w:rsidR="00CB39E8" w:rsidRPr="006D5C5F">
        <w:rPr>
          <w:sz w:val="20"/>
          <w:szCs w:val="20"/>
        </w:rPr>
        <w:t>Tomankova</w:t>
      </w:r>
      <w:proofErr w:type="spellEnd"/>
      <w:r w:rsidR="00CB39E8" w:rsidRPr="006D5C5F">
        <w:rPr>
          <w:sz w:val="20"/>
          <w:szCs w:val="20"/>
        </w:rPr>
        <w:t xml:space="preserve">, and R. </w:t>
      </w:r>
      <w:proofErr w:type="spellStart"/>
      <w:r w:rsidR="00CB39E8" w:rsidRPr="006D5C5F">
        <w:rPr>
          <w:sz w:val="20"/>
          <w:szCs w:val="20"/>
        </w:rPr>
        <w:t>Zboril</w:t>
      </w:r>
      <w:proofErr w:type="spellEnd"/>
      <w:r w:rsidR="006D5C5F">
        <w:rPr>
          <w:sz w:val="20"/>
          <w:szCs w:val="20"/>
        </w:rPr>
        <w:t>*</w:t>
      </w:r>
      <w:r w:rsidR="00CB39E8" w:rsidRPr="006D5C5F">
        <w:rPr>
          <w:sz w:val="20"/>
          <w:szCs w:val="20"/>
        </w:rPr>
        <w:t xml:space="preserve">  BIOMATERIALS, vol. 32, </w:t>
      </w:r>
      <w:proofErr w:type="spellStart"/>
      <w:r w:rsidR="00CB39E8" w:rsidRPr="006D5C5F">
        <w:rPr>
          <w:sz w:val="20"/>
          <w:szCs w:val="20"/>
        </w:rPr>
        <w:t>iss</w:t>
      </w:r>
      <w:proofErr w:type="spellEnd"/>
      <w:r w:rsidR="00CB39E8" w:rsidRPr="006D5C5F">
        <w:rPr>
          <w:sz w:val="20"/>
          <w:szCs w:val="20"/>
        </w:rPr>
        <w:t>. 21, pp. 4704-4713, 2011.</w:t>
      </w:r>
    </w:p>
    <w:p w:rsidR="006D5C5F" w:rsidRDefault="00FC1BA2" w:rsidP="006263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D5C5F">
        <w:rPr>
          <w:sz w:val="20"/>
          <w:szCs w:val="20"/>
        </w:rPr>
        <w:t xml:space="preserve">) </w:t>
      </w:r>
      <w:r w:rsidR="006D5C5F" w:rsidRPr="006D5C5F">
        <w:rPr>
          <w:sz w:val="20"/>
          <w:szCs w:val="20"/>
        </w:rPr>
        <w:t xml:space="preserve">V. </w:t>
      </w:r>
      <w:proofErr w:type="spellStart"/>
      <w:r w:rsidR="006D5C5F" w:rsidRPr="006D5C5F">
        <w:rPr>
          <w:sz w:val="20"/>
          <w:szCs w:val="20"/>
        </w:rPr>
        <w:t>Ranc</w:t>
      </w:r>
      <w:proofErr w:type="spellEnd"/>
      <w:r w:rsidR="006D5C5F" w:rsidRPr="006D5C5F">
        <w:rPr>
          <w:sz w:val="20"/>
          <w:szCs w:val="20"/>
        </w:rPr>
        <w:t xml:space="preserve">, Z. Markova, M. Hajduch, R. </w:t>
      </w:r>
      <w:proofErr w:type="spellStart"/>
      <w:r w:rsidR="006D5C5F" w:rsidRPr="006D5C5F">
        <w:rPr>
          <w:sz w:val="20"/>
          <w:szCs w:val="20"/>
        </w:rPr>
        <w:t>Prucek</w:t>
      </w:r>
      <w:proofErr w:type="spellEnd"/>
      <w:r w:rsidR="006D5C5F" w:rsidRPr="006D5C5F">
        <w:rPr>
          <w:sz w:val="20"/>
          <w:szCs w:val="20"/>
        </w:rPr>
        <w:t xml:space="preserve">, L. </w:t>
      </w:r>
      <w:proofErr w:type="spellStart"/>
      <w:r w:rsidR="006D5C5F" w:rsidRPr="006D5C5F">
        <w:rPr>
          <w:sz w:val="20"/>
          <w:szCs w:val="20"/>
        </w:rPr>
        <w:t>Kvitek</w:t>
      </w:r>
      <w:proofErr w:type="spellEnd"/>
      <w:r w:rsidR="006D5C5F" w:rsidRPr="006D5C5F">
        <w:rPr>
          <w:sz w:val="20"/>
          <w:szCs w:val="20"/>
        </w:rPr>
        <w:t xml:space="preserve">, J. </w:t>
      </w:r>
      <w:proofErr w:type="spellStart"/>
      <w:r w:rsidR="006D5C5F" w:rsidRPr="006D5C5F">
        <w:rPr>
          <w:sz w:val="20"/>
          <w:szCs w:val="20"/>
        </w:rPr>
        <w:t>Kaslik</w:t>
      </w:r>
      <w:proofErr w:type="spellEnd"/>
      <w:r w:rsidR="006D5C5F" w:rsidRPr="006D5C5F">
        <w:rPr>
          <w:sz w:val="20"/>
          <w:szCs w:val="20"/>
        </w:rPr>
        <w:t xml:space="preserve">, K. </w:t>
      </w:r>
      <w:proofErr w:type="spellStart"/>
      <w:r w:rsidR="006D5C5F" w:rsidRPr="006D5C5F">
        <w:rPr>
          <w:sz w:val="20"/>
          <w:szCs w:val="20"/>
        </w:rPr>
        <w:t>Safarova</w:t>
      </w:r>
      <w:proofErr w:type="spellEnd"/>
      <w:r w:rsidR="006D5C5F" w:rsidRPr="006D5C5F">
        <w:rPr>
          <w:sz w:val="20"/>
          <w:szCs w:val="20"/>
        </w:rPr>
        <w:t xml:space="preserve">, and R. </w:t>
      </w:r>
      <w:proofErr w:type="spellStart"/>
      <w:r w:rsidR="006D5C5F" w:rsidRPr="006D5C5F">
        <w:rPr>
          <w:sz w:val="20"/>
          <w:szCs w:val="20"/>
        </w:rPr>
        <w:t>Zboril</w:t>
      </w:r>
      <w:proofErr w:type="spellEnd"/>
      <w:r w:rsidR="006D5C5F">
        <w:rPr>
          <w:sz w:val="20"/>
          <w:szCs w:val="20"/>
        </w:rPr>
        <w:t>*</w:t>
      </w:r>
      <w:r w:rsidR="006D5C5F" w:rsidRPr="006D5C5F">
        <w:rPr>
          <w:sz w:val="20"/>
          <w:szCs w:val="20"/>
        </w:rPr>
        <w:t xml:space="preserve"> ANALYTICAL CHEMISTRY, vol. 86, pp. 2939-2946, 2014.</w:t>
      </w:r>
    </w:p>
    <w:p w:rsidR="006D5C5F" w:rsidRPr="006D5C5F" w:rsidRDefault="00FC1BA2" w:rsidP="0062635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6D5C5F">
        <w:rPr>
          <w:sz w:val="20"/>
          <w:szCs w:val="20"/>
        </w:rPr>
        <w:t xml:space="preserve">) </w:t>
      </w:r>
      <w:r w:rsidR="006D5C5F" w:rsidRPr="006D5C5F">
        <w:rPr>
          <w:sz w:val="20"/>
          <w:szCs w:val="20"/>
        </w:rPr>
        <w:t xml:space="preserve">J. </w:t>
      </w:r>
      <w:proofErr w:type="spellStart"/>
      <w:r w:rsidR="006D5C5F" w:rsidRPr="006D5C5F">
        <w:rPr>
          <w:sz w:val="20"/>
          <w:szCs w:val="20"/>
        </w:rPr>
        <w:t>Tucek</w:t>
      </w:r>
      <w:proofErr w:type="spellEnd"/>
      <w:r w:rsidR="006D5C5F" w:rsidRPr="006D5C5F">
        <w:rPr>
          <w:sz w:val="20"/>
          <w:szCs w:val="20"/>
        </w:rPr>
        <w:t xml:space="preserve">, K. G. Kemp, K. S. Kim, and R. </w:t>
      </w:r>
      <w:proofErr w:type="spellStart"/>
      <w:r w:rsidR="006D5C5F" w:rsidRPr="006D5C5F">
        <w:rPr>
          <w:sz w:val="20"/>
          <w:szCs w:val="20"/>
        </w:rPr>
        <w:t>Zboril</w:t>
      </w:r>
      <w:proofErr w:type="spellEnd"/>
      <w:r w:rsidR="006D5C5F">
        <w:rPr>
          <w:sz w:val="20"/>
          <w:szCs w:val="20"/>
        </w:rPr>
        <w:t>*</w:t>
      </w:r>
      <w:r w:rsidR="004554EF">
        <w:rPr>
          <w:sz w:val="20"/>
          <w:szCs w:val="20"/>
        </w:rPr>
        <w:t xml:space="preserve"> </w:t>
      </w:r>
      <w:r w:rsidR="006D5C5F" w:rsidRPr="006D5C5F">
        <w:rPr>
          <w:sz w:val="20"/>
          <w:szCs w:val="20"/>
        </w:rPr>
        <w:t xml:space="preserve">ACS </w:t>
      </w:r>
      <w:r w:rsidR="006D5C5F">
        <w:rPr>
          <w:sz w:val="20"/>
          <w:szCs w:val="20"/>
        </w:rPr>
        <w:t>NANO</w:t>
      </w:r>
      <w:r w:rsidR="006D5C5F" w:rsidRPr="006D5C5F">
        <w:rPr>
          <w:sz w:val="20"/>
          <w:szCs w:val="20"/>
        </w:rPr>
        <w:t xml:space="preserve">, vol. 8, </w:t>
      </w:r>
      <w:proofErr w:type="spellStart"/>
      <w:r w:rsidR="006D5C5F" w:rsidRPr="006D5C5F">
        <w:rPr>
          <w:sz w:val="20"/>
          <w:szCs w:val="20"/>
        </w:rPr>
        <w:t>iss</w:t>
      </w:r>
      <w:proofErr w:type="spellEnd"/>
      <w:r w:rsidR="006D5C5F" w:rsidRPr="006D5C5F">
        <w:rPr>
          <w:sz w:val="20"/>
          <w:szCs w:val="20"/>
        </w:rPr>
        <w:t>. 8, pp. 7571–7612, 2014.</w:t>
      </w:r>
    </w:p>
    <w:sectPr w:rsidR="006D5C5F" w:rsidRPr="006D5C5F" w:rsidSect="006005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E8"/>
    <w:rsid w:val="00094B48"/>
    <w:rsid w:val="000D6A61"/>
    <w:rsid w:val="0011118B"/>
    <w:rsid w:val="00117356"/>
    <w:rsid w:val="001D7BF1"/>
    <w:rsid w:val="004554EF"/>
    <w:rsid w:val="00456BFC"/>
    <w:rsid w:val="00484849"/>
    <w:rsid w:val="00600548"/>
    <w:rsid w:val="006230F3"/>
    <w:rsid w:val="0062635E"/>
    <w:rsid w:val="006D5C5F"/>
    <w:rsid w:val="00773410"/>
    <w:rsid w:val="007D6BC2"/>
    <w:rsid w:val="00817D7D"/>
    <w:rsid w:val="00884926"/>
    <w:rsid w:val="009D74B6"/>
    <w:rsid w:val="00A26188"/>
    <w:rsid w:val="00C224CF"/>
    <w:rsid w:val="00C462A9"/>
    <w:rsid w:val="00CB39E8"/>
    <w:rsid w:val="00DD69DC"/>
    <w:rsid w:val="00DE7E95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Zboril</dc:creator>
  <cp:lastModifiedBy>pinkas</cp:lastModifiedBy>
  <cp:revision>6</cp:revision>
  <dcterms:created xsi:type="dcterms:W3CDTF">2014-11-26T20:36:00Z</dcterms:created>
  <dcterms:modified xsi:type="dcterms:W3CDTF">2014-11-26T21:01:00Z</dcterms:modified>
</cp:coreProperties>
</file>