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684" w:rsidRDefault="00F73684" w:rsidP="00F73684">
      <w:pPr>
        <w:jc w:val="center"/>
        <w:rPr>
          <w:rFonts w:ascii="Times New Roman" w:hAnsi="Times New Roman" w:cs="Times New Roman"/>
          <w:b/>
          <w:color w:val="F79646" w:themeColor="accent6"/>
          <w:sz w:val="36"/>
          <w:szCs w:val="36"/>
        </w:rPr>
      </w:pPr>
      <w:r>
        <w:rPr>
          <w:rFonts w:ascii="Times New Roman" w:hAnsi="Times New Roman" w:cs="Times New Roman"/>
          <w:b/>
          <w:color w:val="F79646" w:themeColor="accent6"/>
          <w:sz w:val="36"/>
          <w:szCs w:val="36"/>
        </w:rPr>
        <w:t>Žák ve škole</w:t>
      </w:r>
    </w:p>
    <w:p w:rsidR="00F73684" w:rsidRDefault="00C47002" w:rsidP="00F017B2">
      <w:pPr>
        <w:rPr>
          <w:rFonts w:ascii="Times New Roman" w:hAnsi="Times New Roman" w:cs="Times New Roman"/>
          <w:sz w:val="24"/>
          <w:szCs w:val="24"/>
        </w:rPr>
      </w:pPr>
      <w:r w:rsidRPr="00F017B2">
        <w:rPr>
          <w:rFonts w:ascii="Times New Roman" w:hAnsi="Times New Roman" w:cs="Times New Roman"/>
          <w:b/>
          <w:color w:val="F79646" w:themeColor="accent6"/>
          <w:sz w:val="36"/>
          <w:szCs w:val="36"/>
        </w:rPr>
        <w:t>Úvod</w:t>
      </w:r>
    </w:p>
    <w:p w:rsidR="00F73684" w:rsidRDefault="00F73684" w:rsidP="00F73684">
      <w:pPr>
        <w:spacing w:line="360" w:lineRule="auto"/>
        <w:rPr>
          <w:rFonts w:ascii="Times New Roman" w:hAnsi="Times New Roman" w:cs="Times New Roman"/>
          <w:sz w:val="24"/>
          <w:szCs w:val="24"/>
        </w:rPr>
      </w:pPr>
      <w:r>
        <w:rPr>
          <w:rFonts w:ascii="Times New Roman" w:hAnsi="Times New Roman" w:cs="Times New Roman"/>
          <w:sz w:val="24"/>
          <w:szCs w:val="24"/>
        </w:rPr>
        <w:tab/>
        <w:t>Vybrali jsme si seminární práci na téma Žák ve šk</w:t>
      </w:r>
      <w:r w:rsidR="00B2505E">
        <w:rPr>
          <w:rFonts w:ascii="Times New Roman" w:hAnsi="Times New Roman" w:cs="Times New Roman"/>
          <w:sz w:val="24"/>
          <w:szCs w:val="24"/>
        </w:rPr>
        <w:t xml:space="preserve">ole. Není úplně jednoduché, co </w:t>
      </w:r>
      <w:r>
        <w:rPr>
          <w:rFonts w:ascii="Times New Roman" w:hAnsi="Times New Roman" w:cs="Times New Roman"/>
          <w:sz w:val="24"/>
          <w:szCs w:val="24"/>
        </w:rPr>
        <w:t>si pod tímto spojením představit, nejprve jsme se snažili vymezit základní pojmy jako je žák, škola, školní řád a podvádění.</w:t>
      </w:r>
      <w:r w:rsidR="00A47DD8">
        <w:rPr>
          <w:rFonts w:ascii="Times New Roman" w:hAnsi="Times New Roman" w:cs="Times New Roman"/>
          <w:sz w:val="24"/>
          <w:szCs w:val="24"/>
        </w:rPr>
        <w:t xml:space="preserve"> Poté jsme se zaměřili na dané problémy a otázky související s tématem a snažili se na ně odpovědět.</w:t>
      </w:r>
    </w:p>
    <w:p w:rsidR="00A47DD8" w:rsidRDefault="00A47DD8" w:rsidP="00A47DD8">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Reakce žáka na požadavky školy.</w:t>
      </w:r>
    </w:p>
    <w:p w:rsidR="00174113" w:rsidRPr="00174113" w:rsidRDefault="00174113" w:rsidP="00174113">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Co je zdrojem nedovoleného chování a jednání žáků?</w:t>
      </w:r>
    </w:p>
    <w:p w:rsidR="00A47DD8" w:rsidRDefault="003C6A6D" w:rsidP="00A47DD8">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w:t>
      </w:r>
      <w:r w:rsidR="00A47DD8">
        <w:rPr>
          <w:rFonts w:ascii="Times New Roman" w:hAnsi="Times New Roman" w:cs="Times New Roman"/>
          <w:sz w:val="24"/>
          <w:szCs w:val="24"/>
        </w:rPr>
        <w:t>k</w:t>
      </w:r>
      <w:r w:rsidR="00174113">
        <w:rPr>
          <w:rFonts w:ascii="Times New Roman" w:hAnsi="Times New Roman" w:cs="Times New Roman"/>
          <w:sz w:val="24"/>
          <w:szCs w:val="24"/>
        </w:rPr>
        <w:t xml:space="preserve">ceptovatelné a </w:t>
      </w:r>
      <w:r>
        <w:rPr>
          <w:rFonts w:ascii="Times New Roman" w:hAnsi="Times New Roman" w:cs="Times New Roman"/>
          <w:sz w:val="24"/>
          <w:szCs w:val="24"/>
        </w:rPr>
        <w:t>neakceptovatelné podvádění.</w:t>
      </w:r>
    </w:p>
    <w:p w:rsidR="003C6A6D" w:rsidRDefault="003C6A6D" w:rsidP="00A47DD8">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Strategie žáků na cestě k úspěchům.</w:t>
      </w:r>
    </w:p>
    <w:p w:rsidR="00A47DD8" w:rsidRDefault="00A47DD8" w:rsidP="00174113">
      <w:pPr>
        <w:pStyle w:val="Odstavecseseznamem"/>
        <w:spacing w:line="360" w:lineRule="auto"/>
        <w:ind w:left="1425"/>
        <w:rPr>
          <w:rFonts w:ascii="Times New Roman" w:hAnsi="Times New Roman" w:cs="Times New Roman"/>
          <w:sz w:val="24"/>
          <w:szCs w:val="24"/>
        </w:rPr>
      </w:pPr>
    </w:p>
    <w:p w:rsidR="00C47002" w:rsidRDefault="00D11D87" w:rsidP="00D11D87">
      <w:pPr>
        <w:rPr>
          <w:rFonts w:ascii="Times New Roman" w:hAnsi="Times New Roman" w:cs="Times New Roman"/>
          <w:sz w:val="24"/>
          <w:szCs w:val="24"/>
        </w:rPr>
      </w:pPr>
      <w:r>
        <w:rPr>
          <w:rFonts w:ascii="Times New Roman" w:hAnsi="Times New Roman" w:cs="Times New Roman"/>
          <w:sz w:val="24"/>
          <w:szCs w:val="24"/>
        </w:rPr>
        <w:br w:type="page"/>
      </w:r>
    </w:p>
    <w:p w:rsidR="00D452DC" w:rsidRDefault="00D452DC" w:rsidP="003A66B0">
      <w:pPr>
        <w:spacing w:line="360" w:lineRule="auto"/>
        <w:ind w:left="708"/>
        <w:rPr>
          <w:rFonts w:ascii="Times New Roman" w:hAnsi="Times New Roman" w:cs="Times New Roman"/>
          <w:sz w:val="24"/>
          <w:szCs w:val="24"/>
        </w:rPr>
      </w:pPr>
      <w:r w:rsidRPr="003A66B0">
        <w:rPr>
          <w:rFonts w:ascii="Times New Roman" w:hAnsi="Times New Roman" w:cs="Times New Roman"/>
          <w:b/>
          <w:color w:val="F79646" w:themeColor="accent6"/>
          <w:sz w:val="32"/>
          <w:szCs w:val="32"/>
        </w:rPr>
        <w:lastRenderedPageBreak/>
        <w:t>Základní pojmy</w:t>
      </w:r>
      <w:r w:rsidR="00FC7EF0">
        <w:rPr>
          <w:rFonts w:ascii="Times New Roman" w:hAnsi="Times New Roman" w:cs="Times New Roman"/>
          <w:color w:val="F79646" w:themeColor="accent6"/>
          <w:sz w:val="24"/>
          <w:szCs w:val="24"/>
        </w:rPr>
        <w:br/>
      </w:r>
      <w:r w:rsidR="00FC7EF0" w:rsidRPr="003B596E">
        <w:rPr>
          <w:rFonts w:ascii="Times New Roman" w:hAnsi="Times New Roman" w:cs="Times New Roman"/>
          <w:b/>
          <w:sz w:val="24"/>
          <w:szCs w:val="24"/>
        </w:rPr>
        <w:t>Žák</w:t>
      </w:r>
      <w:r w:rsidR="00FC7EF0">
        <w:rPr>
          <w:rFonts w:ascii="Times New Roman" w:hAnsi="Times New Roman" w:cs="Times New Roman"/>
          <w:sz w:val="24"/>
          <w:szCs w:val="24"/>
        </w:rPr>
        <w:t xml:space="preserve"> - jedinec, který je nějakým způsobem vychováván a vzděláván</w:t>
      </w:r>
    </w:p>
    <w:p w:rsidR="00FC7EF0" w:rsidRDefault="00FC7EF0" w:rsidP="00FC7EF0">
      <w:pPr>
        <w:pStyle w:val="Odstavecseseznamem"/>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Žák jako </w:t>
      </w:r>
      <w:r w:rsidRPr="00FC7EF0">
        <w:rPr>
          <w:rFonts w:ascii="Times New Roman" w:hAnsi="Times New Roman" w:cs="Times New Roman"/>
          <w:b/>
          <w:sz w:val="24"/>
          <w:szCs w:val="24"/>
        </w:rPr>
        <w:t>objekt</w:t>
      </w:r>
      <w:r w:rsidR="003F6DA8">
        <w:rPr>
          <w:rFonts w:ascii="Times New Roman" w:hAnsi="Times New Roman" w:cs="Times New Roman"/>
          <w:sz w:val="24"/>
          <w:szCs w:val="24"/>
        </w:rPr>
        <w:t xml:space="preserve"> je závislý</w:t>
      </w:r>
      <w:r>
        <w:rPr>
          <w:rFonts w:ascii="Times New Roman" w:hAnsi="Times New Roman" w:cs="Times New Roman"/>
          <w:sz w:val="24"/>
          <w:szCs w:val="24"/>
        </w:rPr>
        <w:t xml:space="preserve"> na vlivu a působení pedagoga</w:t>
      </w:r>
      <w:r w:rsidR="00463966">
        <w:rPr>
          <w:rFonts w:ascii="Times New Roman" w:hAnsi="Times New Roman" w:cs="Times New Roman"/>
          <w:sz w:val="24"/>
          <w:szCs w:val="24"/>
        </w:rPr>
        <w:t>.</w:t>
      </w:r>
    </w:p>
    <w:p w:rsidR="00FC7EF0" w:rsidRDefault="00FC7EF0" w:rsidP="00FC7EF0">
      <w:pPr>
        <w:pStyle w:val="Odstavecseseznamem"/>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Žák jako </w:t>
      </w:r>
      <w:r w:rsidRPr="00FC7EF0">
        <w:rPr>
          <w:rFonts w:ascii="Times New Roman" w:hAnsi="Times New Roman" w:cs="Times New Roman"/>
          <w:b/>
          <w:sz w:val="24"/>
          <w:szCs w:val="24"/>
        </w:rPr>
        <w:t>subjekt</w:t>
      </w:r>
      <w:r>
        <w:rPr>
          <w:rFonts w:ascii="Times New Roman" w:hAnsi="Times New Roman" w:cs="Times New Roman"/>
          <w:sz w:val="24"/>
          <w:szCs w:val="24"/>
        </w:rPr>
        <w:t xml:space="preserve"> je aktivní, tvořivý, vytváří si k učivu určitý vlastní vztah a postoj</w:t>
      </w:r>
      <w:r w:rsidR="00463966">
        <w:rPr>
          <w:rFonts w:ascii="Times New Roman" w:hAnsi="Times New Roman" w:cs="Times New Roman"/>
          <w:sz w:val="24"/>
          <w:szCs w:val="24"/>
        </w:rPr>
        <w:t xml:space="preserve">. (Zdeněk Kolář a kolektiv, 2012, s. </w:t>
      </w:r>
      <w:r w:rsidR="00F10D7B">
        <w:rPr>
          <w:rFonts w:ascii="Times New Roman" w:hAnsi="Times New Roman" w:cs="Times New Roman"/>
          <w:sz w:val="24"/>
          <w:szCs w:val="24"/>
        </w:rPr>
        <w:t>165</w:t>
      </w:r>
      <w:r w:rsidR="00463966">
        <w:rPr>
          <w:rFonts w:ascii="Times New Roman" w:hAnsi="Times New Roman" w:cs="Times New Roman"/>
          <w:sz w:val="24"/>
          <w:szCs w:val="24"/>
        </w:rPr>
        <w:t>)</w:t>
      </w:r>
    </w:p>
    <w:p w:rsidR="006707AC" w:rsidRPr="003B596E" w:rsidRDefault="00FC7EF0" w:rsidP="00FC7EF0">
      <w:pPr>
        <w:spacing w:line="360" w:lineRule="auto"/>
        <w:ind w:left="708"/>
        <w:rPr>
          <w:rFonts w:ascii="Times New Roman" w:hAnsi="Times New Roman" w:cs="Times New Roman"/>
          <w:b/>
          <w:sz w:val="24"/>
          <w:szCs w:val="24"/>
        </w:rPr>
      </w:pPr>
      <w:r w:rsidRPr="003B596E">
        <w:rPr>
          <w:rFonts w:ascii="Times New Roman" w:hAnsi="Times New Roman" w:cs="Times New Roman"/>
          <w:b/>
          <w:sz w:val="24"/>
          <w:szCs w:val="24"/>
        </w:rPr>
        <w:t>Škola</w:t>
      </w:r>
      <w:r w:rsidR="000103DF" w:rsidRPr="003B596E">
        <w:rPr>
          <w:rFonts w:ascii="Times New Roman" w:hAnsi="Times New Roman" w:cs="Times New Roman"/>
          <w:b/>
          <w:sz w:val="24"/>
          <w:szCs w:val="24"/>
        </w:rPr>
        <w:t xml:space="preserve"> </w:t>
      </w:r>
    </w:p>
    <w:p w:rsidR="00C3655D" w:rsidRPr="00C3655D" w:rsidRDefault="006707AC" w:rsidP="00C3655D">
      <w:pPr>
        <w:pStyle w:val="Odstavecseseznamem"/>
        <w:numPr>
          <w:ilvl w:val="0"/>
          <w:numId w:val="7"/>
        </w:numPr>
        <w:spacing w:line="360" w:lineRule="auto"/>
        <w:rPr>
          <w:rFonts w:ascii="Times New Roman" w:hAnsi="Times New Roman" w:cs="Times New Roman"/>
          <w:sz w:val="24"/>
          <w:szCs w:val="24"/>
        </w:rPr>
      </w:pPr>
      <w:r w:rsidRPr="006707AC">
        <w:rPr>
          <w:rFonts w:ascii="Times New Roman" w:hAnsi="Times New Roman" w:cs="Times New Roman"/>
          <w:sz w:val="24"/>
          <w:szCs w:val="24"/>
        </w:rPr>
        <w:t>Místo určené vzdělání a výchově mládeže</w:t>
      </w:r>
      <w:r w:rsidR="00C3655D">
        <w:rPr>
          <w:rFonts w:ascii="Times New Roman" w:hAnsi="Times New Roman" w:cs="Times New Roman"/>
          <w:sz w:val="24"/>
          <w:szCs w:val="24"/>
        </w:rPr>
        <w:t>.</w:t>
      </w:r>
    </w:p>
    <w:p w:rsidR="002E483C" w:rsidRDefault="00C3655D" w:rsidP="006707AC">
      <w:pPr>
        <w:pStyle w:val="Odstavecseseznamem"/>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Důležité je, aby škola správně fungovala, musí být její chod upraven určitými normami. V tomto případě se jedná o </w:t>
      </w:r>
      <w:r w:rsidRPr="00C3655D">
        <w:rPr>
          <w:rFonts w:ascii="Times New Roman" w:hAnsi="Times New Roman" w:cs="Times New Roman"/>
          <w:b/>
          <w:sz w:val="24"/>
          <w:szCs w:val="24"/>
        </w:rPr>
        <w:t>školní řád</w:t>
      </w:r>
      <w:r w:rsidR="00FD7FFD">
        <w:rPr>
          <w:rFonts w:ascii="Times New Roman" w:hAnsi="Times New Roman" w:cs="Times New Roman"/>
          <w:sz w:val="24"/>
          <w:szCs w:val="24"/>
        </w:rPr>
        <w:t xml:space="preserve">. </w:t>
      </w:r>
    </w:p>
    <w:p w:rsidR="002E483C" w:rsidRPr="003B596E" w:rsidRDefault="002E483C" w:rsidP="002E483C">
      <w:pPr>
        <w:spacing w:line="360" w:lineRule="auto"/>
        <w:ind w:left="708"/>
        <w:rPr>
          <w:rFonts w:ascii="Times New Roman" w:hAnsi="Times New Roman" w:cs="Times New Roman"/>
          <w:b/>
          <w:sz w:val="24"/>
          <w:szCs w:val="24"/>
        </w:rPr>
      </w:pPr>
      <w:r w:rsidRPr="003B596E">
        <w:rPr>
          <w:rFonts w:ascii="Times New Roman" w:hAnsi="Times New Roman" w:cs="Times New Roman"/>
          <w:b/>
          <w:sz w:val="24"/>
          <w:szCs w:val="24"/>
        </w:rPr>
        <w:t>Školní řád</w:t>
      </w:r>
    </w:p>
    <w:p w:rsidR="002E483C" w:rsidRDefault="00FD7FFD" w:rsidP="002E483C">
      <w:pPr>
        <w:pStyle w:val="Odstavecseseznamem"/>
        <w:numPr>
          <w:ilvl w:val="0"/>
          <w:numId w:val="8"/>
        </w:numPr>
        <w:spacing w:line="360" w:lineRule="auto"/>
        <w:rPr>
          <w:rFonts w:ascii="Times New Roman" w:hAnsi="Times New Roman" w:cs="Times New Roman"/>
          <w:sz w:val="24"/>
          <w:szCs w:val="24"/>
        </w:rPr>
      </w:pPr>
      <w:r w:rsidRPr="002E483C">
        <w:rPr>
          <w:rFonts w:ascii="Times New Roman" w:hAnsi="Times New Roman" w:cs="Times New Roman"/>
          <w:sz w:val="24"/>
          <w:szCs w:val="24"/>
        </w:rPr>
        <w:t>N</w:t>
      </w:r>
      <w:r w:rsidR="00C3655D" w:rsidRPr="002E483C">
        <w:rPr>
          <w:rFonts w:ascii="Times New Roman" w:hAnsi="Times New Roman" w:cs="Times New Roman"/>
          <w:sz w:val="24"/>
          <w:szCs w:val="24"/>
        </w:rPr>
        <w:t>eobsahuje pouze věci týkající hospodářské a správní činnosti</w:t>
      </w:r>
      <w:r w:rsidRPr="002E483C">
        <w:rPr>
          <w:rFonts w:ascii="Times New Roman" w:hAnsi="Times New Roman" w:cs="Times New Roman"/>
          <w:sz w:val="24"/>
          <w:szCs w:val="24"/>
        </w:rPr>
        <w:t>, ale také se zabývá vnitřním řádem školy, který se týká otázek slušnosti, ohleduplnosti a vzájemné tolerance.</w:t>
      </w:r>
    </w:p>
    <w:p w:rsidR="006707AC" w:rsidRDefault="00FD7FFD" w:rsidP="002E483C">
      <w:pPr>
        <w:pStyle w:val="Odstavecseseznamem"/>
        <w:numPr>
          <w:ilvl w:val="0"/>
          <w:numId w:val="8"/>
        </w:numPr>
        <w:spacing w:line="360" w:lineRule="auto"/>
        <w:rPr>
          <w:rFonts w:ascii="Times New Roman" w:hAnsi="Times New Roman" w:cs="Times New Roman"/>
          <w:sz w:val="24"/>
          <w:szCs w:val="24"/>
        </w:rPr>
      </w:pPr>
      <w:r w:rsidRPr="002E483C">
        <w:rPr>
          <w:rFonts w:ascii="Times New Roman" w:hAnsi="Times New Roman" w:cs="Times New Roman"/>
          <w:sz w:val="24"/>
          <w:szCs w:val="24"/>
        </w:rPr>
        <w:t>V současné době neexistuje žádný centrální školní řád, ale každá škola je povinna mít svůj vlastní školní řád, který je součástí školní dokumentace</w:t>
      </w:r>
      <w:r w:rsidR="002E483C" w:rsidRPr="002E483C">
        <w:rPr>
          <w:rFonts w:ascii="Times New Roman" w:hAnsi="Times New Roman" w:cs="Times New Roman"/>
          <w:sz w:val="24"/>
          <w:szCs w:val="24"/>
        </w:rPr>
        <w:t xml:space="preserve">, který by měl obsahovat pár základních bodů – chování žáka, docházka, zacházení s pomůckami a školním majetkem, povinnost chránit zdraví své i svých spolužáků, plnění pravidel, provoz školy </w:t>
      </w:r>
      <w:r w:rsidR="002E483C">
        <w:rPr>
          <w:rFonts w:ascii="Times New Roman" w:hAnsi="Times New Roman" w:cs="Times New Roman"/>
          <w:sz w:val="24"/>
          <w:szCs w:val="24"/>
        </w:rPr>
        <w:t>a povinnosti pracovníků školy.</w:t>
      </w:r>
    </w:p>
    <w:p w:rsidR="002E483C" w:rsidRDefault="0060260E" w:rsidP="002E483C">
      <w:pPr>
        <w:pStyle w:val="Odstavecseseznamem"/>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Na některých školách se žáci podílejí n</w:t>
      </w:r>
      <w:r w:rsidR="005C64CD">
        <w:rPr>
          <w:rFonts w:ascii="Times New Roman" w:hAnsi="Times New Roman" w:cs="Times New Roman"/>
          <w:sz w:val="24"/>
          <w:szCs w:val="24"/>
        </w:rPr>
        <w:t>a vytváření řádu spolu s učiteli</w:t>
      </w:r>
    </w:p>
    <w:p w:rsidR="002E483C" w:rsidRDefault="002E483C" w:rsidP="002E483C">
      <w:pPr>
        <w:pStyle w:val="Odstavecseseznamem"/>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Ustanovení školního řádu musí být v souladu s Listinou základních práv a svobod a s Úmluvou o právech dítěte.</w:t>
      </w:r>
      <w:r w:rsidR="00463966">
        <w:rPr>
          <w:rFonts w:ascii="Times New Roman" w:hAnsi="Times New Roman" w:cs="Times New Roman"/>
          <w:sz w:val="24"/>
          <w:szCs w:val="24"/>
        </w:rPr>
        <w:t xml:space="preserve"> (Bendl, 2001, s. 123- 134)</w:t>
      </w:r>
    </w:p>
    <w:p w:rsidR="0060260E" w:rsidRPr="003B596E" w:rsidRDefault="0060260E" w:rsidP="007368B4">
      <w:pPr>
        <w:spacing w:line="360" w:lineRule="auto"/>
        <w:ind w:left="709"/>
        <w:rPr>
          <w:rFonts w:ascii="Times New Roman" w:hAnsi="Times New Roman" w:cs="Times New Roman"/>
          <w:b/>
          <w:sz w:val="24"/>
          <w:szCs w:val="24"/>
        </w:rPr>
      </w:pPr>
      <w:r w:rsidRPr="003B596E">
        <w:rPr>
          <w:rFonts w:ascii="Times New Roman" w:hAnsi="Times New Roman" w:cs="Times New Roman"/>
          <w:b/>
          <w:sz w:val="24"/>
          <w:szCs w:val="24"/>
        </w:rPr>
        <w:t>Podvádění</w:t>
      </w:r>
    </w:p>
    <w:p w:rsidR="00D11D87" w:rsidRDefault="002B1B5D" w:rsidP="007368B4">
      <w:pPr>
        <w:pStyle w:val="Odstavecseseznamem"/>
        <w:numPr>
          <w:ilvl w:val="0"/>
          <w:numId w:val="9"/>
        </w:numPr>
        <w:spacing w:line="360" w:lineRule="auto"/>
        <w:ind w:left="1418"/>
        <w:rPr>
          <w:rFonts w:ascii="Times New Roman" w:hAnsi="Times New Roman" w:cs="Times New Roman"/>
          <w:sz w:val="24"/>
          <w:szCs w:val="24"/>
        </w:rPr>
      </w:pPr>
      <w:r>
        <w:rPr>
          <w:rFonts w:ascii="Times New Roman" w:hAnsi="Times New Roman" w:cs="Times New Roman"/>
          <w:sz w:val="24"/>
          <w:szCs w:val="24"/>
        </w:rPr>
        <w:t>Úmyslné porušení pravidel za účelem získání nějaké výhody</w:t>
      </w:r>
      <w:r w:rsidR="00DA5614">
        <w:rPr>
          <w:rFonts w:ascii="Times New Roman" w:hAnsi="Times New Roman" w:cs="Times New Roman"/>
          <w:sz w:val="24"/>
          <w:szCs w:val="24"/>
        </w:rPr>
        <w:t>.</w:t>
      </w:r>
    </w:p>
    <w:p w:rsidR="00DA5614" w:rsidRDefault="00DA5614" w:rsidP="007368B4">
      <w:pPr>
        <w:pStyle w:val="Odstavecseseznamem"/>
        <w:numPr>
          <w:ilvl w:val="0"/>
          <w:numId w:val="9"/>
        </w:numPr>
        <w:spacing w:line="360" w:lineRule="auto"/>
        <w:ind w:left="1418"/>
        <w:rPr>
          <w:rFonts w:ascii="Times New Roman" w:hAnsi="Times New Roman" w:cs="Times New Roman"/>
          <w:sz w:val="24"/>
          <w:szCs w:val="24"/>
        </w:rPr>
      </w:pPr>
      <w:r>
        <w:rPr>
          <w:rFonts w:ascii="Times New Roman" w:hAnsi="Times New Roman" w:cs="Times New Roman"/>
          <w:sz w:val="24"/>
          <w:szCs w:val="24"/>
        </w:rPr>
        <w:t>Snižuje přesnost a spolehlivost závěrů.</w:t>
      </w:r>
      <w:r w:rsidR="00303035">
        <w:rPr>
          <w:rFonts w:ascii="Times New Roman" w:hAnsi="Times New Roman" w:cs="Times New Roman"/>
          <w:sz w:val="24"/>
          <w:szCs w:val="24"/>
        </w:rPr>
        <w:t xml:space="preserve"> (Mareš,</w:t>
      </w:r>
      <w:r w:rsidR="00CE62FB">
        <w:rPr>
          <w:rFonts w:ascii="Times New Roman" w:hAnsi="Times New Roman" w:cs="Times New Roman"/>
          <w:sz w:val="24"/>
          <w:szCs w:val="24"/>
        </w:rPr>
        <w:t xml:space="preserve"> 2005,</w:t>
      </w:r>
      <w:r w:rsidR="00303035">
        <w:rPr>
          <w:rFonts w:ascii="Times New Roman" w:hAnsi="Times New Roman" w:cs="Times New Roman"/>
          <w:sz w:val="24"/>
          <w:szCs w:val="24"/>
        </w:rPr>
        <w:t xml:space="preserve"> s</w:t>
      </w:r>
      <w:r w:rsidR="00B069C7">
        <w:rPr>
          <w:rFonts w:ascii="Times New Roman" w:hAnsi="Times New Roman" w:cs="Times New Roman"/>
          <w:sz w:val="24"/>
          <w:szCs w:val="24"/>
        </w:rPr>
        <w:t>.</w:t>
      </w:r>
      <w:r w:rsidR="00BA6612">
        <w:rPr>
          <w:rFonts w:ascii="Times New Roman" w:hAnsi="Times New Roman" w:cs="Times New Roman"/>
          <w:sz w:val="24"/>
          <w:szCs w:val="24"/>
        </w:rPr>
        <w:t xml:space="preserve"> </w:t>
      </w:r>
      <w:r w:rsidR="00B069C7">
        <w:rPr>
          <w:rFonts w:ascii="Times New Roman" w:hAnsi="Times New Roman" w:cs="Times New Roman"/>
          <w:sz w:val="24"/>
          <w:szCs w:val="24"/>
        </w:rPr>
        <w:t>312)</w:t>
      </w:r>
    </w:p>
    <w:p w:rsidR="00463966" w:rsidRPr="00D11D87" w:rsidRDefault="00D11D87" w:rsidP="00D11D87">
      <w:pPr>
        <w:rPr>
          <w:rFonts w:ascii="Times New Roman" w:hAnsi="Times New Roman" w:cs="Times New Roman"/>
          <w:sz w:val="24"/>
          <w:szCs w:val="24"/>
        </w:rPr>
      </w:pPr>
      <w:r>
        <w:rPr>
          <w:rFonts w:ascii="Times New Roman" w:hAnsi="Times New Roman" w:cs="Times New Roman"/>
          <w:sz w:val="24"/>
          <w:szCs w:val="24"/>
        </w:rPr>
        <w:br w:type="page"/>
      </w:r>
    </w:p>
    <w:p w:rsidR="00463966" w:rsidRPr="00691C4F" w:rsidRDefault="00463966" w:rsidP="00463966">
      <w:pPr>
        <w:spacing w:line="360" w:lineRule="auto"/>
        <w:rPr>
          <w:rFonts w:ascii="Times New Roman" w:hAnsi="Times New Roman" w:cs="Times New Roman"/>
          <w:b/>
          <w:color w:val="F79646" w:themeColor="accent6"/>
          <w:sz w:val="32"/>
          <w:szCs w:val="32"/>
        </w:rPr>
      </w:pPr>
      <w:r w:rsidRPr="00691C4F">
        <w:rPr>
          <w:rFonts w:ascii="Times New Roman" w:hAnsi="Times New Roman" w:cs="Times New Roman"/>
          <w:b/>
          <w:color w:val="F79646" w:themeColor="accent6"/>
          <w:sz w:val="32"/>
          <w:szCs w:val="32"/>
        </w:rPr>
        <w:lastRenderedPageBreak/>
        <w:t>Reakce žáků na požadavky školy</w:t>
      </w:r>
    </w:p>
    <w:p w:rsidR="009B380E" w:rsidRDefault="003D589D" w:rsidP="009B380E">
      <w:pPr>
        <w:spacing w:line="360" w:lineRule="auto"/>
        <w:ind w:firstLine="708"/>
        <w:rPr>
          <w:rFonts w:ascii="Times New Roman" w:hAnsi="Times New Roman" w:cs="Times New Roman"/>
          <w:sz w:val="24"/>
          <w:szCs w:val="24"/>
        </w:rPr>
      </w:pPr>
      <w:r>
        <w:rPr>
          <w:rFonts w:ascii="Times New Roman" w:hAnsi="Times New Roman" w:cs="Times New Roman"/>
          <w:sz w:val="24"/>
          <w:szCs w:val="24"/>
        </w:rPr>
        <w:t>Po žácích se vyžaduje určité dodržování pravidel</w:t>
      </w:r>
      <w:r w:rsidR="00E978E1">
        <w:rPr>
          <w:rFonts w:ascii="Times New Roman" w:hAnsi="Times New Roman" w:cs="Times New Roman"/>
          <w:sz w:val="24"/>
          <w:szCs w:val="24"/>
        </w:rPr>
        <w:t>. Pravidla si člověk vytváří částečně neuvědoměle (v dětství – pravidla běžné sociální interakce), dále uvědomovaná pravidla, které dodržujeme, protože je považujeme za společensky správná a prospěšná.</w:t>
      </w:r>
      <w:r w:rsidR="00E978E1">
        <w:rPr>
          <w:rFonts w:ascii="Times New Roman" w:hAnsi="Times New Roman" w:cs="Times New Roman"/>
          <w:sz w:val="24"/>
          <w:szCs w:val="24"/>
        </w:rPr>
        <w:br/>
        <w:t>Nejběžnějším souborem pravidel pro žáka je školní řád. (</w:t>
      </w:r>
      <w:r w:rsidR="00303035">
        <w:rPr>
          <w:rFonts w:ascii="Times New Roman" w:hAnsi="Times New Roman" w:cs="Times New Roman"/>
          <w:sz w:val="24"/>
          <w:szCs w:val="24"/>
        </w:rPr>
        <w:t xml:space="preserve">Zdeněk Kolář a kolektiv, 2012, </w:t>
      </w:r>
      <w:r w:rsidR="00E978E1">
        <w:rPr>
          <w:rFonts w:ascii="Times New Roman" w:hAnsi="Times New Roman" w:cs="Times New Roman"/>
          <w:sz w:val="24"/>
          <w:szCs w:val="24"/>
        </w:rPr>
        <w:t>s. 83-84)</w:t>
      </w:r>
      <w:r w:rsidR="00011E8A">
        <w:rPr>
          <w:rFonts w:ascii="Times New Roman" w:hAnsi="Times New Roman" w:cs="Times New Roman"/>
          <w:sz w:val="24"/>
          <w:szCs w:val="24"/>
        </w:rPr>
        <w:br/>
        <w:t>Chování</w:t>
      </w:r>
      <w:r w:rsidR="00522C2B">
        <w:rPr>
          <w:rFonts w:ascii="Times New Roman" w:hAnsi="Times New Roman" w:cs="Times New Roman"/>
          <w:sz w:val="24"/>
          <w:szCs w:val="24"/>
        </w:rPr>
        <w:t xml:space="preserve"> </w:t>
      </w:r>
      <w:r w:rsidR="00011E8A">
        <w:rPr>
          <w:rFonts w:ascii="Times New Roman" w:hAnsi="Times New Roman" w:cs="Times New Roman"/>
          <w:sz w:val="24"/>
          <w:szCs w:val="24"/>
        </w:rPr>
        <w:t>žáka</w:t>
      </w:r>
      <w:r w:rsidR="00522C2B">
        <w:rPr>
          <w:rFonts w:ascii="Times New Roman" w:hAnsi="Times New Roman" w:cs="Times New Roman"/>
          <w:sz w:val="24"/>
          <w:szCs w:val="24"/>
        </w:rPr>
        <w:t xml:space="preserve"> </w:t>
      </w:r>
      <w:r w:rsidR="00011E8A">
        <w:rPr>
          <w:rFonts w:ascii="Times New Roman" w:hAnsi="Times New Roman" w:cs="Times New Roman"/>
          <w:sz w:val="24"/>
          <w:szCs w:val="24"/>
        </w:rPr>
        <w:t>je určováno jejich zájmem o vzdělání, o předmět, úspěšností ve studiu, kvalitou a chováním učitelů</w:t>
      </w:r>
      <w:r w:rsidR="00522C2B">
        <w:rPr>
          <w:rFonts w:ascii="Times New Roman" w:hAnsi="Times New Roman" w:cs="Times New Roman"/>
          <w:sz w:val="24"/>
          <w:szCs w:val="24"/>
        </w:rPr>
        <w:t xml:space="preserve">, vztahy ve třídě, </w:t>
      </w:r>
      <w:r w:rsidR="003F6DA8">
        <w:rPr>
          <w:rFonts w:ascii="Times New Roman" w:hAnsi="Times New Roman" w:cs="Times New Roman"/>
          <w:sz w:val="24"/>
          <w:szCs w:val="24"/>
        </w:rPr>
        <w:t>rodinný</w:t>
      </w:r>
      <w:r w:rsidR="00522C2B">
        <w:rPr>
          <w:rFonts w:ascii="Times New Roman" w:hAnsi="Times New Roman" w:cs="Times New Roman"/>
          <w:sz w:val="24"/>
          <w:szCs w:val="24"/>
        </w:rPr>
        <w:t xml:space="preserve"> zázemí</w:t>
      </w:r>
      <w:r w:rsidR="003F6DA8">
        <w:rPr>
          <w:rFonts w:ascii="Times New Roman" w:hAnsi="Times New Roman" w:cs="Times New Roman"/>
          <w:sz w:val="24"/>
          <w:szCs w:val="24"/>
        </w:rPr>
        <w:t>m</w:t>
      </w:r>
      <w:r w:rsidR="00522C2B">
        <w:rPr>
          <w:rFonts w:ascii="Times New Roman" w:hAnsi="Times New Roman" w:cs="Times New Roman"/>
          <w:sz w:val="24"/>
          <w:szCs w:val="24"/>
        </w:rPr>
        <w:t xml:space="preserve"> a dalšími faktory. Tyto faktory ovlivňují vhodnost chování v dané situaci (</w:t>
      </w:r>
      <w:r w:rsidR="005C64CD">
        <w:rPr>
          <w:rFonts w:ascii="Times New Roman" w:hAnsi="Times New Roman" w:cs="Times New Roman"/>
          <w:sz w:val="24"/>
          <w:szCs w:val="24"/>
        </w:rPr>
        <w:t>Zdeněk Kolář a kolektiv,</w:t>
      </w:r>
      <w:r w:rsidR="00303035">
        <w:rPr>
          <w:rFonts w:ascii="Times New Roman" w:hAnsi="Times New Roman" w:cs="Times New Roman"/>
          <w:sz w:val="24"/>
          <w:szCs w:val="24"/>
        </w:rPr>
        <w:t xml:space="preserve"> 2012,</w:t>
      </w:r>
      <w:r w:rsidR="005C64CD">
        <w:rPr>
          <w:rFonts w:ascii="Times New Roman" w:hAnsi="Times New Roman" w:cs="Times New Roman"/>
          <w:sz w:val="24"/>
          <w:szCs w:val="24"/>
        </w:rPr>
        <w:t xml:space="preserve"> </w:t>
      </w:r>
      <w:r w:rsidR="00522C2B">
        <w:rPr>
          <w:rFonts w:ascii="Times New Roman" w:hAnsi="Times New Roman" w:cs="Times New Roman"/>
          <w:sz w:val="24"/>
          <w:szCs w:val="24"/>
        </w:rPr>
        <w:t>s. 51)</w:t>
      </w:r>
      <w:r w:rsidR="008D5AB9">
        <w:rPr>
          <w:rFonts w:ascii="Times New Roman" w:hAnsi="Times New Roman" w:cs="Times New Roman"/>
          <w:sz w:val="24"/>
          <w:szCs w:val="24"/>
        </w:rPr>
        <w:t>.</w:t>
      </w:r>
      <w:r w:rsidR="008D5AB9">
        <w:rPr>
          <w:rFonts w:ascii="Times New Roman" w:hAnsi="Times New Roman" w:cs="Times New Roman"/>
          <w:sz w:val="24"/>
          <w:szCs w:val="24"/>
        </w:rPr>
        <w:br/>
        <w:t>Žáci jsou denně vystaveni různým situacím a je-li některá z nich vnímána jako ohrožující</w:t>
      </w:r>
      <w:r w:rsidR="00280CA8">
        <w:rPr>
          <w:rFonts w:ascii="Times New Roman" w:hAnsi="Times New Roman" w:cs="Times New Roman"/>
          <w:sz w:val="24"/>
          <w:szCs w:val="24"/>
        </w:rPr>
        <w:t>, nespravedlivá</w:t>
      </w:r>
      <w:r w:rsidR="008D5AB9">
        <w:rPr>
          <w:rFonts w:ascii="Times New Roman" w:hAnsi="Times New Roman" w:cs="Times New Roman"/>
          <w:sz w:val="24"/>
          <w:szCs w:val="24"/>
        </w:rPr>
        <w:t>, mohou se objevit tři druhy reakce:</w:t>
      </w:r>
    </w:p>
    <w:p w:rsidR="009B380E" w:rsidRDefault="00280CA8" w:rsidP="009B380E">
      <w:pPr>
        <w:spacing w:line="360" w:lineRule="auto"/>
        <w:contextualSpacing/>
        <w:rPr>
          <w:rFonts w:ascii="Times New Roman" w:hAnsi="Times New Roman" w:cs="Times New Roman"/>
          <w:sz w:val="24"/>
          <w:szCs w:val="24"/>
        </w:rPr>
      </w:pPr>
      <w:r w:rsidRPr="009B380E">
        <w:rPr>
          <w:rFonts w:ascii="Times New Roman" w:hAnsi="Times New Roman" w:cs="Times New Roman"/>
          <w:b/>
          <w:sz w:val="24"/>
          <w:szCs w:val="24"/>
        </w:rPr>
        <w:t>Útěk</w:t>
      </w:r>
      <w:r w:rsidRPr="00280CA8">
        <w:rPr>
          <w:rFonts w:ascii="Times New Roman" w:hAnsi="Times New Roman" w:cs="Times New Roman"/>
          <w:sz w:val="24"/>
          <w:szCs w:val="24"/>
        </w:rPr>
        <w:t xml:space="preserve"> – může se projevovat několika způsoby</w:t>
      </w:r>
    </w:p>
    <w:p w:rsidR="009B380E" w:rsidRDefault="009B380E" w:rsidP="009B380E">
      <w:pPr>
        <w:pStyle w:val="Odstavecseseznamem"/>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m</w:t>
      </w:r>
      <w:r w:rsidR="00280CA8" w:rsidRPr="009B380E">
        <w:rPr>
          <w:rFonts w:ascii="Times New Roman" w:hAnsi="Times New Roman" w:cs="Times New Roman"/>
          <w:sz w:val="24"/>
          <w:szCs w:val="24"/>
        </w:rPr>
        <w:t>lu</w:t>
      </w:r>
      <w:r>
        <w:rPr>
          <w:rFonts w:ascii="Times New Roman" w:hAnsi="Times New Roman" w:cs="Times New Roman"/>
          <w:sz w:val="24"/>
          <w:szCs w:val="24"/>
        </w:rPr>
        <w:t>vením ve třídě v průběhu hodiny</w:t>
      </w:r>
    </w:p>
    <w:p w:rsidR="009B380E" w:rsidRDefault="009B380E" w:rsidP="009B380E">
      <w:pPr>
        <w:pStyle w:val="Odstavecseseznamem"/>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nezapojováním se do dění ve třídě </w:t>
      </w:r>
    </w:p>
    <w:p w:rsidR="009B380E" w:rsidRDefault="009B380E" w:rsidP="009B380E">
      <w:pPr>
        <w:pStyle w:val="Odstavecseseznamem"/>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pasivitou, apatií, očividným nezájmem vůči probírané látce</w:t>
      </w:r>
    </w:p>
    <w:p w:rsidR="009B380E" w:rsidRDefault="009B380E" w:rsidP="009B380E">
      <w:pPr>
        <w:pStyle w:val="Odstavecseseznamem"/>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únikem do magických představ (</w:t>
      </w:r>
      <w:r w:rsidRPr="00295A00">
        <w:rPr>
          <w:rFonts w:ascii="Times New Roman" w:hAnsi="Times New Roman" w:cs="Times New Roman"/>
          <w:sz w:val="24"/>
          <w:szCs w:val="24"/>
        </w:rPr>
        <w:t>vzhledem ke své budoucnosti</w:t>
      </w:r>
      <w:r w:rsidR="00295A00" w:rsidRPr="00295A00">
        <w:rPr>
          <w:rFonts w:ascii="Times New Roman" w:hAnsi="Times New Roman" w:cs="Times New Roman"/>
          <w:sz w:val="24"/>
          <w:szCs w:val="24"/>
        </w:rPr>
        <w:t xml:space="preserve"> si myslí</w:t>
      </w:r>
      <w:r>
        <w:rPr>
          <w:rFonts w:ascii="Times New Roman" w:hAnsi="Times New Roman" w:cs="Times New Roman"/>
          <w:sz w:val="24"/>
          <w:szCs w:val="24"/>
        </w:rPr>
        <w:t>, že si stačí úspěch jen přát a on se skutečně dostaví)</w:t>
      </w:r>
    </w:p>
    <w:p w:rsidR="008D5AB9" w:rsidRDefault="009B380E" w:rsidP="009B380E">
      <w:pPr>
        <w:pStyle w:val="Odstavecseseznamem"/>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únikem z reality, který se projevuje mlčením, obtížemi při navozování vztahů, nevolnostmi, úzkostmi (můžou vést k autodestruktivním projevů</w:t>
      </w:r>
      <w:r w:rsidR="0094262B">
        <w:rPr>
          <w:rFonts w:ascii="Times New Roman" w:hAnsi="Times New Roman" w:cs="Times New Roman"/>
          <w:sz w:val="24"/>
          <w:szCs w:val="24"/>
        </w:rPr>
        <w:t>m</w:t>
      </w:r>
      <w:r>
        <w:rPr>
          <w:rFonts w:ascii="Times New Roman" w:hAnsi="Times New Roman" w:cs="Times New Roman"/>
          <w:sz w:val="24"/>
          <w:szCs w:val="24"/>
        </w:rPr>
        <w:t>)</w:t>
      </w:r>
    </w:p>
    <w:p w:rsidR="0094262B" w:rsidRDefault="0094262B" w:rsidP="0094262B">
      <w:pPr>
        <w:pStyle w:val="Odstavecseseznamem"/>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opravdový útěk v podobě </w:t>
      </w:r>
      <w:r w:rsidR="009B380E">
        <w:rPr>
          <w:rFonts w:ascii="Times New Roman" w:hAnsi="Times New Roman" w:cs="Times New Roman"/>
          <w:sz w:val="24"/>
          <w:szCs w:val="24"/>
        </w:rPr>
        <w:t>občasné</w:t>
      </w:r>
      <w:r>
        <w:rPr>
          <w:rFonts w:ascii="Times New Roman" w:hAnsi="Times New Roman" w:cs="Times New Roman"/>
          <w:sz w:val="24"/>
          <w:szCs w:val="24"/>
        </w:rPr>
        <w:t>ho (na základní škole)</w:t>
      </w:r>
      <w:r w:rsidR="009B380E">
        <w:rPr>
          <w:rFonts w:ascii="Times New Roman" w:hAnsi="Times New Roman" w:cs="Times New Roman"/>
          <w:sz w:val="24"/>
          <w:szCs w:val="24"/>
        </w:rPr>
        <w:t xml:space="preserve"> nebo pravidelné</w:t>
      </w:r>
      <w:r>
        <w:rPr>
          <w:rFonts w:ascii="Times New Roman" w:hAnsi="Times New Roman" w:cs="Times New Roman"/>
          <w:sz w:val="24"/>
          <w:szCs w:val="24"/>
        </w:rPr>
        <w:t>ho</w:t>
      </w:r>
      <w:r w:rsidR="009B380E">
        <w:rPr>
          <w:rFonts w:ascii="Times New Roman" w:hAnsi="Times New Roman" w:cs="Times New Roman"/>
          <w:sz w:val="24"/>
          <w:szCs w:val="24"/>
        </w:rPr>
        <w:t xml:space="preserve"> záškolác</w:t>
      </w:r>
      <w:r>
        <w:rPr>
          <w:rFonts w:ascii="Times New Roman" w:hAnsi="Times New Roman" w:cs="Times New Roman"/>
          <w:sz w:val="24"/>
          <w:szCs w:val="24"/>
        </w:rPr>
        <w:t>t</w:t>
      </w:r>
      <w:r w:rsidR="009B380E">
        <w:rPr>
          <w:rFonts w:ascii="Times New Roman" w:hAnsi="Times New Roman" w:cs="Times New Roman"/>
          <w:sz w:val="24"/>
          <w:szCs w:val="24"/>
        </w:rPr>
        <w:t>ví</w:t>
      </w:r>
      <w:r>
        <w:rPr>
          <w:rFonts w:ascii="Times New Roman" w:hAnsi="Times New Roman" w:cs="Times New Roman"/>
          <w:sz w:val="24"/>
          <w:szCs w:val="24"/>
        </w:rPr>
        <w:t xml:space="preserve"> (na střední škole)</w:t>
      </w:r>
    </w:p>
    <w:p w:rsidR="001F6E75" w:rsidRDefault="0094262B" w:rsidP="0094262B">
      <w:pPr>
        <w:spacing w:line="360" w:lineRule="auto"/>
        <w:rPr>
          <w:rFonts w:ascii="Times New Roman" w:hAnsi="Times New Roman" w:cs="Times New Roman"/>
          <w:sz w:val="24"/>
          <w:szCs w:val="24"/>
        </w:rPr>
      </w:pPr>
      <w:r>
        <w:rPr>
          <w:rFonts w:ascii="Times New Roman" w:hAnsi="Times New Roman" w:cs="Times New Roman"/>
          <w:sz w:val="24"/>
          <w:szCs w:val="24"/>
        </w:rPr>
        <w:t>„ Takové jednání je možné vysvětlit obtížemi, se kterými žáci přijímají permanentní nátlak, množství práce nebo povinnost účastnit se hodin, které považují za neužitečné nebo nezajímavé. Může také souviset s pocity vykořenění, které pramení z toho, že žák nevidí smysl ve vzdělávání, které</w:t>
      </w:r>
      <w:r w:rsidR="00B2505E">
        <w:rPr>
          <w:rFonts w:ascii="Times New Roman" w:hAnsi="Times New Roman" w:cs="Times New Roman"/>
          <w:sz w:val="24"/>
          <w:szCs w:val="24"/>
        </w:rPr>
        <w:t xml:space="preserve"> </w:t>
      </w:r>
      <w:r>
        <w:rPr>
          <w:rFonts w:ascii="Times New Roman" w:hAnsi="Times New Roman" w:cs="Times New Roman"/>
          <w:sz w:val="24"/>
          <w:szCs w:val="24"/>
        </w:rPr>
        <w:t>mu opakovaně přináší pocity neúspěchu. Mladí lidé, kteří nevidí smysl v tom, co aktuálně prožívají</w:t>
      </w:r>
      <w:r w:rsidR="001F6E75">
        <w:rPr>
          <w:rFonts w:ascii="Times New Roman" w:hAnsi="Times New Roman" w:cs="Times New Roman"/>
          <w:sz w:val="24"/>
          <w:szCs w:val="24"/>
        </w:rPr>
        <w:t>,</w:t>
      </w:r>
      <w:r>
        <w:rPr>
          <w:rFonts w:ascii="Times New Roman" w:hAnsi="Times New Roman" w:cs="Times New Roman"/>
          <w:sz w:val="24"/>
          <w:szCs w:val="24"/>
        </w:rPr>
        <w:t xml:space="preserve"> nemohou jít vstříc ani své budoucnosti.“</w:t>
      </w:r>
      <w:r w:rsidR="001F6E75">
        <w:rPr>
          <w:rFonts w:ascii="Times New Roman" w:hAnsi="Times New Roman" w:cs="Times New Roman"/>
          <w:sz w:val="24"/>
          <w:szCs w:val="24"/>
        </w:rPr>
        <w:t xml:space="preserve"> (Boucharlat, 2005, s. 26)</w:t>
      </w:r>
    </w:p>
    <w:p w:rsidR="001F6E75" w:rsidRDefault="001F6E75">
      <w:pPr>
        <w:rPr>
          <w:rFonts w:ascii="Times New Roman" w:hAnsi="Times New Roman" w:cs="Times New Roman"/>
          <w:sz w:val="24"/>
          <w:szCs w:val="24"/>
        </w:rPr>
      </w:pPr>
      <w:r>
        <w:rPr>
          <w:rFonts w:ascii="Times New Roman" w:hAnsi="Times New Roman" w:cs="Times New Roman"/>
          <w:sz w:val="24"/>
          <w:szCs w:val="24"/>
        </w:rPr>
        <w:br w:type="page"/>
      </w:r>
    </w:p>
    <w:p w:rsidR="001F6E75" w:rsidRDefault="001F6E75" w:rsidP="001F6E75">
      <w:pPr>
        <w:spacing w:line="360" w:lineRule="auto"/>
        <w:rPr>
          <w:rFonts w:ascii="Times New Roman" w:hAnsi="Times New Roman" w:cs="Times New Roman"/>
          <w:sz w:val="24"/>
          <w:szCs w:val="24"/>
        </w:rPr>
      </w:pPr>
      <w:r w:rsidRPr="001F6E75">
        <w:rPr>
          <w:rFonts w:ascii="Times New Roman" w:hAnsi="Times New Roman" w:cs="Times New Roman"/>
          <w:b/>
          <w:sz w:val="24"/>
          <w:szCs w:val="24"/>
        </w:rPr>
        <w:lastRenderedPageBreak/>
        <w:t>Útok</w:t>
      </w:r>
      <w:r w:rsidRPr="001F6E75">
        <w:rPr>
          <w:rFonts w:ascii="Times New Roman" w:hAnsi="Times New Roman" w:cs="Times New Roman"/>
          <w:sz w:val="24"/>
          <w:szCs w:val="24"/>
        </w:rPr>
        <w:t xml:space="preserve"> – žák místo pasivního přístupu, má tendenci se přít, provokovat nebo se dokonc</w:t>
      </w:r>
      <w:r w:rsidR="003F6DA8">
        <w:rPr>
          <w:rFonts w:ascii="Times New Roman" w:hAnsi="Times New Roman" w:cs="Times New Roman"/>
          <w:sz w:val="24"/>
          <w:szCs w:val="24"/>
        </w:rPr>
        <w:t>e uchýlit k agresivnímu chování. T</w:t>
      </w:r>
      <w:r w:rsidRPr="001F6E75">
        <w:rPr>
          <w:rFonts w:ascii="Times New Roman" w:hAnsi="Times New Roman" w:cs="Times New Roman"/>
          <w:sz w:val="24"/>
          <w:szCs w:val="24"/>
        </w:rPr>
        <w:t>oto chování může mít několik důvo</w:t>
      </w:r>
      <w:r>
        <w:rPr>
          <w:rFonts w:ascii="Times New Roman" w:hAnsi="Times New Roman" w:cs="Times New Roman"/>
          <w:sz w:val="24"/>
          <w:szCs w:val="24"/>
        </w:rPr>
        <w:t>d</w:t>
      </w:r>
      <w:r w:rsidR="003F6DA8">
        <w:rPr>
          <w:rFonts w:ascii="Times New Roman" w:hAnsi="Times New Roman" w:cs="Times New Roman"/>
          <w:sz w:val="24"/>
          <w:szCs w:val="24"/>
        </w:rPr>
        <w:t>ů:</w:t>
      </w:r>
    </w:p>
    <w:p w:rsidR="001F6E75" w:rsidRDefault="001F6E75" w:rsidP="001F6E75">
      <w:pPr>
        <w:pStyle w:val="Odstavecseseznamem"/>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 xml:space="preserve">učitel klade </w:t>
      </w:r>
      <w:r w:rsidRPr="001F6E75">
        <w:rPr>
          <w:rFonts w:ascii="Times New Roman" w:hAnsi="Times New Roman" w:cs="Times New Roman"/>
          <w:sz w:val="24"/>
          <w:szCs w:val="24"/>
        </w:rPr>
        <w:t>předem nedohodnuté požadavky</w:t>
      </w:r>
    </w:p>
    <w:p w:rsidR="00B07446" w:rsidRDefault="001F6E75" w:rsidP="001F6E75">
      <w:pPr>
        <w:pStyle w:val="Odstavecseseznamem"/>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učitel vystupuje vůči žákům auto</w:t>
      </w:r>
      <w:r w:rsidR="00B07446">
        <w:rPr>
          <w:rFonts w:ascii="Times New Roman" w:hAnsi="Times New Roman" w:cs="Times New Roman"/>
          <w:sz w:val="24"/>
          <w:szCs w:val="24"/>
        </w:rPr>
        <w:t>ritativním způsobem</w:t>
      </w:r>
    </w:p>
    <w:p w:rsidR="00B07446" w:rsidRDefault="00B07446" w:rsidP="001F6E75">
      <w:pPr>
        <w:pStyle w:val="Odstavecseseznamem"/>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žák považuje rozhodnutí učitele za nepřijatelné (má pocit nespravedlnosti)</w:t>
      </w:r>
    </w:p>
    <w:p w:rsidR="00B07446" w:rsidRDefault="00B07446" w:rsidP="00B07446">
      <w:pPr>
        <w:pStyle w:val="Odstavecseseznamem"/>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zaškatulkování žáka učitelem jako „špatného žáka“ → ztráta vlastní hodnoty → útočné chování</w:t>
      </w:r>
    </w:p>
    <w:p w:rsidR="001A7D0A" w:rsidRDefault="00B07446" w:rsidP="00B07446">
      <w:pPr>
        <w:spacing w:line="360" w:lineRule="auto"/>
        <w:rPr>
          <w:rFonts w:ascii="Times New Roman" w:hAnsi="Times New Roman" w:cs="Times New Roman"/>
          <w:sz w:val="24"/>
          <w:szCs w:val="24"/>
        </w:rPr>
      </w:pPr>
      <w:r>
        <w:rPr>
          <w:rFonts w:ascii="Times New Roman" w:hAnsi="Times New Roman" w:cs="Times New Roman"/>
          <w:b/>
          <w:sz w:val="24"/>
          <w:szCs w:val="24"/>
        </w:rPr>
        <w:t>Podřízení systému</w:t>
      </w:r>
      <w:r>
        <w:rPr>
          <w:rFonts w:ascii="Times New Roman" w:hAnsi="Times New Roman" w:cs="Times New Roman"/>
          <w:b/>
          <w:sz w:val="24"/>
          <w:szCs w:val="24"/>
        </w:rPr>
        <w:br/>
      </w:r>
      <w:r>
        <w:rPr>
          <w:rFonts w:ascii="Times New Roman" w:hAnsi="Times New Roman" w:cs="Times New Roman"/>
          <w:sz w:val="24"/>
          <w:szCs w:val="24"/>
        </w:rPr>
        <w:t>„Někteří žáci, namísto</w:t>
      </w:r>
      <w:r w:rsidR="005C64CD">
        <w:rPr>
          <w:rFonts w:ascii="Times New Roman" w:hAnsi="Times New Roman" w:cs="Times New Roman"/>
          <w:sz w:val="24"/>
          <w:szCs w:val="24"/>
        </w:rPr>
        <w:t xml:space="preserve"> aby </w:t>
      </w:r>
      <w:r>
        <w:rPr>
          <w:rFonts w:ascii="Times New Roman" w:hAnsi="Times New Roman" w:cs="Times New Roman"/>
          <w:sz w:val="24"/>
          <w:szCs w:val="24"/>
        </w:rPr>
        <w:t>zaujali opoziční postavení</w:t>
      </w:r>
      <w:r w:rsidR="001A7D0A">
        <w:rPr>
          <w:rFonts w:ascii="Times New Roman" w:hAnsi="Times New Roman" w:cs="Times New Roman"/>
          <w:sz w:val="24"/>
          <w:szCs w:val="24"/>
        </w:rPr>
        <w:t>, jsou zcela závislí na normách, které jim stanovuje škola, a zcela se jim na úkor vlastního osobnostního rozvoje podřídí.“ (Boucharlat, 2005, s. 28)</w:t>
      </w:r>
      <w:r w:rsidR="001A7D0A">
        <w:rPr>
          <w:rFonts w:ascii="Times New Roman" w:hAnsi="Times New Roman" w:cs="Times New Roman"/>
          <w:sz w:val="24"/>
          <w:szCs w:val="24"/>
        </w:rPr>
        <w:br/>
        <w:t>- může být způsobeno:</w:t>
      </w:r>
    </w:p>
    <w:p w:rsidR="001A7D0A" w:rsidRDefault="001A7D0A" w:rsidP="001A7D0A">
      <w:pPr>
        <w:pStyle w:val="Odstavecseseznamem"/>
        <w:numPr>
          <w:ilvl w:val="0"/>
          <w:numId w:val="14"/>
        </w:numPr>
        <w:spacing w:line="360" w:lineRule="auto"/>
        <w:rPr>
          <w:rFonts w:ascii="Times New Roman" w:hAnsi="Times New Roman" w:cs="Times New Roman"/>
          <w:sz w:val="24"/>
          <w:szCs w:val="24"/>
        </w:rPr>
      </w:pPr>
      <w:r w:rsidRPr="001A7D0A">
        <w:rPr>
          <w:rFonts w:ascii="Times New Roman" w:hAnsi="Times New Roman" w:cs="Times New Roman"/>
          <w:sz w:val="24"/>
          <w:szCs w:val="24"/>
        </w:rPr>
        <w:t>příliš autoritativní učitelé (nebo rodiče)</w:t>
      </w:r>
    </w:p>
    <w:p w:rsidR="00666A0A" w:rsidRDefault="001A7D0A" w:rsidP="001A7D0A">
      <w:pPr>
        <w:pStyle w:val="Odstavecseseznamem"/>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žák si vytvoří přílišný vztah závislosti</w:t>
      </w:r>
    </w:p>
    <w:p w:rsidR="00666A0A" w:rsidRDefault="00666A0A" w:rsidP="001A7D0A">
      <w:pPr>
        <w:pStyle w:val="Odstavecseseznamem"/>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za podřízeností a velkým pracovním nasazením se mohou skrývat vážné osobní problémy</w:t>
      </w:r>
    </w:p>
    <w:p w:rsidR="00F017B2" w:rsidRDefault="00666A0A" w:rsidP="00D11D87">
      <w:pPr>
        <w:spacing w:line="360" w:lineRule="auto"/>
        <w:rPr>
          <w:rFonts w:ascii="Times New Roman" w:hAnsi="Times New Roman" w:cs="Times New Roman"/>
          <w:b/>
          <w:color w:val="F79646" w:themeColor="accent6"/>
          <w:sz w:val="32"/>
          <w:szCs w:val="32"/>
        </w:rPr>
      </w:pPr>
      <w:r>
        <w:rPr>
          <w:rFonts w:ascii="Times New Roman" w:hAnsi="Times New Roman" w:cs="Times New Roman"/>
          <w:sz w:val="24"/>
          <w:szCs w:val="24"/>
        </w:rPr>
        <w:t>„Jako hloupý je vnímán ten žák, který se snaží nijak nevyčnívat, naprosto akceptuje všechna školní</w:t>
      </w:r>
      <w:r w:rsidR="0050218B">
        <w:rPr>
          <w:rFonts w:ascii="Times New Roman" w:hAnsi="Times New Roman" w:cs="Times New Roman"/>
          <w:sz w:val="24"/>
          <w:szCs w:val="24"/>
        </w:rPr>
        <w:t xml:space="preserve"> pravidla, honí se za známkami</w:t>
      </w:r>
      <w:r>
        <w:rPr>
          <w:rFonts w:ascii="Times New Roman" w:hAnsi="Times New Roman" w:cs="Times New Roman"/>
          <w:sz w:val="24"/>
          <w:szCs w:val="24"/>
        </w:rPr>
        <w:t xml:space="preserve"> na úkor svých vztahů se spolužáky, kteří ho mezi sebe neberou, protože je</w:t>
      </w:r>
      <w:r w:rsidR="0050218B">
        <w:rPr>
          <w:rFonts w:ascii="Times New Roman" w:hAnsi="Times New Roman" w:cs="Times New Roman"/>
          <w:sz w:val="24"/>
          <w:szCs w:val="24"/>
        </w:rPr>
        <w:t xml:space="preserve"> „šprt“. V</w:t>
      </w:r>
      <w:r>
        <w:rPr>
          <w:rFonts w:ascii="Times New Roman" w:hAnsi="Times New Roman" w:cs="Times New Roman"/>
          <w:sz w:val="24"/>
          <w:szCs w:val="24"/>
        </w:rPr>
        <w:t>ěnuje veškerou energii, aby byl nejlepší ze třídy. Škola, která by měla být místem s výrazn</w:t>
      </w:r>
      <w:r w:rsidR="007368B4">
        <w:rPr>
          <w:rFonts w:ascii="Times New Roman" w:hAnsi="Times New Roman" w:cs="Times New Roman"/>
          <w:sz w:val="24"/>
          <w:szCs w:val="24"/>
        </w:rPr>
        <w:t>ě</w:t>
      </w:r>
      <w:r>
        <w:rPr>
          <w:rFonts w:ascii="Times New Roman" w:hAnsi="Times New Roman" w:cs="Times New Roman"/>
          <w:sz w:val="24"/>
          <w:szCs w:val="24"/>
        </w:rPr>
        <w:t xml:space="preserve"> integrující</w:t>
      </w:r>
      <w:r w:rsidR="007368B4">
        <w:rPr>
          <w:rFonts w:ascii="Times New Roman" w:hAnsi="Times New Roman" w:cs="Times New Roman"/>
          <w:sz w:val="24"/>
          <w:szCs w:val="24"/>
        </w:rPr>
        <w:t xml:space="preserve"> funkcí</w:t>
      </w:r>
      <w:r w:rsidR="00691C4F">
        <w:rPr>
          <w:rFonts w:ascii="Times New Roman" w:hAnsi="Times New Roman" w:cs="Times New Roman"/>
          <w:sz w:val="24"/>
          <w:szCs w:val="24"/>
        </w:rPr>
        <w:t>,</w:t>
      </w:r>
      <w:r w:rsidR="007368B4">
        <w:rPr>
          <w:rFonts w:ascii="Times New Roman" w:hAnsi="Times New Roman" w:cs="Times New Roman"/>
          <w:sz w:val="24"/>
          <w:szCs w:val="24"/>
        </w:rPr>
        <w:t xml:space="preserve"> se může v extrémních případech stát místem, kde je žák z kolektivu naopak zcela vyčleněn,“ říká M.Gentzbittel.</w:t>
      </w:r>
      <w:r w:rsidR="00691C4F">
        <w:rPr>
          <w:rFonts w:ascii="Times New Roman" w:hAnsi="Times New Roman" w:cs="Times New Roman"/>
          <w:sz w:val="24"/>
          <w:szCs w:val="24"/>
        </w:rPr>
        <w:br/>
      </w:r>
      <w:r w:rsidR="00691C4F">
        <w:rPr>
          <w:rFonts w:ascii="Times New Roman" w:hAnsi="Times New Roman" w:cs="Times New Roman"/>
          <w:sz w:val="24"/>
          <w:szCs w:val="24"/>
        </w:rPr>
        <w:br/>
      </w:r>
      <w:r w:rsidR="00691C4F" w:rsidRPr="00691C4F">
        <w:rPr>
          <w:rFonts w:ascii="Times New Roman" w:hAnsi="Times New Roman" w:cs="Times New Roman"/>
          <w:b/>
          <w:color w:val="F79646" w:themeColor="accent6"/>
          <w:sz w:val="32"/>
          <w:szCs w:val="32"/>
        </w:rPr>
        <w:t xml:space="preserve">Zdroj nedovoleného chování </w:t>
      </w:r>
      <w:r w:rsidR="00691C4F">
        <w:rPr>
          <w:rFonts w:ascii="Times New Roman" w:hAnsi="Times New Roman" w:cs="Times New Roman"/>
          <w:b/>
          <w:color w:val="F79646" w:themeColor="accent6"/>
          <w:sz w:val="32"/>
          <w:szCs w:val="32"/>
        </w:rPr>
        <w:t xml:space="preserve">a </w:t>
      </w:r>
      <w:r w:rsidR="00691C4F" w:rsidRPr="00691C4F">
        <w:rPr>
          <w:rFonts w:ascii="Times New Roman" w:hAnsi="Times New Roman" w:cs="Times New Roman"/>
          <w:b/>
          <w:color w:val="F79646" w:themeColor="accent6"/>
          <w:sz w:val="32"/>
          <w:szCs w:val="32"/>
        </w:rPr>
        <w:t>jednání žá</w:t>
      </w:r>
      <w:r w:rsidR="00D11D87">
        <w:rPr>
          <w:rFonts w:ascii="Times New Roman" w:hAnsi="Times New Roman" w:cs="Times New Roman"/>
          <w:b/>
          <w:color w:val="F79646" w:themeColor="accent6"/>
          <w:sz w:val="32"/>
          <w:szCs w:val="32"/>
        </w:rPr>
        <w:t>ka</w:t>
      </w:r>
    </w:p>
    <w:p w:rsidR="00225504" w:rsidRDefault="00303035" w:rsidP="00D11D87">
      <w:pPr>
        <w:spacing w:line="360" w:lineRule="auto"/>
        <w:rPr>
          <w:rFonts w:ascii="Times New Roman" w:hAnsi="Times New Roman" w:cs="Times New Roman"/>
          <w:sz w:val="24"/>
          <w:szCs w:val="24"/>
        </w:rPr>
      </w:pPr>
      <w:r>
        <w:rPr>
          <w:rFonts w:ascii="Times New Roman" w:hAnsi="Times New Roman" w:cs="Times New Roman"/>
          <w:sz w:val="24"/>
          <w:szCs w:val="24"/>
        </w:rPr>
        <w:t xml:space="preserve">Nejběžnějším nedovoleným chováním a jednáním žáka ve škole </w:t>
      </w:r>
      <w:r w:rsidR="001C02E3">
        <w:rPr>
          <w:rFonts w:ascii="Times New Roman" w:hAnsi="Times New Roman" w:cs="Times New Roman"/>
          <w:sz w:val="24"/>
          <w:szCs w:val="24"/>
        </w:rPr>
        <w:t xml:space="preserve">je </w:t>
      </w:r>
      <w:r>
        <w:rPr>
          <w:rFonts w:ascii="Times New Roman" w:hAnsi="Times New Roman" w:cs="Times New Roman"/>
          <w:sz w:val="24"/>
          <w:szCs w:val="24"/>
        </w:rPr>
        <w:t xml:space="preserve">opisová a podvádění. </w:t>
      </w:r>
      <w:r w:rsidR="001C02E3">
        <w:rPr>
          <w:rFonts w:ascii="Times New Roman" w:hAnsi="Times New Roman" w:cs="Times New Roman"/>
          <w:sz w:val="24"/>
          <w:szCs w:val="24"/>
        </w:rPr>
        <w:t>Nejedná se pouze o opisování při testech nebo napovídání při zkoušení, ale také přepisování prací někoh</w:t>
      </w:r>
      <w:r w:rsidR="00244CCE">
        <w:rPr>
          <w:rFonts w:ascii="Times New Roman" w:hAnsi="Times New Roman" w:cs="Times New Roman"/>
          <w:sz w:val="24"/>
          <w:szCs w:val="24"/>
        </w:rPr>
        <w:t>o jiného a prezentovaní</w:t>
      </w:r>
      <w:r w:rsidR="001C02E3">
        <w:rPr>
          <w:rFonts w:ascii="Times New Roman" w:hAnsi="Times New Roman" w:cs="Times New Roman"/>
          <w:sz w:val="24"/>
          <w:szCs w:val="24"/>
        </w:rPr>
        <w:t xml:space="preserve"> je jako vlastní výtvor.</w:t>
      </w:r>
      <w:r w:rsidR="000B74CD">
        <w:rPr>
          <w:rFonts w:ascii="Times New Roman" w:hAnsi="Times New Roman" w:cs="Times New Roman"/>
          <w:sz w:val="24"/>
          <w:szCs w:val="24"/>
        </w:rPr>
        <w:br/>
        <w:t>Podvádění je připisováno pouze studentům samotným, jejich nezodpovědnosti, nezralosti a morálním selháním. Přitom nejde pouze o pochybení plynoucí ze zvláštnosti žáků</w:t>
      </w:r>
      <w:r w:rsidR="00225504">
        <w:rPr>
          <w:rFonts w:ascii="Times New Roman" w:hAnsi="Times New Roman" w:cs="Times New Roman"/>
          <w:sz w:val="24"/>
          <w:szCs w:val="24"/>
        </w:rPr>
        <w:t>.</w:t>
      </w:r>
    </w:p>
    <w:p w:rsidR="00225504" w:rsidRDefault="00225504">
      <w:pPr>
        <w:rPr>
          <w:rFonts w:ascii="Times New Roman" w:hAnsi="Times New Roman" w:cs="Times New Roman"/>
          <w:sz w:val="24"/>
          <w:szCs w:val="24"/>
        </w:rPr>
      </w:pPr>
      <w:r>
        <w:rPr>
          <w:rFonts w:ascii="Times New Roman" w:hAnsi="Times New Roman" w:cs="Times New Roman"/>
          <w:sz w:val="24"/>
          <w:szCs w:val="24"/>
        </w:rPr>
        <w:br w:type="page"/>
      </w:r>
    </w:p>
    <w:p w:rsidR="00DA5614" w:rsidRDefault="000B74CD" w:rsidP="00D11D8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Žáci se učí, vyrovnávají se s pravidly, budoucností,  požadavky, které jsou na ně kladeny určitou měrou dané šk</w:t>
      </w:r>
      <w:r w:rsidR="00244CCE">
        <w:rPr>
          <w:rFonts w:ascii="Times New Roman" w:hAnsi="Times New Roman" w:cs="Times New Roman"/>
          <w:sz w:val="24"/>
          <w:szCs w:val="24"/>
        </w:rPr>
        <w:t>oly</w:t>
      </w:r>
      <w:r>
        <w:rPr>
          <w:rFonts w:ascii="Times New Roman" w:hAnsi="Times New Roman" w:cs="Times New Roman"/>
          <w:sz w:val="24"/>
          <w:szCs w:val="24"/>
        </w:rPr>
        <w:t>, dále i s různými učiteli, kteří</w:t>
      </w:r>
      <w:r w:rsidR="00225504">
        <w:rPr>
          <w:rFonts w:ascii="Times New Roman" w:hAnsi="Times New Roman" w:cs="Times New Roman"/>
          <w:sz w:val="24"/>
          <w:szCs w:val="24"/>
        </w:rPr>
        <w:t xml:space="preserve"> se liší svými</w:t>
      </w:r>
      <w:r>
        <w:rPr>
          <w:rFonts w:ascii="Times New Roman" w:hAnsi="Times New Roman" w:cs="Times New Roman"/>
          <w:sz w:val="24"/>
          <w:szCs w:val="24"/>
        </w:rPr>
        <w:t xml:space="preserve"> nároky</w:t>
      </w:r>
      <w:r w:rsidR="00225504">
        <w:rPr>
          <w:rFonts w:ascii="Times New Roman" w:hAnsi="Times New Roman" w:cs="Times New Roman"/>
          <w:sz w:val="24"/>
          <w:szCs w:val="24"/>
        </w:rPr>
        <w:t xml:space="preserve"> na studenty, svou ochotou přihlédnout k faktu, že žáci mají i další předměty, </w:t>
      </w:r>
      <w:r w:rsidR="00244CCE">
        <w:rPr>
          <w:rFonts w:ascii="Times New Roman" w:hAnsi="Times New Roman" w:cs="Times New Roman"/>
          <w:sz w:val="24"/>
          <w:szCs w:val="24"/>
        </w:rPr>
        <w:t>ne jenom ten</w:t>
      </w:r>
      <w:r w:rsidR="00225504">
        <w:rPr>
          <w:rFonts w:ascii="Times New Roman" w:hAnsi="Times New Roman" w:cs="Times New Roman"/>
          <w:sz w:val="24"/>
          <w:szCs w:val="24"/>
        </w:rPr>
        <w:t xml:space="preserve"> jejich.</w:t>
      </w:r>
      <w:r w:rsidR="00B069C7">
        <w:rPr>
          <w:rFonts w:ascii="Times New Roman" w:hAnsi="Times New Roman" w:cs="Times New Roman"/>
          <w:sz w:val="24"/>
          <w:szCs w:val="24"/>
        </w:rPr>
        <w:br/>
        <w:t xml:space="preserve">Poté co se </w:t>
      </w:r>
      <w:r w:rsidR="0050218B">
        <w:rPr>
          <w:rFonts w:ascii="Times New Roman" w:hAnsi="Times New Roman" w:cs="Times New Roman"/>
          <w:sz w:val="24"/>
          <w:szCs w:val="24"/>
        </w:rPr>
        <w:t xml:space="preserve">ve </w:t>
      </w:r>
      <w:r w:rsidR="00B069C7">
        <w:rPr>
          <w:rFonts w:ascii="Times New Roman" w:hAnsi="Times New Roman" w:cs="Times New Roman"/>
          <w:sz w:val="24"/>
          <w:szCs w:val="24"/>
        </w:rPr>
        <w:t xml:space="preserve">velké míře začaly používat počítače, počítačové sítě, mobilní telefony, laptopy atd., </w:t>
      </w:r>
      <w:r w:rsidR="009A18E7">
        <w:rPr>
          <w:rFonts w:ascii="Times New Roman" w:hAnsi="Times New Roman" w:cs="Times New Roman"/>
          <w:sz w:val="24"/>
          <w:szCs w:val="24"/>
        </w:rPr>
        <w:t xml:space="preserve">usnadnila se </w:t>
      </w:r>
      <w:r w:rsidR="0050218B">
        <w:rPr>
          <w:rFonts w:ascii="Times New Roman" w:hAnsi="Times New Roman" w:cs="Times New Roman"/>
          <w:sz w:val="24"/>
          <w:szCs w:val="24"/>
        </w:rPr>
        <w:t xml:space="preserve">ve </w:t>
      </w:r>
      <w:r w:rsidR="009A18E7">
        <w:rPr>
          <w:rFonts w:ascii="Times New Roman" w:hAnsi="Times New Roman" w:cs="Times New Roman"/>
          <w:sz w:val="24"/>
          <w:szCs w:val="24"/>
        </w:rPr>
        <w:t>velké míře komunikace, hledání nových informací, učení, ale také se objevily nové způsoby podvádění. Objevuje se pro ně nové souhrnné označení: kybernetické podvádění (také elektronické podvádění).</w:t>
      </w:r>
      <w:r w:rsidR="00225504">
        <w:rPr>
          <w:rFonts w:ascii="Times New Roman" w:hAnsi="Times New Roman" w:cs="Times New Roman"/>
          <w:sz w:val="24"/>
          <w:szCs w:val="24"/>
        </w:rPr>
        <w:t xml:space="preserve"> </w:t>
      </w:r>
      <w:r w:rsidR="009A18E7">
        <w:rPr>
          <w:rFonts w:ascii="Times New Roman" w:hAnsi="Times New Roman" w:cs="Times New Roman"/>
          <w:sz w:val="24"/>
          <w:szCs w:val="24"/>
        </w:rPr>
        <w:t xml:space="preserve">Proto můžeme rozdělit podvádění na tzv. tradiční </w:t>
      </w:r>
      <w:r w:rsidR="009A18E7">
        <w:rPr>
          <w:rFonts w:ascii="Times New Roman" w:hAnsi="Times New Roman" w:cs="Times New Roman"/>
          <w:sz w:val="24"/>
          <w:szCs w:val="24"/>
        </w:rPr>
        <w:br/>
        <w:t>a elektronické.</w:t>
      </w:r>
      <w:r w:rsidR="00B2505E">
        <w:rPr>
          <w:rFonts w:ascii="Times New Roman" w:hAnsi="Times New Roman" w:cs="Times New Roman"/>
          <w:sz w:val="24"/>
          <w:szCs w:val="24"/>
        </w:rPr>
        <w:t xml:space="preserve"> </w:t>
      </w:r>
      <w:r w:rsidR="00225504">
        <w:rPr>
          <w:rFonts w:ascii="Times New Roman" w:hAnsi="Times New Roman" w:cs="Times New Roman"/>
          <w:sz w:val="24"/>
          <w:szCs w:val="24"/>
        </w:rPr>
        <w:t>(Mareš</w:t>
      </w:r>
      <w:r w:rsidR="00CE62FB">
        <w:rPr>
          <w:rFonts w:ascii="Times New Roman" w:hAnsi="Times New Roman" w:cs="Times New Roman"/>
          <w:sz w:val="24"/>
          <w:szCs w:val="24"/>
        </w:rPr>
        <w:t xml:space="preserve">, </w:t>
      </w:r>
      <w:r w:rsidR="003B596E">
        <w:rPr>
          <w:rFonts w:ascii="Times New Roman" w:hAnsi="Times New Roman" w:cs="Times New Roman"/>
          <w:sz w:val="24"/>
          <w:szCs w:val="24"/>
        </w:rPr>
        <w:t>2005</w:t>
      </w:r>
      <w:r w:rsidR="00225504">
        <w:rPr>
          <w:rFonts w:ascii="Times New Roman" w:hAnsi="Times New Roman" w:cs="Times New Roman"/>
          <w:sz w:val="24"/>
          <w:szCs w:val="24"/>
        </w:rPr>
        <w:t xml:space="preserve">, </w:t>
      </w:r>
      <w:r w:rsidR="00CE62FB">
        <w:rPr>
          <w:rFonts w:ascii="Times New Roman" w:hAnsi="Times New Roman" w:cs="Times New Roman"/>
          <w:sz w:val="24"/>
          <w:szCs w:val="24"/>
        </w:rPr>
        <w:t xml:space="preserve">s. </w:t>
      </w:r>
      <w:r w:rsidR="00225504">
        <w:rPr>
          <w:rFonts w:ascii="Times New Roman" w:hAnsi="Times New Roman" w:cs="Times New Roman"/>
          <w:sz w:val="24"/>
          <w:szCs w:val="24"/>
        </w:rPr>
        <w:t>310-311)</w:t>
      </w:r>
    </w:p>
    <w:p w:rsidR="00D64A5A" w:rsidRDefault="00D64A5A" w:rsidP="00D64A5A">
      <w:pPr>
        <w:spacing w:line="360" w:lineRule="auto"/>
        <w:rPr>
          <w:rFonts w:ascii="Times New Roman" w:hAnsi="Times New Roman" w:cs="Times New Roman"/>
          <w:sz w:val="24"/>
          <w:szCs w:val="24"/>
        </w:rPr>
      </w:pPr>
      <w:r w:rsidRPr="003B596E">
        <w:rPr>
          <w:rFonts w:ascii="Times New Roman" w:hAnsi="Times New Roman" w:cs="Times New Roman"/>
          <w:b/>
          <w:sz w:val="24"/>
          <w:szCs w:val="24"/>
        </w:rPr>
        <w:t>Tradiční podvádění</w:t>
      </w:r>
      <w:r>
        <w:rPr>
          <w:rFonts w:ascii="Times New Roman" w:hAnsi="Times New Roman" w:cs="Times New Roman"/>
          <w:sz w:val="24"/>
          <w:szCs w:val="24"/>
        </w:rPr>
        <w:t xml:space="preserve"> (Mareš,</w:t>
      </w:r>
      <w:r w:rsidR="003B596E">
        <w:rPr>
          <w:rFonts w:ascii="Times New Roman" w:hAnsi="Times New Roman" w:cs="Times New Roman"/>
          <w:sz w:val="24"/>
          <w:szCs w:val="24"/>
        </w:rPr>
        <w:t xml:space="preserve"> 2005,</w:t>
      </w:r>
      <w:r>
        <w:rPr>
          <w:rFonts w:ascii="Times New Roman" w:hAnsi="Times New Roman" w:cs="Times New Roman"/>
          <w:sz w:val="24"/>
          <w:szCs w:val="24"/>
        </w:rPr>
        <w:t xml:space="preserve"> s.</w:t>
      </w:r>
      <w:r w:rsidR="00B17241">
        <w:rPr>
          <w:rFonts w:ascii="Times New Roman" w:hAnsi="Times New Roman" w:cs="Times New Roman"/>
          <w:sz w:val="24"/>
          <w:szCs w:val="24"/>
        </w:rPr>
        <w:t xml:space="preserve"> </w:t>
      </w:r>
      <w:r>
        <w:rPr>
          <w:rFonts w:ascii="Times New Roman" w:hAnsi="Times New Roman" w:cs="Times New Roman"/>
          <w:sz w:val="24"/>
          <w:szCs w:val="24"/>
        </w:rPr>
        <w:t>314-315)</w:t>
      </w:r>
    </w:p>
    <w:p w:rsidR="00D64A5A" w:rsidRDefault="00D64A5A" w:rsidP="00D64A5A">
      <w:pPr>
        <w:pStyle w:val="Odstavecseseznamem"/>
        <w:numPr>
          <w:ilvl w:val="0"/>
          <w:numId w:val="17"/>
        </w:numPr>
        <w:spacing w:line="360" w:lineRule="auto"/>
        <w:rPr>
          <w:rFonts w:ascii="Times New Roman" w:hAnsi="Times New Roman" w:cs="Times New Roman"/>
          <w:sz w:val="24"/>
          <w:szCs w:val="24"/>
        </w:rPr>
      </w:pPr>
      <w:r w:rsidRPr="00D64A5A">
        <w:rPr>
          <w:rFonts w:ascii="Times New Roman" w:hAnsi="Times New Roman" w:cs="Times New Roman"/>
          <w:sz w:val="24"/>
          <w:szCs w:val="24"/>
        </w:rPr>
        <w:t>získání, poskytování, vyžadování informací</w:t>
      </w:r>
      <w:r>
        <w:rPr>
          <w:rFonts w:ascii="Times New Roman" w:hAnsi="Times New Roman" w:cs="Times New Roman"/>
          <w:sz w:val="24"/>
          <w:szCs w:val="24"/>
        </w:rPr>
        <w:t xml:space="preserve"> – dát opsat svůj domácí úkol, opsat domácí úkol, využití nápovědy od spolužáků při zkoušení, být prostředníkem při opisování, získání testu od spolužáků, kteří už ho psali</w:t>
      </w:r>
    </w:p>
    <w:p w:rsidR="00D64A5A" w:rsidRDefault="00D64A5A" w:rsidP="00D64A5A">
      <w:pPr>
        <w:pStyle w:val="Odstavecseseznamem"/>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práce s nepovoleným materiálem, ne</w:t>
      </w:r>
      <w:r w:rsidR="00AF538F">
        <w:rPr>
          <w:rFonts w:ascii="Times New Roman" w:hAnsi="Times New Roman" w:cs="Times New Roman"/>
          <w:sz w:val="24"/>
          <w:szCs w:val="24"/>
        </w:rPr>
        <w:t>povolený způsob práce – opisování</w:t>
      </w:r>
      <w:r>
        <w:rPr>
          <w:rFonts w:ascii="Times New Roman" w:hAnsi="Times New Roman" w:cs="Times New Roman"/>
          <w:sz w:val="24"/>
          <w:szCs w:val="24"/>
        </w:rPr>
        <w:t xml:space="preserve"> z taháku, opisování text</w:t>
      </w:r>
      <w:r w:rsidR="00B2505E">
        <w:rPr>
          <w:rFonts w:ascii="Times New Roman" w:hAnsi="Times New Roman" w:cs="Times New Roman"/>
          <w:sz w:val="24"/>
          <w:szCs w:val="24"/>
        </w:rPr>
        <w:t>u</w:t>
      </w:r>
      <w:r>
        <w:rPr>
          <w:rFonts w:ascii="Times New Roman" w:hAnsi="Times New Roman" w:cs="Times New Roman"/>
          <w:sz w:val="24"/>
          <w:szCs w:val="24"/>
        </w:rPr>
        <w:t xml:space="preserve"> bez citace, vymýšlet si údaje, nabízet práci k opětovnému </w:t>
      </w:r>
      <w:r w:rsidR="00B17241">
        <w:rPr>
          <w:rFonts w:ascii="Times New Roman" w:hAnsi="Times New Roman" w:cs="Times New Roman"/>
          <w:sz w:val="24"/>
          <w:szCs w:val="24"/>
        </w:rPr>
        <w:t>použití</w:t>
      </w:r>
    </w:p>
    <w:p w:rsidR="00B17241" w:rsidRDefault="00B17241" w:rsidP="00D64A5A">
      <w:pPr>
        <w:pStyle w:val="Odstavecseseznamem"/>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ovlivnění průběhu hodnocení a zkoušení – jít za někoho složit zkoušku, nabízení úplatků, vyhrožování učiteli, lhát o zdravotních a sociálních okolnostech</w:t>
      </w:r>
      <w:r>
        <w:rPr>
          <w:rFonts w:ascii="Times New Roman" w:hAnsi="Times New Roman" w:cs="Times New Roman"/>
          <w:sz w:val="24"/>
          <w:szCs w:val="24"/>
        </w:rPr>
        <w:br/>
      </w:r>
    </w:p>
    <w:p w:rsidR="00B17241" w:rsidRDefault="00B17241" w:rsidP="00B17241">
      <w:pPr>
        <w:spacing w:line="360" w:lineRule="auto"/>
        <w:rPr>
          <w:rFonts w:ascii="Times New Roman" w:hAnsi="Times New Roman" w:cs="Times New Roman"/>
          <w:sz w:val="24"/>
          <w:szCs w:val="24"/>
        </w:rPr>
      </w:pPr>
      <w:r w:rsidRPr="003B596E">
        <w:rPr>
          <w:rFonts w:ascii="Times New Roman" w:hAnsi="Times New Roman" w:cs="Times New Roman"/>
          <w:b/>
          <w:sz w:val="24"/>
          <w:szCs w:val="24"/>
        </w:rPr>
        <w:t>Elektronické podvádění</w:t>
      </w:r>
      <w:r>
        <w:rPr>
          <w:rFonts w:ascii="Times New Roman" w:hAnsi="Times New Roman" w:cs="Times New Roman"/>
          <w:sz w:val="24"/>
          <w:szCs w:val="24"/>
        </w:rPr>
        <w:t xml:space="preserve"> (Mareš,</w:t>
      </w:r>
      <w:r w:rsidR="003B596E">
        <w:rPr>
          <w:rFonts w:ascii="Times New Roman" w:hAnsi="Times New Roman" w:cs="Times New Roman"/>
          <w:sz w:val="24"/>
          <w:szCs w:val="24"/>
        </w:rPr>
        <w:t xml:space="preserve"> 2005,</w:t>
      </w:r>
      <w:r>
        <w:rPr>
          <w:rFonts w:ascii="Times New Roman" w:hAnsi="Times New Roman" w:cs="Times New Roman"/>
          <w:sz w:val="24"/>
          <w:szCs w:val="24"/>
        </w:rPr>
        <w:t xml:space="preserve"> s. 316-317)</w:t>
      </w:r>
    </w:p>
    <w:p w:rsidR="00B17241" w:rsidRDefault="00B17241" w:rsidP="00B17241">
      <w:pPr>
        <w:pStyle w:val="Odstavecseseznamem"/>
        <w:numPr>
          <w:ilvl w:val="0"/>
          <w:numId w:val="18"/>
        </w:numPr>
        <w:spacing w:line="360" w:lineRule="auto"/>
        <w:rPr>
          <w:rFonts w:ascii="Times New Roman" w:hAnsi="Times New Roman" w:cs="Times New Roman"/>
          <w:sz w:val="24"/>
          <w:szCs w:val="24"/>
        </w:rPr>
      </w:pPr>
      <w:r w:rsidRPr="00B17241">
        <w:rPr>
          <w:rFonts w:ascii="Times New Roman" w:hAnsi="Times New Roman" w:cs="Times New Roman"/>
          <w:sz w:val="24"/>
          <w:szCs w:val="24"/>
        </w:rPr>
        <w:t>získání, poskytování, vyžadování informací</w:t>
      </w:r>
      <w:r>
        <w:rPr>
          <w:rFonts w:ascii="Times New Roman" w:hAnsi="Times New Roman" w:cs="Times New Roman"/>
          <w:sz w:val="24"/>
          <w:szCs w:val="24"/>
        </w:rPr>
        <w:t xml:space="preserve"> - posílání mobilem správné odpovědi, využití miniaturní vysílačky a hands-free, použití fotoaparátu a vyfotit test pro studenty, kteří ho ještě nepsali</w:t>
      </w:r>
    </w:p>
    <w:p w:rsidR="00B17241" w:rsidRDefault="00B17241" w:rsidP="00B17241">
      <w:pPr>
        <w:pStyle w:val="Odstavecseseznamem"/>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práce s nepovoleným materiálem, nepovolený způsob</w:t>
      </w:r>
      <w:r w:rsidR="0050218B">
        <w:rPr>
          <w:rFonts w:ascii="Times New Roman" w:hAnsi="Times New Roman" w:cs="Times New Roman"/>
          <w:sz w:val="24"/>
          <w:szCs w:val="24"/>
        </w:rPr>
        <w:t xml:space="preserve"> práce – využití laptopu, mob. t</w:t>
      </w:r>
      <w:r>
        <w:rPr>
          <w:rFonts w:ascii="Times New Roman" w:hAnsi="Times New Roman" w:cs="Times New Roman"/>
          <w:sz w:val="24"/>
          <w:szCs w:val="24"/>
        </w:rPr>
        <w:t>elefonu, využití nahraného taháku na mob. telefon, přinesení před</w:t>
      </w:r>
      <w:r w:rsidR="008F0307">
        <w:rPr>
          <w:rFonts w:ascii="Times New Roman" w:hAnsi="Times New Roman" w:cs="Times New Roman"/>
          <w:sz w:val="24"/>
          <w:szCs w:val="24"/>
        </w:rPr>
        <w:t xml:space="preserve">em </w:t>
      </w:r>
      <w:r>
        <w:rPr>
          <w:rFonts w:ascii="Times New Roman" w:hAnsi="Times New Roman" w:cs="Times New Roman"/>
          <w:sz w:val="24"/>
          <w:szCs w:val="24"/>
        </w:rPr>
        <w:t xml:space="preserve">vypracované </w:t>
      </w:r>
      <w:r w:rsidR="008F0307">
        <w:rPr>
          <w:rFonts w:ascii="Times New Roman" w:hAnsi="Times New Roman" w:cs="Times New Roman"/>
          <w:sz w:val="24"/>
          <w:szCs w:val="24"/>
        </w:rPr>
        <w:t>práce na flashdisku</w:t>
      </w:r>
    </w:p>
    <w:p w:rsidR="008F0307" w:rsidRDefault="008F0307" w:rsidP="00B17241">
      <w:pPr>
        <w:pStyle w:val="Odstavecseseznamem"/>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ovlivnění průběhu hodnocení a zkoušení – přihlášení do sy</w:t>
      </w:r>
      <w:r w:rsidR="0050218B">
        <w:rPr>
          <w:rFonts w:ascii="Times New Roman" w:hAnsi="Times New Roman" w:cs="Times New Roman"/>
          <w:sz w:val="24"/>
          <w:szCs w:val="24"/>
        </w:rPr>
        <w:t>stému někoho jiného a vypracovaní jeho práce</w:t>
      </w:r>
      <w:r>
        <w:rPr>
          <w:rFonts w:ascii="Times New Roman" w:hAnsi="Times New Roman" w:cs="Times New Roman"/>
          <w:sz w:val="24"/>
          <w:szCs w:val="24"/>
        </w:rPr>
        <w:t>, nabourat se do systému učitele</w:t>
      </w:r>
    </w:p>
    <w:p w:rsidR="008F0307" w:rsidRDefault="008F0307" w:rsidP="008F0307">
      <w:pPr>
        <w:spacing w:line="360" w:lineRule="auto"/>
        <w:rPr>
          <w:rFonts w:ascii="Times New Roman" w:hAnsi="Times New Roman" w:cs="Times New Roman"/>
          <w:sz w:val="24"/>
          <w:szCs w:val="24"/>
        </w:rPr>
      </w:pPr>
      <w:r w:rsidRPr="003B596E">
        <w:rPr>
          <w:rFonts w:ascii="Times New Roman" w:hAnsi="Times New Roman" w:cs="Times New Roman"/>
          <w:b/>
          <w:sz w:val="24"/>
          <w:szCs w:val="24"/>
        </w:rPr>
        <w:t>Detekce podvádění</w:t>
      </w:r>
      <w:r>
        <w:rPr>
          <w:rFonts w:ascii="Times New Roman" w:hAnsi="Times New Roman" w:cs="Times New Roman"/>
          <w:sz w:val="24"/>
          <w:szCs w:val="24"/>
        </w:rPr>
        <w:t xml:space="preserve"> (Mareš, </w:t>
      </w:r>
      <w:r w:rsidR="003B596E">
        <w:rPr>
          <w:rFonts w:ascii="Times New Roman" w:hAnsi="Times New Roman" w:cs="Times New Roman"/>
          <w:sz w:val="24"/>
          <w:szCs w:val="24"/>
        </w:rPr>
        <w:t xml:space="preserve">2005, </w:t>
      </w:r>
      <w:r>
        <w:rPr>
          <w:rFonts w:ascii="Times New Roman" w:hAnsi="Times New Roman" w:cs="Times New Roman"/>
          <w:sz w:val="24"/>
          <w:szCs w:val="24"/>
        </w:rPr>
        <w:t>s. 319)</w:t>
      </w:r>
    </w:p>
    <w:p w:rsidR="008F0307" w:rsidRPr="008F0307" w:rsidRDefault="008F0307" w:rsidP="008F0307">
      <w:pPr>
        <w:pStyle w:val="Odstavecseseznamem"/>
        <w:numPr>
          <w:ilvl w:val="0"/>
          <w:numId w:val="19"/>
        </w:numPr>
        <w:spacing w:line="360" w:lineRule="auto"/>
        <w:rPr>
          <w:rFonts w:ascii="Times New Roman" w:hAnsi="Times New Roman" w:cs="Times New Roman"/>
          <w:sz w:val="24"/>
          <w:szCs w:val="24"/>
        </w:rPr>
      </w:pPr>
      <w:r w:rsidRPr="008F0307">
        <w:rPr>
          <w:rFonts w:ascii="Times New Roman" w:hAnsi="Times New Roman" w:cs="Times New Roman"/>
          <w:sz w:val="24"/>
          <w:szCs w:val="24"/>
        </w:rPr>
        <w:t xml:space="preserve">podezřelé činnosti před </w:t>
      </w:r>
      <w:r>
        <w:rPr>
          <w:rFonts w:ascii="Times New Roman" w:hAnsi="Times New Roman" w:cs="Times New Roman"/>
          <w:sz w:val="24"/>
          <w:szCs w:val="24"/>
        </w:rPr>
        <w:t xml:space="preserve">a při </w:t>
      </w:r>
      <w:r w:rsidR="0050218B">
        <w:rPr>
          <w:rFonts w:ascii="Times New Roman" w:hAnsi="Times New Roman" w:cs="Times New Roman"/>
          <w:sz w:val="24"/>
          <w:szCs w:val="24"/>
        </w:rPr>
        <w:t>podvádění</w:t>
      </w:r>
      <w:r>
        <w:rPr>
          <w:rFonts w:ascii="Times New Roman" w:hAnsi="Times New Roman" w:cs="Times New Roman"/>
          <w:sz w:val="24"/>
          <w:szCs w:val="24"/>
        </w:rPr>
        <w:t xml:space="preserve"> – chybí kopie testů, někteří žáci jsou roztěkaní, někteří studenti si sedli na jin</w:t>
      </w:r>
      <w:r w:rsidR="0057701C">
        <w:rPr>
          <w:rFonts w:ascii="Times New Roman" w:hAnsi="Times New Roman" w:cs="Times New Roman"/>
          <w:sz w:val="24"/>
          <w:szCs w:val="24"/>
        </w:rPr>
        <w:t>á místa, věci na lavici, které tam nepatří, jiné oblečení než obvykle, padání tužek, nepracuje naplno</w:t>
      </w:r>
    </w:p>
    <w:tbl>
      <w:tblPr>
        <w:tblpPr w:leftFromText="141" w:rightFromText="141" w:vertAnchor="page" w:horzAnchor="margin" w:tblpY="3961"/>
        <w:tblW w:w="8980" w:type="dxa"/>
        <w:tblCellMar>
          <w:left w:w="70" w:type="dxa"/>
          <w:right w:w="70" w:type="dxa"/>
        </w:tblCellMar>
        <w:tblLook w:val="04A0"/>
      </w:tblPr>
      <w:tblGrid>
        <w:gridCol w:w="960"/>
        <w:gridCol w:w="1660"/>
        <w:gridCol w:w="5400"/>
        <w:gridCol w:w="960"/>
      </w:tblGrid>
      <w:tr w:rsidR="00814C98" w:rsidRPr="00814C98" w:rsidTr="000A189C">
        <w:trPr>
          <w:trHeight w:val="315"/>
        </w:trPr>
        <w:tc>
          <w:tcPr>
            <w:tcW w:w="960" w:type="dxa"/>
            <w:tcBorders>
              <w:top w:val="nil"/>
              <w:left w:val="nil"/>
              <w:bottom w:val="nil"/>
              <w:right w:val="nil"/>
            </w:tcBorders>
            <w:shd w:val="clear" w:color="auto" w:fill="auto"/>
            <w:noWrap/>
            <w:vAlign w:val="bottom"/>
            <w:hideMark/>
          </w:tcPr>
          <w:p w:rsidR="00814C98" w:rsidRPr="00814C98" w:rsidRDefault="00773ED3" w:rsidP="000A189C">
            <w:pPr>
              <w:spacing w:after="0" w:line="240" w:lineRule="auto"/>
              <w:rPr>
                <w:rFonts w:ascii="Times New Roman" w:eastAsia="Times New Roman" w:hAnsi="Times New Roman" w:cs="Times New Roman"/>
                <w:color w:val="000000"/>
                <w:lang w:eastAsia="cs-CZ"/>
              </w:rPr>
            </w:pPr>
            <w:r w:rsidRPr="000A189C">
              <w:rPr>
                <w:rFonts w:ascii="Times New Roman" w:eastAsia="Times New Roman" w:hAnsi="Times New Roman" w:cs="Times New Roman"/>
                <w:color w:val="000000"/>
                <w:lang w:eastAsia="cs-CZ"/>
              </w:rPr>
              <w:lastRenderedPageBreak/>
              <w:t>Tabulka č. 1</w:t>
            </w:r>
          </w:p>
        </w:tc>
        <w:tc>
          <w:tcPr>
            <w:tcW w:w="16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c>
          <w:tcPr>
            <w:tcW w:w="540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390"/>
        </w:trPr>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14C98" w:rsidRPr="00814C98" w:rsidRDefault="00814C98" w:rsidP="000A189C">
            <w:pPr>
              <w:spacing w:after="0" w:line="240" w:lineRule="auto"/>
              <w:rPr>
                <w:rFonts w:ascii="Times New Roman" w:eastAsia="Times New Roman" w:hAnsi="Times New Roman" w:cs="Times New Roman"/>
                <w:b/>
                <w:bCs/>
                <w:color w:val="000000"/>
                <w:sz w:val="28"/>
                <w:szCs w:val="28"/>
                <w:lang w:eastAsia="cs-CZ"/>
              </w:rPr>
            </w:pPr>
            <w:r w:rsidRPr="00814C98">
              <w:rPr>
                <w:rFonts w:ascii="Times New Roman" w:eastAsia="Times New Roman" w:hAnsi="Times New Roman" w:cs="Times New Roman"/>
                <w:b/>
                <w:bCs/>
                <w:color w:val="000000"/>
                <w:sz w:val="28"/>
                <w:szCs w:val="28"/>
                <w:lang w:eastAsia="cs-CZ"/>
              </w:rPr>
              <w:t>Typ motivu</w:t>
            </w:r>
          </w:p>
        </w:tc>
        <w:tc>
          <w:tcPr>
            <w:tcW w:w="5400" w:type="dxa"/>
            <w:tcBorders>
              <w:top w:val="single" w:sz="8" w:space="0" w:color="auto"/>
              <w:left w:val="nil"/>
              <w:bottom w:val="single" w:sz="8" w:space="0" w:color="auto"/>
              <w:right w:val="single" w:sz="8" w:space="0" w:color="auto"/>
            </w:tcBorders>
            <w:shd w:val="clear" w:color="auto" w:fill="auto"/>
            <w:noWrap/>
            <w:vAlign w:val="bottom"/>
            <w:hideMark/>
          </w:tcPr>
          <w:p w:rsidR="00814C98" w:rsidRPr="00814C98" w:rsidRDefault="00814C98" w:rsidP="000A189C">
            <w:pPr>
              <w:spacing w:after="0" w:line="240" w:lineRule="auto"/>
              <w:rPr>
                <w:rFonts w:ascii="Times New Roman" w:eastAsia="Times New Roman" w:hAnsi="Times New Roman" w:cs="Times New Roman"/>
                <w:b/>
                <w:bCs/>
                <w:color w:val="000000"/>
                <w:sz w:val="28"/>
                <w:szCs w:val="28"/>
                <w:lang w:eastAsia="cs-CZ"/>
              </w:rPr>
            </w:pPr>
            <w:r w:rsidRPr="00814C98">
              <w:rPr>
                <w:rFonts w:ascii="Times New Roman" w:eastAsia="Times New Roman" w:hAnsi="Times New Roman" w:cs="Times New Roman"/>
                <w:b/>
                <w:bCs/>
                <w:color w:val="000000"/>
                <w:sz w:val="28"/>
                <w:szCs w:val="28"/>
                <w:lang w:eastAsia="cs-CZ"/>
              </w:rPr>
              <w:t>Konkrétní motiv</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300"/>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vlastní zisk</w:t>
            </w:r>
          </w:p>
        </w:tc>
        <w:tc>
          <w:tcPr>
            <w:tcW w:w="5400" w:type="dxa"/>
            <w:tcBorders>
              <w:top w:val="nil"/>
              <w:left w:val="nil"/>
              <w:bottom w:val="single" w:sz="4" w:space="0" w:color="auto"/>
              <w:right w:val="single" w:sz="8" w:space="0" w:color="auto"/>
            </w:tcBorders>
            <w:shd w:val="clear" w:color="auto" w:fill="auto"/>
            <w:noWrap/>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hrozící vyloučení, pokud by student neudělal zkoušku</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300"/>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vMerge/>
            <w:tcBorders>
              <w:top w:val="nil"/>
              <w:left w:val="single" w:sz="8" w:space="0" w:color="auto"/>
              <w:bottom w:val="single" w:sz="8" w:space="0" w:color="000000"/>
              <w:right w:val="single" w:sz="8" w:space="0" w:color="auto"/>
            </w:tcBorders>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p>
        </w:tc>
        <w:tc>
          <w:tcPr>
            <w:tcW w:w="5400" w:type="dxa"/>
            <w:tcBorders>
              <w:top w:val="nil"/>
              <w:left w:val="nil"/>
              <w:bottom w:val="single" w:sz="4" w:space="0" w:color="auto"/>
              <w:right w:val="single" w:sz="8" w:space="0" w:color="auto"/>
            </w:tcBorders>
            <w:shd w:val="clear" w:color="auto" w:fill="auto"/>
            <w:noWrap/>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potřeba dobrých známek k udržení stipendia</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315"/>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vMerge/>
            <w:tcBorders>
              <w:top w:val="nil"/>
              <w:left w:val="single" w:sz="8" w:space="0" w:color="auto"/>
              <w:bottom w:val="single" w:sz="8" w:space="0" w:color="000000"/>
              <w:right w:val="single" w:sz="8" w:space="0" w:color="auto"/>
            </w:tcBorders>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p>
        </w:tc>
        <w:tc>
          <w:tcPr>
            <w:tcW w:w="5400" w:type="dxa"/>
            <w:tcBorders>
              <w:top w:val="nil"/>
              <w:left w:val="nil"/>
              <w:bottom w:val="single" w:sz="8" w:space="0" w:color="auto"/>
              <w:right w:val="single" w:sz="8" w:space="0" w:color="auto"/>
            </w:tcBorders>
            <w:shd w:val="clear" w:color="auto" w:fill="auto"/>
            <w:noWrap/>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chtít si zachovat své místo na žebříčku třídního hodnocení</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315"/>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tcBorders>
              <w:top w:val="nil"/>
              <w:left w:val="nil"/>
              <w:bottom w:val="nil"/>
              <w:right w:val="single" w:sz="8" w:space="0" w:color="auto"/>
            </w:tcBorders>
            <w:shd w:val="clear" w:color="auto" w:fill="auto"/>
            <w:noWrap/>
            <w:vAlign w:val="bottom"/>
            <w:hideMark/>
          </w:tcPr>
          <w:p w:rsidR="00814C98" w:rsidRPr="00814C98" w:rsidRDefault="00244CCE" w:rsidP="000A189C">
            <w:pPr>
              <w:spacing w:after="0" w:line="240" w:lineRule="auto"/>
              <w:rPr>
                <w:rFonts w:ascii="Times New Roman" w:eastAsia="Times New Roman" w:hAnsi="Times New Roman" w:cs="Times New Roman"/>
                <w:color w:val="000000"/>
                <w:lang w:eastAsia="cs-CZ"/>
              </w:rPr>
            </w:pPr>
            <w:r w:rsidRPr="00773ED3">
              <w:rPr>
                <w:rFonts w:ascii="Times New Roman" w:eastAsia="Times New Roman" w:hAnsi="Times New Roman" w:cs="Times New Roman"/>
                <w:color w:val="000000"/>
                <w:lang w:eastAsia="cs-CZ"/>
              </w:rPr>
              <w:t>přizpůsobení</w:t>
            </w:r>
            <w:r w:rsidR="00814C98" w:rsidRPr="00814C98">
              <w:rPr>
                <w:rFonts w:ascii="Times New Roman" w:eastAsia="Times New Roman" w:hAnsi="Times New Roman" w:cs="Times New Roman"/>
                <w:color w:val="000000"/>
                <w:lang w:eastAsia="cs-CZ"/>
              </w:rPr>
              <w:t xml:space="preserve"> se</w:t>
            </w:r>
          </w:p>
        </w:tc>
        <w:tc>
          <w:tcPr>
            <w:tcW w:w="540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vědomí, že každý podvádí</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900"/>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napravení vnímané</w:t>
            </w:r>
            <w:r w:rsidRPr="00814C98">
              <w:rPr>
                <w:rFonts w:ascii="Times New Roman" w:eastAsia="Times New Roman" w:hAnsi="Times New Roman" w:cs="Times New Roman"/>
                <w:color w:val="000000"/>
                <w:lang w:eastAsia="cs-CZ"/>
              </w:rPr>
              <w:br/>
              <w:t>nespravedlnosti</w:t>
            </w:r>
          </w:p>
        </w:tc>
        <w:tc>
          <w:tcPr>
            <w:tcW w:w="5400" w:type="dxa"/>
            <w:tcBorders>
              <w:top w:val="single" w:sz="8" w:space="0" w:color="auto"/>
              <w:left w:val="nil"/>
              <w:bottom w:val="single" w:sz="4" w:space="0" w:color="auto"/>
              <w:right w:val="single" w:sz="8" w:space="0" w:color="auto"/>
            </w:tcBorders>
            <w:shd w:val="clear" w:color="auto" w:fill="auto"/>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domnívat se, že se učitel ke studentovi zachoval nespravedlivě</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315"/>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p>
        </w:tc>
        <w:tc>
          <w:tcPr>
            <w:tcW w:w="5400" w:type="dxa"/>
            <w:tcBorders>
              <w:top w:val="nil"/>
              <w:left w:val="nil"/>
              <w:bottom w:val="single" w:sz="8" w:space="0" w:color="auto"/>
              <w:right w:val="single" w:sz="8" w:space="0" w:color="auto"/>
            </w:tcBorders>
            <w:shd w:val="clear" w:color="auto" w:fill="auto"/>
            <w:noWrap/>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cítit, že učitel udělal test úmyslně příliš těžký</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600"/>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vMerge w:val="restart"/>
            <w:tcBorders>
              <w:top w:val="nil"/>
              <w:left w:val="nil"/>
              <w:bottom w:val="single" w:sz="4" w:space="0" w:color="auto"/>
              <w:right w:val="single" w:sz="8" w:space="0" w:color="auto"/>
            </w:tcBorders>
            <w:shd w:val="clear" w:color="auto" w:fill="auto"/>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psychologický/ osobnostní</w:t>
            </w:r>
          </w:p>
        </w:tc>
        <w:tc>
          <w:tcPr>
            <w:tcW w:w="5400" w:type="dxa"/>
            <w:tcBorders>
              <w:top w:val="nil"/>
              <w:left w:val="nil"/>
              <w:bottom w:val="single" w:sz="4" w:space="0" w:color="auto"/>
              <w:right w:val="single" w:sz="8" w:space="0" w:color="auto"/>
            </w:tcBorders>
            <w:shd w:val="clear" w:color="auto" w:fill="auto"/>
            <w:noWrap/>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velká soutěživost studenta</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600"/>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vMerge/>
            <w:tcBorders>
              <w:top w:val="nil"/>
              <w:left w:val="nil"/>
              <w:bottom w:val="single" w:sz="4" w:space="0" w:color="auto"/>
              <w:right w:val="single" w:sz="8" w:space="0" w:color="auto"/>
            </w:tcBorders>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p>
        </w:tc>
        <w:tc>
          <w:tcPr>
            <w:tcW w:w="5400" w:type="dxa"/>
            <w:tcBorders>
              <w:top w:val="nil"/>
              <w:left w:val="nil"/>
              <w:bottom w:val="single" w:sz="4" w:space="0" w:color="auto"/>
              <w:right w:val="single" w:sz="8" w:space="0" w:color="auto"/>
            </w:tcBorders>
            <w:shd w:val="clear" w:color="auto" w:fill="auto"/>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student byl deprimovaný a neměl energii se připravovat na zkoušku</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315"/>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vMerge/>
            <w:tcBorders>
              <w:top w:val="nil"/>
              <w:left w:val="nil"/>
              <w:bottom w:val="single" w:sz="4" w:space="0" w:color="auto"/>
              <w:right w:val="single" w:sz="8" w:space="0" w:color="auto"/>
            </w:tcBorders>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p>
        </w:tc>
        <w:tc>
          <w:tcPr>
            <w:tcW w:w="540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„mít okno“ a nemoci si vzpomenout na odpovědi</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315"/>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autonomie</w:t>
            </w:r>
          </w:p>
        </w:tc>
        <w:tc>
          <w:tcPr>
            <w:tcW w:w="5400" w:type="dxa"/>
            <w:tcBorders>
              <w:top w:val="single" w:sz="8" w:space="0" w:color="auto"/>
              <w:left w:val="nil"/>
              <w:bottom w:val="single" w:sz="8" w:space="0" w:color="auto"/>
              <w:right w:val="single" w:sz="8" w:space="0" w:color="auto"/>
            </w:tcBorders>
            <w:shd w:val="clear" w:color="auto" w:fill="auto"/>
            <w:noWrap/>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nemyslet si, že podvádění je velký problém</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300"/>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vMerge w:val="restart"/>
            <w:tcBorders>
              <w:top w:val="nil"/>
              <w:left w:val="nil"/>
              <w:bottom w:val="single" w:sz="4" w:space="0" w:color="auto"/>
              <w:right w:val="single" w:sz="8" w:space="0" w:color="auto"/>
            </w:tcBorders>
            <w:shd w:val="clear" w:color="auto" w:fill="auto"/>
            <w:noWrap/>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prosociální</w:t>
            </w:r>
          </w:p>
        </w:tc>
        <w:tc>
          <w:tcPr>
            <w:tcW w:w="5400" w:type="dxa"/>
            <w:tcBorders>
              <w:top w:val="nil"/>
              <w:left w:val="nil"/>
              <w:bottom w:val="single" w:sz="4" w:space="0" w:color="auto"/>
              <w:right w:val="single" w:sz="8" w:space="0" w:color="auto"/>
            </w:tcBorders>
            <w:shd w:val="clear" w:color="auto" w:fill="auto"/>
            <w:noWrap/>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v pořádku dokončit školu, kvůli získání zaměstnání a moci</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315"/>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vMerge/>
            <w:tcBorders>
              <w:top w:val="nil"/>
              <w:left w:val="nil"/>
              <w:bottom w:val="single" w:sz="4" w:space="0" w:color="auto"/>
              <w:right w:val="single" w:sz="8" w:space="0" w:color="auto"/>
            </w:tcBorders>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p>
        </w:tc>
        <w:tc>
          <w:tcPr>
            <w:tcW w:w="540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podporovat rodinu</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915"/>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nehrozí žádné důsledky pro</w:t>
            </w:r>
            <w:r w:rsidRPr="00814C98">
              <w:rPr>
                <w:rFonts w:ascii="Times New Roman" w:eastAsia="Times New Roman" w:hAnsi="Times New Roman" w:cs="Times New Roman"/>
                <w:color w:val="000000"/>
                <w:lang w:eastAsia="cs-CZ"/>
              </w:rPr>
              <w:br/>
              <w:t>studenta</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vědět, že učitel by nic neudělal, i kdyby studenta přistihl</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915"/>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tcBorders>
              <w:top w:val="nil"/>
              <w:left w:val="nil"/>
              <w:bottom w:val="nil"/>
              <w:right w:val="single" w:sz="8" w:space="0" w:color="auto"/>
            </w:tcBorders>
            <w:shd w:val="clear" w:color="auto" w:fill="auto"/>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nehrozí žádné důsledky pro</w:t>
            </w:r>
            <w:r w:rsidRPr="00814C98">
              <w:rPr>
                <w:rFonts w:ascii="Times New Roman" w:eastAsia="Times New Roman" w:hAnsi="Times New Roman" w:cs="Times New Roman"/>
                <w:color w:val="000000"/>
                <w:lang w:eastAsia="cs-CZ"/>
              </w:rPr>
              <w:br/>
              <w:t>ostatní</w:t>
            </w:r>
          </w:p>
        </w:tc>
        <w:tc>
          <w:tcPr>
            <w:tcW w:w="5400" w:type="dxa"/>
            <w:tcBorders>
              <w:top w:val="nil"/>
              <w:left w:val="nil"/>
              <w:bottom w:val="nil"/>
              <w:right w:val="single" w:sz="8" w:space="0" w:color="auto"/>
            </w:tcBorders>
            <w:shd w:val="clear" w:color="auto" w:fill="auto"/>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vědět, že nikdo jiný nebude poškozen, protože zkouška nebyla hodnocena v závislosti na výsledcích ostatních</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615"/>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vyhnutí se odhalení</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jistota, že student nebude chycen</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315"/>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výzva</w:t>
            </w:r>
          </w:p>
        </w:tc>
        <w:tc>
          <w:tcPr>
            <w:tcW w:w="540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chtít jenom vyzkoušet, zda podvádění projde</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915"/>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dřívější zkušenosti</w:t>
            </w:r>
            <w:r w:rsidRPr="00814C98">
              <w:rPr>
                <w:rFonts w:ascii="Times New Roman" w:eastAsia="Times New Roman" w:hAnsi="Times New Roman" w:cs="Times New Roman"/>
                <w:color w:val="000000"/>
                <w:lang w:eastAsia="cs-CZ"/>
              </w:rPr>
              <w:br/>
              <w:t>s podváděním</w:t>
            </w:r>
          </w:p>
        </w:tc>
        <w:tc>
          <w:tcPr>
            <w:tcW w:w="5400" w:type="dxa"/>
            <w:tcBorders>
              <w:top w:val="single" w:sz="8" w:space="0" w:color="auto"/>
              <w:left w:val="nil"/>
              <w:bottom w:val="single" w:sz="8" w:space="0" w:color="auto"/>
              <w:right w:val="single" w:sz="8" w:space="0" w:color="auto"/>
            </w:tcBorders>
            <w:shd w:val="clear" w:color="auto" w:fill="auto"/>
            <w:noWrap/>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podvádět v minulosti v jiných třídách a mít s tím úspěch</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315"/>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tcBorders>
              <w:top w:val="nil"/>
              <w:left w:val="nil"/>
              <w:bottom w:val="single" w:sz="8" w:space="0" w:color="auto"/>
              <w:right w:val="single" w:sz="8" w:space="0" w:color="auto"/>
            </w:tcBorders>
            <w:shd w:val="clear" w:color="auto" w:fill="auto"/>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udržení vztahů</w:t>
            </w:r>
          </w:p>
        </w:tc>
        <w:tc>
          <w:tcPr>
            <w:tcW w:w="5400" w:type="dxa"/>
            <w:tcBorders>
              <w:top w:val="nil"/>
              <w:left w:val="nil"/>
              <w:bottom w:val="single" w:sz="8" w:space="0" w:color="auto"/>
              <w:right w:val="single" w:sz="8" w:space="0" w:color="auto"/>
            </w:tcBorders>
            <w:shd w:val="clear" w:color="auto" w:fill="auto"/>
            <w:noWrap/>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nechtít zklamat rodiče špatnou známkou</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300"/>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ostatní</w:t>
            </w:r>
          </w:p>
        </w:tc>
        <w:tc>
          <w:tcPr>
            <w:tcW w:w="5400" w:type="dxa"/>
            <w:tcBorders>
              <w:top w:val="nil"/>
              <w:left w:val="nil"/>
              <w:bottom w:val="single" w:sz="4" w:space="0" w:color="auto"/>
              <w:right w:val="single" w:sz="8" w:space="0" w:color="auto"/>
            </w:tcBorders>
            <w:shd w:val="clear" w:color="auto" w:fill="auto"/>
            <w:noWrap/>
            <w:vAlign w:val="bottom"/>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nemít dost času na učení kvůli jiné práci</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915"/>
        </w:trPr>
        <w:tc>
          <w:tcPr>
            <w:tcW w:w="960" w:type="dxa"/>
            <w:tcBorders>
              <w:top w:val="nil"/>
              <w:left w:val="nil"/>
              <w:bottom w:val="nil"/>
              <w:right w:val="single" w:sz="8" w:space="0" w:color="auto"/>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r w:rsidRPr="00814C98">
              <w:rPr>
                <w:rFonts w:ascii="Calibri" w:eastAsia="Times New Roman" w:hAnsi="Calibri" w:cs="Times New Roman"/>
                <w:color w:val="000000"/>
                <w:lang w:eastAsia="cs-CZ"/>
              </w:rPr>
              <w:t> </w:t>
            </w:r>
          </w:p>
        </w:tc>
        <w:tc>
          <w:tcPr>
            <w:tcW w:w="1660" w:type="dxa"/>
            <w:vMerge/>
            <w:tcBorders>
              <w:top w:val="nil"/>
              <w:left w:val="single" w:sz="8" w:space="0" w:color="auto"/>
              <w:bottom w:val="single" w:sz="8" w:space="0" w:color="000000"/>
              <w:right w:val="single" w:sz="8" w:space="0" w:color="auto"/>
            </w:tcBorders>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p>
        </w:tc>
        <w:tc>
          <w:tcPr>
            <w:tcW w:w="5400" w:type="dxa"/>
            <w:tcBorders>
              <w:top w:val="nil"/>
              <w:left w:val="nil"/>
              <w:bottom w:val="single" w:sz="8" w:space="0" w:color="auto"/>
              <w:right w:val="single" w:sz="8" w:space="0" w:color="auto"/>
            </w:tcBorders>
            <w:shd w:val="clear" w:color="auto" w:fill="auto"/>
            <w:vAlign w:val="center"/>
            <w:hideMark/>
          </w:tcPr>
          <w:p w:rsidR="00814C98" w:rsidRPr="00814C98" w:rsidRDefault="00814C98" w:rsidP="000A189C">
            <w:pPr>
              <w:spacing w:after="0" w:line="240" w:lineRule="auto"/>
              <w:rPr>
                <w:rFonts w:ascii="Times New Roman" w:eastAsia="Times New Roman" w:hAnsi="Times New Roman" w:cs="Times New Roman"/>
                <w:color w:val="000000"/>
                <w:lang w:eastAsia="cs-CZ"/>
              </w:rPr>
            </w:pPr>
            <w:r w:rsidRPr="00814C98">
              <w:rPr>
                <w:rFonts w:ascii="Times New Roman" w:eastAsia="Times New Roman" w:hAnsi="Times New Roman" w:cs="Times New Roman"/>
                <w:color w:val="000000"/>
                <w:lang w:eastAsia="cs-CZ"/>
              </w:rPr>
              <w:t>vědět, že třída je velmi soutěživá a je velmi obtížné získat</w:t>
            </w:r>
            <w:r w:rsidRPr="00814C98">
              <w:rPr>
                <w:rFonts w:ascii="Times New Roman" w:eastAsia="Times New Roman" w:hAnsi="Times New Roman" w:cs="Times New Roman"/>
                <w:color w:val="000000"/>
                <w:lang w:eastAsia="cs-CZ"/>
              </w:rPr>
              <w:br/>
              <w:t>dobré známky</w:t>
            </w: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r w:rsidR="00814C98" w:rsidRPr="00814C98" w:rsidTr="000A189C">
        <w:trPr>
          <w:trHeight w:val="300"/>
        </w:trPr>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c>
          <w:tcPr>
            <w:tcW w:w="16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c>
          <w:tcPr>
            <w:tcW w:w="540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noWrap/>
            <w:vAlign w:val="bottom"/>
            <w:hideMark/>
          </w:tcPr>
          <w:p w:rsidR="00814C98" w:rsidRPr="00814C98" w:rsidRDefault="00814C98" w:rsidP="000A189C">
            <w:pPr>
              <w:spacing w:after="0" w:line="240" w:lineRule="auto"/>
              <w:rPr>
                <w:rFonts w:ascii="Calibri" w:eastAsia="Times New Roman" w:hAnsi="Calibri" w:cs="Times New Roman"/>
                <w:color w:val="000000"/>
                <w:lang w:eastAsia="cs-CZ"/>
              </w:rPr>
            </w:pPr>
          </w:p>
        </w:tc>
      </w:tr>
    </w:tbl>
    <w:p w:rsidR="00773ED3" w:rsidRDefault="00773ED3" w:rsidP="00D11D87">
      <w:pPr>
        <w:spacing w:line="360" w:lineRule="auto"/>
        <w:rPr>
          <w:rFonts w:ascii="Times New Roman" w:hAnsi="Times New Roman" w:cs="Times New Roman"/>
          <w:sz w:val="24"/>
          <w:szCs w:val="24"/>
        </w:rPr>
      </w:pPr>
      <w:r w:rsidRPr="003B596E">
        <w:rPr>
          <w:rFonts w:ascii="Times New Roman" w:hAnsi="Times New Roman" w:cs="Times New Roman"/>
          <w:color w:val="F79646" w:themeColor="accent6"/>
          <w:sz w:val="28"/>
          <w:szCs w:val="28"/>
        </w:rPr>
        <w:t>Motivy podvádění</w:t>
      </w:r>
      <w:r w:rsidR="000A189C">
        <w:rPr>
          <w:rFonts w:ascii="Times New Roman" w:hAnsi="Times New Roman" w:cs="Times New Roman"/>
          <w:sz w:val="24"/>
          <w:szCs w:val="24"/>
        </w:rPr>
        <w:br/>
      </w:r>
      <w:r>
        <w:rPr>
          <w:rFonts w:ascii="Times New Roman" w:hAnsi="Times New Roman" w:cs="Times New Roman"/>
          <w:sz w:val="24"/>
          <w:szCs w:val="24"/>
        </w:rPr>
        <w:t>Pro podvádění je mnoho motivů viz tab.č1</w:t>
      </w:r>
      <w:r w:rsidR="003808EC">
        <w:rPr>
          <w:rFonts w:ascii="Times New Roman" w:hAnsi="Times New Roman" w:cs="Times New Roman"/>
          <w:sz w:val="24"/>
          <w:szCs w:val="24"/>
        </w:rPr>
        <w:t xml:space="preserve">. </w:t>
      </w:r>
      <w:r w:rsidR="000A189C">
        <w:rPr>
          <w:rFonts w:ascii="Times New Roman" w:hAnsi="Times New Roman" w:cs="Times New Roman"/>
          <w:sz w:val="24"/>
          <w:szCs w:val="24"/>
        </w:rPr>
        <w:t>Za hlavní motiv je považováno získávání lepších známek. Role známek se v dnešní době stále více zvyšuje, jsou důležité pro rodiče, kteří pak zvyšují tlak na své děti, pro</w:t>
      </w:r>
      <w:r w:rsidR="003808EC">
        <w:rPr>
          <w:rFonts w:ascii="Times New Roman" w:hAnsi="Times New Roman" w:cs="Times New Roman"/>
          <w:sz w:val="24"/>
          <w:szCs w:val="24"/>
        </w:rPr>
        <w:t xml:space="preserve"> přijetí na střední či vysoké školy a také vnímání nereálně složitých úkolů a požadavků na výkon ze strany učitele.</w:t>
      </w:r>
      <w:r w:rsidR="003808EC" w:rsidRPr="003808EC">
        <w:rPr>
          <w:rFonts w:ascii="Times New Roman" w:hAnsi="Times New Roman" w:cs="Times New Roman"/>
          <w:sz w:val="24"/>
          <w:szCs w:val="24"/>
        </w:rPr>
        <w:t xml:space="preserve"> </w:t>
      </w:r>
      <w:r w:rsidR="003808EC">
        <w:rPr>
          <w:rFonts w:ascii="Times New Roman" w:hAnsi="Times New Roman" w:cs="Times New Roman"/>
          <w:sz w:val="24"/>
          <w:szCs w:val="24"/>
        </w:rPr>
        <w:t>(Panáková,</w:t>
      </w:r>
      <w:r w:rsidR="003B596E">
        <w:rPr>
          <w:rFonts w:ascii="Times New Roman" w:hAnsi="Times New Roman" w:cs="Times New Roman"/>
          <w:sz w:val="24"/>
          <w:szCs w:val="24"/>
        </w:rPr>
        <w:t xml:space="preserve"> 2011,</w:t>
      </w:r>
      <w:r w:rsidR="003808EC">
        <w:rPr>
          <w:rFonts w:ascii="Times New Roman" w:hAnsi="Times New Roman" w:cs="Times New Roman"/>
          <w:sz w:val="24"/>
          <w:szCs w:val="24"/>
        </w:rPr>
        <w:t xml:space="preserve"> s. 20-22)</w:t>
      </w:r>
    </w:p>
    <w:p w:rsidR="00174113" w:rsidRPr="00174113" w:rsidRDefault="00174113" w:rsidP="00174113">
      <w:pPr>
        <w:spacing w:line="360" w:lineRule="auto"/>
        <w:rPr>
          <w:rFonts w:ascii="Times New Roman" w:hAnsi="Times New Roman" w:cs="Times New Roman"/>
          <w:b/>
          <w:color w:val="F79646" w:themeColor="accent6"/>
          <w:sz w:val="32"/>
          <w:szCs w:val="32"/>
        </w:rPr>
      </w:pPr>
      <w:r w:rsidRPr="00174113">
        <w:rPr>
          <w:rFonts w:ascii="Times New Roman" w:hAnsi="Times New Roman" w:cs="Times New Roman"/>
          <w:b/>
          <w:color w:val="F79646" w:themeColor="accent6"/>
          <w:sz w:val="32"/>
          <w:szCs w:val="32"/>
        </w:rPr>
        <w:lastRenderedPageBreak/>
        <w:t>A</w:t>
      </w:r>
      <w:r w:rsidR="003C6A6D">
        <w:rPr>
          <w:rFonts w:ascii="Times New Roman" w:hAnsi="Times New Roman" w:cs="Times New Roman"/>
          <w:b/>
          <w:color w:val="F79646" w:themeColor="accent6"/>
          <w:sz w:val="32"/>
          <w:szCs w:val="32"/>
        </w:rPr>
        <w:t xml:space="preserve">kceptovatelné </w:t>
      </w:r>
      <w:r w:rsidRPr="00174113">
        <w:rPr>
          <w:rFonts w:ascii="Times New Roman" w:hAnsi="Times New Roman" w:cs="Times New Roman"/>
          <w:b/>
          <w:color w:val="F79646" w:themeColor="accent6"/>
          <w:sz w:val="32"/>
          <w:szCs w:val="32"/>
        </w:rPr>
        <w:t>a neakceptovateln</w:t>
      </w:r>
      <w:r w:rsidR="003C6A6D">
        <w:rPr>
          <w:rFonts w:ascii="Times New Roman" w:hAnsi="Times New Roman" w:cs="Times New Roman"/>
          <w:b/>
          <w:color w:val="F79646" w:themeColor="accent6"/>
          <w:sz w:val="32"/>
          <w:szCs w:val="32"/>
        </w:rPr>
        <w:t>é</w:t>
      </w:r>
      <w:r w:rsidRPr="00174113">
        <w:rPr>
          <w:rFonts w:ascii="Times New Roman" w:hAnsi="Times New Roman" w:cs="Times New Roman"/>
          <w:b/>
          <w:color w:val="F79646" w:themeColor="accent6"/>
          <w:sz w:val="32"/>
          <w:szCs w:val="32"/>
        </w:rPr>
        <w:t xml:space="preserve"> podvádění </w:t>
      </w:r>
    </w:p>
    <w:p w:rsidR="00174113" w:rsidRPr="00174113" w:rsidRDefault="00174113" w:rsidP="00174113">
      <w:pPr>
        <w:spacing w:line="360" w:lineRule="auto"/>
        <w:rPr>
          <w:rFonts w:ascii="Times New Roman" w:hAnsi="Times New Roman" w:cs="Times New Roman"/>
          <w:sz w:val="24"/>
          <w:szCs w:val="24"/>
        </w:rPr>
      </w:pPr>
      <w:r w:rsidRPr="00174113">
        <w:rPr>
          <w:rFonts w:ascii="Times New Roman" w:hAnsi="Times New Roman" w:cs="Times New Roman"/>
          <w:sz w:val="24"/>
          <w:szCs w:val="24"/>
        </w:rPr>
        <w:t xml:space="preserve">Na tuto otázku je možné se dívat ze dvou různých pohledů a to jak z pohledu učitele, tak studenta. </w:t>
      </w:r>
    </w:p>
    <w:p w:rsidR="00174113" w:rsidRPr="00174113" w:rsidRDefault="00174113" w:rsidP="00174113">
      <w:pPr>
        <w:spacing w:line="360" w:lineRule="auto"/>
        <w:rPr>
          <w:rFonts w:ascii="Times New Roman" w:hAnsi="Times New Roman" w:cs="Times New Roman"/>
          <w:sz w:val="24"/>
          <w:szCs w:val="24"/>
        </w:rPr>
      </w:pPr>
      <w:r w:rsidRPr="00174113">
        <w:rPr>
          <w:rFonts w:ascii="Times New Roman" w:hAnsi="Times New Roman" w:cs="Times New Roman"/>
          <w:sz w:val="24"/>
          <w:szCs w:val="24"/>
        </w:rPr>
        <w:t>Žáci vnímají opisování jako běžné a snadné. Dávají také najevo, že fungování školy jim nezajišťuje spravedlivé podmínky k tomu, aby mohli předvést své studijní výsledky na takové úrovni, jak by byli schopni, pokud by nebyli přetíženi prací. (Fonseca, 2013, s. 80)</w:t>
      </w:r>
    </w:p>
    <w:p w:rsidR="00174113" w:rsidRPr="00174113" w:rsidRDefault="00174113" w:rsidP="00174113">
      <w:pPr>
        <w:spacing w:line="360" w:lineRule="auto"/>
        <w:rPr>
          <w:rFonts w:ascii="Times New Roman" w:hAnsi="Times New Roman" w:cs="Times New Roman"/>
          <w:sz w:val="24"/>
          <w:szCs w:val="24"/>
        </w:rPr>
      </w:pPr>
      <w:r w:rsidRPr="00174113">
        <w:rPr>
          <w:rFonts w:ascii="Times New Roman" w:hAnsi="Times New Roman" w:cs="Times New Roman"/>
          <w:sz w:val="24"/>
          <w:szCs w:val="24"/>
        </w:rPr>
        <w:t>Ačkoli je zřejmě pro studenty opisování běžné a snadné, uvědomují si, že někdy může být více či méně spravedlivé. Tuto úroveň stanovují podle toho do jaké skupiny dotyčný (podvádějící) student patří. Od toho se odvíjí i jejich vztah vůči opisování, zda to považují za něco užitečného či pobuřujícího. Dále záleží na tom, zda podvádějící student ve výsledku dostane dostatečnou či jde o „nadbytečné“ opisování. (Parafrázováno, Fonseca, 2013, s. 81)</w:t>
      </w:r>
    </w:p>
    <w:p w:rsidR="00174113" w:rsidRPr="00174113" w:rsidRDefault="00174113" w:rsidP="00174113">
      <w:pPr>
        <w:spacing w:line="360" w:lineRule="auto"/>
        <w:rPr>
          <w:rFonts w:ascii="Times New Roman" w:hAnsi="Times New Roman" w:cs="Times New Roman"/>
          <w:sz w:val="24"/>
          <w:szCs w:val="24"/>
        </w:rPr>
      </w:pPr>
      <w:r w:rsidRPr="00174113">
        <w:rPr>
          <w:rFonts w:ascii="Times New Roman" w:hAnsi="Times New Roman" w:cs="Times New Roman"/>
          <w:sz w:val="24"/>
          <w:szCs w:val="24"/>
        </w:rPr>
        <w:t xml:space="preserve">První takovou identifikovatelnou roli mají žáci, u nichž se očekávají problémy při plnění minimálních požadavků. Takoví žáci budou ve zbytku textu označováni jako trosečníci, což odvozujeme z předpokladů jejich spolužáků, že tito opisovat musí, aby uspěli v boji o přežití s živlem střední školy. Opisování v kontextu dalších dvou žákovských rolí je však zároveň vnímáno jako společensky nepřijatelné. Talentovaní žáci, kteří opisují, aby získali lepší známky, nejsou společensky tolerováni zaprvé proto, že to není považováno za nutnost, a zadruhé kvůli nebezpečí, že pokud tito získají ve společnosti vedoucí úlohu, pak nebudou mít relevantní znalosti. Ani opisování žáků, kteří jsou lenoši a opisují proto, aby se nemuseli pilně učit, jejich spolužáci netolerují a považují je za nespravedlivé. Čtvrtá žákovská role vyjde najevo z jasného rozlišování mezi systematickým opisováním lenochů, kteří se ani nesnaží vyvinout nějaké úsilí, a příležitostným opisováním těch spolužáků, kteří se jinak pilně učí. Dokonce i opisování těch, kdo tak činí jen příležitostně, musí být konstruováno jako potřebné, pokud má být spolužáky tolerováno coby férové jednání. Žáci tedy považují opisování ve škole za ospravedlnitelné jednání tehdy, pokud je skutečně nezbytné a probíhá na společensky přijatelné úrovni. Zda jde o nutnost, se ověří ve vyjednáváních o normách, kde žáci obvykle dojdou k závěru, že talentovaní a líní žáci nemají přijatelnou potřebu opisovat, a tedy by opisovat neměli. Příležitostně opisující žáky, kteří mají potřebu opisovat jen zřídka, a trosečníky, u kterých se předpokládá, že mají potřebu opisovat poměrně často, bychom naopak měli při opisování tolerovat, pokud je to nutné. Měla by být zachována spravedlivá hierarchie hodnocení žáků, o níž se předpokládá, že by nastala stejně tak bez opisování jako s </w:t>
      </w:r>
      <w:r w:rsidRPr="00174113">
        <w:rPr>
          <w:rFonts w:ascii="Times New Roman" w:hAnsi="Times New Roman" w:cs="Times New Roman"/>
          <w:sz w:val="24"/>
          <w:szCs w:val="24"/>
        </w:rPr>
        <w:lastRenderedPageBreak/>
        <w:t>ním, a každé opisování nad tento spravedlivý rámec plynoucí z pozice každého žáka vzbuzuje rozhořčení. (Fonseca, 2013, s. 82-83)</w:t>
      </w:r>
    </w:p>
    <w:p w:rsidR="00174113" w:rsidRPr="00174113" w:rsidRDefault="00174113" w:rsidP="00174113">
      <w:pPr>
        <w:spacing w:line="360" w:lineRule="auto"/>
        <w:rPr>
          <w:rFonts w:ascii="Times New Roman" w:hAnsi="Times New Roman" w:cs="Times New Roman"/>
          <w:sz w:val="24"/>
          <w:szCs w:val="24"/>
        </w:rPr>
      </w:pPr>
      <w:r w:rsidRPr="00174113">
        <w:rPr>
          <w:rFonts w:ascii="Times New Roman" w:hAnsi="Times New Roman" w:cs="Times New Roman"/>
          <w:sz w:val="24"/>
          <w:szCs w:val="24"/>
        </w:rPr>
        <w:t xml:space="preserve">Z výzkumů zabývajících se podváděním na školách vyplývá, že opisování je skutečně běžnou činností, ale tyto hodnoty jsou v jasném rozporu s počtem hlášených podvodů učiteli. Jak je toto možné? Zdá se, jakoby o tomto problému učitelé nevěděli, což je velmi podivné. Proto se zaměříme na tento rozpor. </w:t>
      </w:r>
    </w:p>
    <w:p w:rsidR="00174113" w:rsidRDefault="00174113" w:rsidP="00174113">
      <w:pPr>
        <w:spacing w:line="360" w:lineRule="auto"/>
        <w:rPr>
          <w:rFonts w:ascii="Times New Roman" w:hAnsi="Times New Roman" w:cs="Times New Roman"/>
          <w:sz w:val="24"/>
          <w:szCs w:val="24"/>
        </w:rPr>
      </w:pPr>
      <w:r w:rsidRPr="00174113">
        <w:rPr>
          <w:rFonts w:ascii="Times New Roman" w:hAnsi="Times New Roman" w:cs="Times New Roman"/>
          <w:sz w:val="24"/>
          <w:szCs w:val="24"/>
        </w:rPr>
        <w:t>Z diskusí učitelů je jasné, že vnímají jako neférové spojení mezi známkami, které žáci dostávají, a konkurenčním porovnáváním jak jednotlivých učitelů, tak jednotlivých škol. Učitelé dávají najevo, že procedurální spravedlnost v oblasti známek považují za nefunkční a také že pociťují tlak, aby si velká část žáků udržela dobré výsledky, tedy známky. „Potřeba“ ochránit poměr mezi výsledky v hodnocení žáků je pro učitele zřejmě nejméně stejně důležitá jako snaha zajistit, aby známky skutečně odpovídaly dané hodnotě ve vztahu k hodnotícím kritériím. Opisování je chápáno jako faktor, který může významně ovlivnit jednak výslednou známku a jednak reputaci učitele či školy. Pocit, který se objevil v diskusi, tedy že učitelé (na jiných školách) hodnotí své žáky lépe, než jak si zasluhují, lze nalézt i v jiných švédských studiích (Mickwitz, 2011). Jak jsme viděli výše, žáci jsou pobouřeni a překvapeni, když se setkají s pasivním přístupem učitele k opisování. Tuto benevolenci učitelů lze částečně vysvětlit tak, že učitelé mají pocit nedostatečné podpory školy. Ačkoli diskuse učitelů můžeme chápat jako poměrně technické a zaměřené na systém, ve vyjednávání učitelů o normách je přítomen zřejmý ohled na žáka. Učitelé sice mohou být do určité míry skeptičtí ohledně schopností konkrétního žáka podávat výkon na úrovni minimálních požadavků školy na úspěšné hodnocení, přesto se zdá, že u trosečníků jsou podvodné chování ochotni tolerovat ze soucitu.</w:t>
      </w:r>
    </w:p>
    <w:p w:rsidR="00174113" w:rsidRPr="003B596E" w:rsidRDefault="00174113" w:rsidP="00174113">
      <w:pPr>
        <w:spacing w:line="360" w:lineRule="auto"/>
        <w:rPr>
          <w:rFonts w:ascii="Times New Roman" w:hAnsi="Times New Roman" w:cs="Times New Roman"/>
          <w:color w:val="F79646" w:themeColor="accent6"/>
          <w:sz w:val="28"/>
          <w:szCs w:val="28"/>
        </w:rPr>
      </w:pPr>
      <w:r w:rsidRPr="003B596E">
        <w:rPr>
          <w:rFonts w:ascii="Times New Roman" w:hAnsi="Times New Roman" w:cs="Times New Roman"/>
          <w:color w:val="F79646" w:themeColor="accent6"/>
          <w:sz w:val="28"/>
          <w:szCs w:val="28"/>
        </w:rPr>
        <w:t>Důsledek podvádění</w:t>
      </w:r>
      <w:r>
        <w:rPr>
          <w:rFonts w:ascii="Times New Roman" w:hAnsi="Times New Roman" w:cs="Times New Roman"/>
          <w:color w:val="F79646" w:themeColor="accent6"/>
          <w:sz w:val="28"/>
          <w:szCs w:val="28"/>
        </w:rPr>
        <w:t xml:space="preserve"> </w:t>
      </w:r>
    </w:p>
    <w:p w:rsidR="00174113" w:rsidRPr="00295A00" w:rsidRDefault="00174113" w:rsidP="00174113">
      <w:pPr>
        <w:pStyle w:val="Odstavecseseznamem"/>
        <w:numPr>
          <w:ilvl w:val="0"/>
          <w:numId w:val="19"/>
        </w:numPr>
        <w:spacing w:line="360" w:lineRule="auto"/>
        <w:rPr>
          <w:rFonts w:ascii="Times New Roman" w:hAnsi="Times New Roman" w:cs="Times New Roman"/>
          <w:sz w:val="24"/>
          <w:szCs w:val="24"/>
        </w:rPr>
      </w:pPr>
      <w:r w:rsidRPr="00295A00">
        <w:rPr>
          <w:rFonts w:ascii="Times New Roman" w:hAnsi="Times New Roman" w:cs="Times New Roman"/>
          <w:sz w:val="24"/>
          <w:szCs w:val="24"/>
        </w:rPr>
        <w:t>Může zkazit povahu jednotlivého žáka a v případě rozšíření, může rozložit integritu vzdělávacího systému jako celku.</w:t>
      </w:r>
    </w:p>
    <w:p w:rsidR="00174113" w:rsidRPr="00295A00" w:rsidRDefault="00174113" w:rsidP="00174113">
      <w:pPr>
        <w:pStyle w:val="Odstavecseseznamem"/>
        <w:numPr>
          <w:ilvl w:val="0"/>
          <w:numId w:val="19"/>
        </w:numPr>
        <w:spacing w:line="360" w:lineRule="auto"/>
        <w:rPr>
          <w:rFonts w:ascii="Times New Roman" w:hAnsi="Times New Roman" w:cs="Times New Roman"/>
          <w:sz w:val="24"/>
          <w:szCs w:val="24"/>
        </w:rPr>
      </w:pPr>
      <w:r w:rsidRPr="00295A00">
        <w:rPr>
          <w:rFonts w:ascii="Times New Roman" w:hAnsi="Times New Roman" w:cs="Times New Roman"/>
          <w:sz w:val="24"/>
          <w:szCs w:val="24"/>
        </w:rPr>
        <w:t>Opisování ovlivňuje nejen výslednou známku, ale také reputaci učitele a školy.</w:t>
      </w:r>
    </w:p>
    <w:p w:rsidR="00174113" w:rsidRPr="00295A00" w:rsidRDefault="00174113" w:rsidP="00174113">
      <w:pPr>
        <w:pStyle w:val="Odstavecseseznamem"/>
        <w:numPr>
          <w:ilvl w:val="0"/>
          <w:numId w:val="19"/>
        </w:numPr>
        <w:spacing w:line="360" w:lineRule="auto"/>
        <w:rPr>
          <w:rFonts w:ascii="Times New Roman" w:hAnsi="Times New Roman" w:cs="Times New Roman"/>
          <w:sz w:val="24"/>
          <w:szCs w:val="24"/>
        </w:rPr>
      </w:pPr>
      <w:r w:rsidRPr="00295A00">
        <w:rPr>
          <w:rFonts w:ascii="Times New Roman" w:hAnsi="Times New Roman" w:cs="Times New Roman"/>
          <w:sz w:val="24"/>
          <w:szCs w:val="24"/>
        </w:rPr>
        <w:t>Výsledné známky mohou ztrácet vypovídající hodnotu, o vědomostech žáka a dokonce o kvalitě školy.</w:t>
      </w:r>
    </w:p>
    <w:p w:rsidR="00174113" w:rsidRDefault="00174113" w:rsidP="00174113">
      <w:pPr>
        <w:pStyle w:val="Odstavecseseznamem"/>
        <w:numPr>
          <w:ilvl w:val="0"/>
          <w:numId w:val="19"/>
        </w:numPr>
        <w:spacing w:line="360" w:lineRule="auto"/>
        <w:rPr>
          <w:rFonts w:ascii="Times New Roman" w:hAnsi="Times New Roman" w:cs="Times New Roman"/>
          <w:sz w:val="24"/>
          <w:szCs w:val="24"/>
        </w:rPr>
      </w:pPr>
      <w:r w:rsidRPr="00295A00">
        <w:rPr>
          <w:rFonts w:ascii="Times New Roman" w:hAnsi="Times New Roman" w:cs="Times New Roman"/>
          <w:sz w:val="24"/>
          <w:szCs w:val="24"/>
        </w:rPr>
        <w:t>A čím je opisování snadnější, tím je častější.</w:t>
      </w:r>
      <w:r>
        <w:rPr>
          <w:rFonts w:ascii="Times New Roman" w:hAnsi="Times New Roman" w:cs="Times New Roman"/>
          <w:sz w:val="24"/>
          <w:szCs w:val="24"/>
        </w:rPr>
        <w:t xml:space="preserve"> (Fonseca, 2013, s. 73-92)</w:t>
      </w:r>
    </w:p>
    <w:p w:rsidR="00174113" w:rsidRPr="00174113" w:rsidRDefault="00174113" w:rsidP="00174113">
      <w:pPr>
        <w:spacing w:line="360" w:lineRule="auto"/>
        <w:rPr>
          <w:rFonts w:ascii="Times New Roman" w:hAnsi="Times New Roman" w:cs="Times New Roman"/>
          <w:sz w:val="24"/>
          <w:szCs w:val="24"/>
        </w:rPr>
      </w:pPr>
    </w:p>
    <w:p w:rsidR="00295A00" w:rsidRPr="00295A00" w:rsidRDefault="00295A00" w:rsidP="00295A00">
      <w:pPr>
        <w:rPr>
          <w:rFonts w:ascii="Times New Roman" w:hAnsi="Times New Roman" w:cs="Times New Roman"/>
          <w:b/>
          <w:color w:val="F79646" w:themeColor="accent6"/>
          <w:sz w:val="32"/>
          <w:szCs w:val="32"/>
        </w:rPr>
      </w:pPr>
      <w:r w:rsidRPr="00295A00">
        <w:rPr>
          <w:rFonts w:ascii="Times New Roman" w:hAnsi="Times New Roman" w:cs="Times New Roman"/>
          <w:b/>
          <w:color w:val="F79646" w:themeColor="accent6"/>
          <w:sz w:val="32"/>
          <w:szCs w:val="32"/>
        </w:rPr>
        <w:lastRenderedPageBreak/>
        <w:t>Strategie žáků na cestě k úspěchu</w:t>
      </w:r>
    </w:p>
    <w:p w:rsidR="008E4E0E" w:rsidRPr="008E4E0E" w:rsidRDefault="008E4E0E" w:rsidP="008E4E0E">
      <w:pPr>
        <w:spacing w:line="360" w:lineRule="auto"/>
        <w:ind w:left="360"/>
        <w:rPr>
          <w:rFonts w:ascii="Times New Roman" w:hAnsi="Times New Roman" w:cs="Times New Roman"/>
          <w:sz w:val="24"/>
          <w:szCs w:val="24"/>
        </w:rPr>
      </w:pPr>
      <w:r w:rsidRPr="008E4E0E">
        <w:rPr>
          <w:rFonts w:ascii="Times New Roman" w:hAnsi="Times New Roman" w:cs="Times New Roman"/>
          <w:sz w:val="24"/>
          <w:szCs w:val="24"/>
        </w:rPr>
        <w:t xml:space="preserve">Již jsme zmínili, jak mohou studenti dosáhnout svého cíle pomocí podvádění a teď se zaměříme, jaké jsou legální způsoby. Uvedeme stručně 5 zásad, které mohou napomoci učení. </w:t>
      </w:r>
    </w:p>
    <w:p w:rsidR="008E4E0E" w:rsidRPr="008E4E0E" w:rsidRDefault="008E4E0E" w:rsidP="008E4E0E">
      <w:pPr>
        <w:numPr>
          <w:ilvl w:val="0"/>
          <w:numId w:val="21"/>
        </w:numPr>
        <w:spacing w:line="360" w:lineRule="auto"/>
        <w:rPr>
          <w:rFonts w:ascii="Times New Roman" w:hAnsi="Times New Roman" w:cs="Times New Roman"/>
          <w:sz w:val="24"/>
          <w:szCs w:val="24"/>
        </w:rPr>
      </w:pPr>
      <w:r w:rsidRPr="008E4E0E">
        <w:rPr>
          <w:rFonts w:ascii="Times New Roman" w:hAnsi="Times New Roman" w:cs="Times New Roman"/>
          <w:sz w:val="24"/>
          <w:szCs w:val="24"/>
        </w:rPr>
        <w:t xml:space="preserve">Na učení potřebujeme klidné místo. Rušivými elementy mohou být televize, mobil, nepořádek, </w:t>
      </w:r>
      <w:r>
        <w:rPr>
          <w:rFonts w:ascii="Times New Roman" w:hAnsi="Times New Roman" w:cs="Times New Roman"/>
          <w:sz w:val="24"/>
          <w:szCs w:val="24"/>
        </w:rPr>
        <w:t xml:space="preserve"> sourozenci/spolubydlící</w:t>
      </w:r>
      <w:r w:rsidRPr="008E4E0E">
        <w:rPr>
          <w:rFonts w:ascii="Times New Roman" w:hAnsi="Times New Roman" w:cs="Times New Roman"/>
          <w:sz w:val="24"/>
          <w:szCs w:val="24"/>
        </w:rPr>
        <w:t>… Dále by měla být místnost dobře vyvětraná, osvětlená a nemělo by v ní být přetopeno. Student by se měl učit raději u stolu než v posteli, protože postel je spíše místo odpočinku. Důležitý je také dostatek tekutin.</w:t>
      </w:r>
    </w:p>
    <w:p w:rsidR="008E4E0E" w:rsidRPr="008E4E0E" w:rsidRDefault="008E4E0E" w:rsidP="008E4E0E">
      <w:pPr>
        <w:numPr>
          <w:ilvl w:val="0"/>
          <w:numId w:val="21"/>
        </w:numPr>
        <w:spacing w:line="360" w:lineRule="auto"/>
        <w:rPr>
          <w:rFonts w:ascii="Times New Roman" w:hAnsi="Times New Roman" w:cs="Times New Roman"/>
          <w:sz w:val="24"/>
          <w:szCs w:val="24"/>
        </w:rPr>
      </w:pPr>
      <w:r w:rsidRPr="008E4E0E">
        <w:rPr>
          <w:rFonts w:ascii="Times New Roman" w:hAnsi="Times New Roman" w:cs="Times New Roman"/>
          <w:sz w:val="24"/>
          <w:szCs w:val="24"/>
        </w:rPr>
        <w:t xml:space="preserve">Je nutné si na učení najít čas. Tomu může pomoci sepsat si, kde a jak trávím kolik času a </w:t>
      </w:r>
      <w:r w:rsidR="008C44C9">
        <w:rPr>
          <w:rFonts w:ascii="Times New Roman" w:hAnsi="Times New Roman" w:cs="Times New Roman"/>
          <w:sz w:val="24"/>
          <w:szCs w:val="24"/>
        </w:rPr>
        <w:t xml:space="preserve">zamyslet se </w:t>
      </w:r>
      <w:r w:rsidRPr="008E4E0E">
        <w:rPr>
          <w:rFonts w:ascii="Times New Roman" w:hAnsi="Times New Roman" w:cs="Times New Roman"/>
          <w:sz w:val="24"/>
          <w:szCs w:val="24"/>
        </w:rPr>
        <w:t>zda je to opravdu nutné</w:t>
      </w:r>
      <w:r>
        <w:rPr>
          <w:rFonts w:ascii="Times New Roman" w:hAnsi="Times New Roman" w:cs="Times New Roman"/>
          <w:sz w:val="24"/>
          <w:szCs w:val="24"/>
        </w:rPr>
        <w:t>.</w:t>
      </w:r>
      <w:r w:rsidRPr="008E4E0E">
        <w:rPr>
          <w:rFonts w:ascii="Times New Roman" w:hAnsi="Times New Roman" w:cs="Times New Roman"/>
          <w:sz w:val="24"/>
          <w:szCs w:val="24"/>
        </w:rPr>
        <w:t xml:space="preserve"> Další krok je sepsat si časový plán učení. Pokud se nepodaří tento plán dodržet, není potřeba to vzdávat, ale pokusit se ho další týden sestavit jinak.</w:t>
      </w:r>
    </w:p>
    <w:p w:rsidR="008E4E0E" w:rsidRPr="008E4E0E" w:rsidRDefault="008E4E0E" w:rsidP="008E4E0E">
      <w:pPr>
        <w:numPr>
          <w:ilvl w:val="0"/>
          <w:numId w:val="21"/>
        </w:numPr>
        <w:spacing w:line="360" w:lineRule="auto"/>
        <w:rPr>
          <w:rFonts w:ascii="Times New Roman" w:hAnsi="Times New Roman" w:cs="Times New Roman"/>
          <w:sz w:val="24"/>
          <w:szCs w:val="24"/>
        </w:rPr>
      </w:pPr>
      <w:r w:rsidRPr="008E4E0E">
        <w:rPr>
          <w:rFonts w:ascii="Times New Roman" w:hAnsi="Times New Roman" w:cs="Times New Roman"/>
          <w:sz w:val="24"/>
          <w:szCs w:val="24"/>
        </w:rPr>
        <w:t xml:space="preserve">Je vhodné dát si větší pauzu (1-2h) po příchodu ze školy. Tuto pauzu lze vyplnit např. sportem, aby si tělo odpočalo od ustavičného sezení. Během samotné přípravy lze dělat pauzy kratší 5-10 minut. Náplň těchto prací může být např. </w:t>
      </w:r>
      <w:r w:rsidR="00F12198" w:rsidRPr="008E4E0E">
        <w:rPr>
          <w:rFonts w:ascii="Times New Roman" w:hAnsi="Times New Roman" w:cs="Times New Roman"/>
          <w:sz w:val="24"/>
          <w:szCs w:val="24"/>
        </w:rPr>
        <w:t xml:space="preserve">utřít nádobí, vyvětrat, zacvičit si, sníst jablko, udělat </w:t>
      </w:r>
      <w:r w:rsidRPr="008E4E0E">
        <w:rPr>
          <w:rFonts w:ascii="Times New Roman" w:hAnsi="Times New Roman" w:cs="Times New Roman"/>
          <w:sz w:val="24"/>
          <w:szCs w:val="24"/>
        </w:rPr>
        <w:t xml:space="preserve">si čaj. </w:t>
      </w:r>
      <w:r>
        <w:rPr>
          <w:rFonts w:ascii="Times New Roman" w:hAnsi="Times New Roman" w:cs="Times New Roman"/>
          <w:sz w:val="24"/>
          <w:szCs w:val="24"/>
        </w:rPr>
        <w:t xml:space="preserve">Je dobré se učit </w:t>
      </w:r>
      <w:r w:rsidRPr="008E4E0E">
        <w:rPr>
          <w:rFonts w:ascii="Times New Roman" w:hAnsi="Times New Roman" w:cs="Times New Roman"/>
          <w:sz w:val="24"/>
          <w:szCs w:val="24"/>
        </w:rPr>
        <w:t>v kra</w:t>
      </w:r>
      <w:r>
        <w:rPr>
          <w:rFonts w:ascii="Times New Roman" w:hAnsi="Times New Roman" w:cs="Times New Roman"/>
          <w:sz w:val="24"/>
          <w:szCs w:val="24"/>
        </w:rPr>
        <w:t>tších blocích – příklad: začít</w:t>
      </w:r>
      <w:r w:rsidRPr="008E4E0E">
        <w:rPr>
          <w:rFonts w:ascii="Times New Roman" w:hAnsi="Times New Roman" w:cs="Times New Roman"/>
          <w:sz w:val="24"/>
          <w:szCs w:val="24"/>
        </w:rPr>
        <w:t xml:space="preserve"> s</w:t>
      </w:r>
      <w:r>
        <w:rPr>
          <w:rFonts w:ascii="Times New Roman" w:hAnsi="Times New Roman" w:cs="Times New Roman"/>
          <w:sz w:val="24"/>
          <w:szCs w:val="24"/>
        </w:rPr>
        <w:t>e učit a po 30 minutách udělat</w:t>
      </w:r>
      <w:r w:rsidRPr="008E4E0E">
        <w:rPr>
          <w:rFonts w:ascii="Times New Roman" w:hAnsi="Times New Roman" w:cs="Times New Roman"/>
          <w:sz w:val="24"/>
          <w:szCs w:val="24"/>
        </w:rPr>
        <w:t xml:space="preserve"> </w:t>
      </w:r>
      <w:r w:rsidR="00F12198" w:rsidRPr="008E4E0E">
        <w:rPr>
          <w:rFonts w:ascii="Times New Roman" w:hAnsi="Times New Roman" w:cs="Times New Roman"/>
          <w:sz w:val="24"/>
          <w:szCs w:val="24"/>
        </w:rPr>
        <w:t>př</w:t>
      </w:r>
      <w:r>
        <w:rPr>
          <w:rFonts w:ascii="Times New Roman" w:hAnsi="Times New Roman" w:cs="Times New Roman"/>
          <w:sz w:val="24"/>
          <w:szCs w:val="24"/>
        </w:rPr>
        <w:t>estávku na 10 minut, pak se učit 15 minut a udělat</w:t>
      </w:r>
      <w:r w:rsidR="00F12198" w:rsidRPr="008E4E0E">
        <w:rPr>
          <w:rFonts w:ascii="Times New Roman" w:hAnsi="Times New Roman" w:cs="Times New Roman"/>
          <w:sz w:val="24"/>
          <w:szCs w:val="24"/>
        </w:rPr>
        <w:t xml:space="preserve"> si</w:t>
      </w:r>
      <w:r w:rsidRPr="008E4E0E">
        <w:rPr>
          <w:rFonts w:ascii="Times New Roman" w:hAnsi="Times New Roman" w:cs="Times New Roman"/>
          <w:sz w:val="24"/>
          <w:szCs w:val="24"/>
        </w:rPr>
        <w:t xml:space="preserve"> </w:t>
      </w:r>
      <w:r w:rsidR="00F12198" w:rsidRPr="008E4E0E">
        <w:rPr>
          <w:rFonts w:ascii="Times New Roman" w:hAnsi="Times New Roman" w:cs="Times New Roman"/>
          <w:sz w:val="24"/>
          <w:szCs w:val="24"/>
        </w:rPr>
        <w:t xml:space="preserve">5 minutovou pauzu. Pak </w:t>
      </w:r>
      <w:r>
        <w:rPr>
          <w:rFonts w:ascii="Times New Roman" w:hAnsi="Times New Roman" w:cs="Times New Roman"/>
          <w:sz w:val="24"/>
          <w:szCs w:val="24"/>
        </w:rPr>
        <w:t>dělat</w:t>
      </w:r>
      <w:r w:rsidRPr="008E4E0E">
        <w:rPr>
          <w:rFonts w:ascii="Times New Roman" w:hAnsi="Times New Roman" w:cs="Times New Roman"/>
          <w:sz w:val="24"/>
          <w:szCs w:val="24"/>
        </w:rPr>
        <w:t xml:space="preserve"> 5 minutové pauzy každých 15 minut. Důležité je se dobře vyspat.</w:t>
      </w:r>
    </w:p>
    <w:p w:rsidR="008E4E0E" w:rsidRPr="008E4E0E" w:rsidRDefault="008E4E0E" w:rsidP="008E4E0E">
      <w:pPr>
        <w:numPr>
          <w:ilvl w:val="0"/>
          <w:numId w:val="21"/>
        </w:numPr>
        <w:spacing w:line="360" w:lineRule="auto"/>
        <w:rPr>
          <w:rFonts w:ascii="Times New Roman" w:hAnsi="Times New Roman" w:cs="Times New Roman"/>
          <w:sz w:val="24"/>
          <w:szCs w:val="24"/>
        </w:rPr>
      </w:pPr>
      <w:r w:rsidRPr="008E4E0E">
        <w:rPr>
          <w:rFonts w:ascii="Times New Roman" w:hAnsi="Times New Roman" w:cs="Times New Roman"/>
          <w:sz w:val="24"/>
          <w:szCs w:val="24"/>
        </w:rPr>
        <w:t>Velmi pomůže si poctivě psát přehledné poznámky v hodinách. Už samotným psaním se látka ukládá do pam</w:t>
      </w:r>
      <w:r w:rsidR="00C3007F">
        <w:rPr>
          <w:rFonts w:ascii="Times New Roman" w:hAnsi="Times New Roman" w:cs="Times New Roman"/>
          <w:sz w:val="24"/>
          <w:szCs w:val="24"/>
        </w:rPr>
        <w:t>ěti. Při podrobném čtení je vhodné dělat</w:t>
      </w:r>
      <w:r w:rsidRPr="008E4E0E">
        <w:rPr>
          <w:rFonts w:ascii="Times New Roman" w:hAnsi="Times New Roman" w:cs="Times New Roman"/>
          <w:sz w:val="24"/>
          <w:szCs w:val="24"/>
        </w:rPr>
        <w:t xml:space="preserve"> krátké přestávky</w:t>
      </w:r>
      <w:r w:rsidR="00C3007F">
        <w:rPr>
          <w:rFonts w:ascii="Times New Roman" w:hAnsi="Times New Roman" w:cs="Times New Roman"/>
          <w:sz w:val="24"/>
          <w:szCs w:val="24"/>
        </w:rPr>
        <w:t xml:space="preserve"> na vstřebání textu a pracovat aktivně</w:t>
      </w:r>
      <w:r w:rsidR="00F12198" w:rsidRPr="008E4E0E">
        <w:rPr>
          <w:rFonts w:ascii="Times New Roman" w:hAnsi="Times New Roman" w:cs="Times New Roman"/>
          <w:sz w:val="24"/>
          <w:szCs w:val="24"/>
        </w:rPr>
        <w:t xml:space="preserve"> s textem (= podtrhávání, výpisky).</w:t>
      </w:r>
      <w:r w:rsidRPr="008E4E0E">
        <w:rPr>
          <w:rFonts w:ascii="Times New Roman" w:hAnsi="Times New Roman" w:cs="Times New Roman"/>
          <w:sz w:val="24"/>
          <w:szCs w:val="24"/>
        </w:rPr>
        <w:t xml:space="preserve"> Posledním krokem je samotné shrnutí</w:t>
      </w:r>
      <w:r>
        <w:rPr>
          <w:rFonts w:ascii="Times New Roman" w:hAnsi="Times New Roman" w:cs="Times New Roman"/>
          <w:sz w:val="24"/>
          <w:szCs w:val="24"/>
        </w:rPr>
        <w:t xml:space="preserve"> naučeného</w:t>
      </w:r>
      <w:r w:rsidRPr="008E4E0E">
        <w:rPr>
          <w:rFonts w:ascii="Times New Roman" w:hAnsi="Times New Roman" w:cs="Times New Roman"/>
          <w:sz w:val="24"/>
          <w:szCs w:val="24"/>
        </w:rPr>
        <w:t xml:space="preserve">. </w:t>
      </w:r>
      <w:r w:rsidR="00F12198" w:rsidRPr="008E4E0E">
        <w:rPr>
          <w:rFonts w:ascii="Times New Roman" w:hAnsi="Times New Roman" w:cs="Times New Roman"/>
          <w:sz w:val="24"/>
          <w:szCs w:val="24"/>
        </w:rPr>
        <w:t xml:space="preserve">Nejvíce funguje si látku přeříkávat nahlas – nebo se dát z látky někým přezkoušet a </w:t>
      </w:r>
      <w:r w:rsidRPr="008E4E0E">
        <w:rPr>
          <w:rFonts w:ascii="Times New Roman" w:hAnsi="Times New Roman" w:cs="Times New Roman"/>
          <w:sz w:val="24"/>
          <w:szCs w:val="24"/>
        </w:rPr>
        <w:t>popsat vše, co si z naučeného pamatujeme bez dívání se do textu.</w:t>
      </w:r>
    </w:p>
    <w:p w:rsidR="008E4E0E" w:rsidRPr="008E4E0E" w:rsidRDefault="008E4E0E" w:rsidP="008E4E0E">
      <w:pPr>
        <w:numPr>
          <w:ilvl w:val="0"/>
          <w:numId w:val="21"/>
        </w:numPr>
        <w:spacing w:line="360" w:lineRule="auto"/>
        <w:rPr>
          <w:rFonts w:ascii="Times New Roman" w:hAnsi="Times New Roman" w:cs="Times New Roman"/>
          <w:sz w:val="24"/>
          <w:szCs w:val="24"/>
        </w:rPr>
      </w:pPr>
      <w:r w:rsidRPr="008E4E0E">
        <w:rPr>
          <w:rFonts w:ascii="Times New Roman" w:hAnsi="Times New Roman" w:cs="Times New Roman"/>
          <w:sz w:val="24"/>
          <w:szCs w:val="24"/>
        </w:rPr>
        <w:t xml:space="preserve">Cílem učení je dostat nové poznatky do tzv. dlouhodobé paměti, kde dochází k pomalejšímu zapomínání, proto je důležité průběžně opakovat už jednou naučené. Někdo se lépe učí, když informace vidí (čtení textu), jiný si lépe zapamatuje slyšené (výklad od druhé osoby, přeříkávání látky nahlas), další se nejlépe naučí poznatky tím, že si je píše, kreslí (poznámky, přepisování textů, podtrhávání klíčových výrazů). Obecně však u většiny lidí dochází k zafixování poznatků přes více učebních cest </w:t>
      </w:r>
      <w:r w:rsidRPr="008E4E0E">
        <w:rPr>
          <w:rFonts w:ascii="Times New Roman" w:hAnsi="Times New Roman" w:cs="Times New Roman"/>
          <w:sz w:val="24"/>
          <w:szCs w:val="24"/>
        </w:rPr>
        <w:lastRenderedPageBreak/>
        <w:t xml:space="preserve">najednou. Nejlepší je tedy používat kombinaci (např. čtení v knize s přeříkáváním látky nahlas s podtrháváním a kreslením). Poznatky si spojujte do logických celků, neučte se pouhé jednotlivosti. Nejlepší je pročíst si poznámky ze sešitu ještě týž den, co jste látku ve škole probírali. </w:t>
      </w:r>
    </w:p>
    <w:p w:rsidR="003C6A6D" w:rsidRDefault="00191201" w:rsidP="008E4E0E">
      <w:pPr>
        <w:spacing w:line="360" w:lineRule="auto"/>
        <w:ind w:left="360"/>
        <w:rPr>
          <w:rFonts w:ascii="Times New Roman" w:hAnsi="Times New Roman" w:cs="Times New Roman"/>
          <w:sz w:val="24"/>
          <w:szCs w:val="24"/>
        </w:rPr>
      </w:pPr>
      <w:r>
        <w:rPr>
          <w:rFonts w:ascii="Times New Roman" w:hAnsi="Times New Roman" w:cs="Times New Roman"/>
          <w:sz w:val="24"/>
          <w:szCs w:val="24"/>
        </w:rPr>
        <w:t>(Parafrázováno, Jak se učit na střední škole</w:t>
      </w:r>
      <w:r w:rsidR="00F12198" w:rsidRPr="008E4E0E">
        <w:rPr>
          <w:rFonts w:ascii="Times New Roman" w:hAnsi="Times New Roman" w:cs="Times New Roman"/>
          <w:sz w:val="24"/>
          <w:szCs w:val="24"/>
        </w:rPr>
        <w:t>)</w:t>
      </w:r>
    </w:p>
    <w:p w:rsidR="003C6A6D" w:rsidRDefault="003C6A6D">
      <w:pPr>
        <w:rPr>
          <w:rFonts w:ascii="Times New Roman" w:hAnsi="Times New Roman" w:cs="Times New Roman"/>
          <w:sz w:val="24"/>
          <w:szCs w:val="24"/>
        </w:rPr>
      </w:pPr>
      <w:r>
        <w:rPr>
          <w:rFonts w:ascii="Times New Roman" w:hAnsi="Times New Roman" w:cs="Times New Roman"/>
          <w:sz w:val="24"/>
          <w:szCs w:val="24"/>
        </w:rPr>
        <w:br w:type="page"/>
      </w:r>
    </w:p>
    <w:p w:rsidR="003B596E" w:rsidRDefault="00CE62FB" w:rsidP="00295A00">
      <w:pPr>
        <w:rPr>
          <w:rFonts w:ascii="Times New Roman" w:hAnsi="Times New Roman" w:cs="Times New Roman"/>
          <w:color w:val="F79646" w:themeColor="accent6"/>
          <w:sz w:val="32"/>
          <w:szCs w:val="32"/>
        </w:rPr>
      </w:pPr>
      <w:r w:rsidRPr="00CE62FB">
        <w:rPr>
          <w:rFonts w:ascii="Times New Roman" w:hAnsi="Times New Roman" w:cs="Times New Roman"/>
          <w:color w:val="F79646" w:themeColor="accent6"/>
          <w:sz w:val="32"/>
          <w:szCs w:val="32"/>
        </w:rPr>
        <w:lastRenderedPageBreak/>
        <w:t>LITERATURA</w:t>
      </w:r>
    </w:p>
    <w:p w:rsidR="00CE62FB" w:rsidRDefault="00CE62FB" w:rsidP="00CE62FB">
      <w:pPr>
        <w:rPr>
          <w:rFonts w:ascii="Times New Roman" w:hAnsi="Times New Roman" w:cs="Times New Roman"/>
          <w:sz w:val="24"/>
          <w:szCs w:val="24"/>
        </w:rPr>
      </w:pPr>
      <w:r>
        <w:rPr>
          <w:rFonts w:ascii="Times New Roman" w:hAnsi="Times New Roman" w:cs="Times New Roman"/>
          <w:sz w:val="24"/>
          <w:szCs w:val="24"/>
        </w:rPr>
        <w:t xml:space="preserve">Mareš, J. Tradiční a netradiční podvádění ve škole. </w:t>
      </w:r>
      <w:r w:rsidRPr="00CE62FB">
        <w:rPr>
          <w:rFonts w:ascii="Times New Roman" w:hAnsi="Times New Roman" w:cs="Times New Roman"/>
          <w:i/>
          <w:sz w:val="24"/>
          <w:szCs w:val="24"/>
        </w:rPr>
        <w:t>Pedagogika</w:t>
      </w:r>
      <w:r>
        <w:rPr>
          <w:rFonts w:ascii="Times New Roman" w:hAnsi="Times New Roman" w:cs="Times New Roman"/>
          <w:sz w:val="24"/>
          <w:szCs w:val="24"/>
        </w:rPr>
        <w:t>, 2005, 4 310-335.</w:t>
      </w:r>
    </w:p>
    <w:p w:rsidR="00CE62FB" w:rsidRDefault="00CE62FB" w:rsidP="00CE62FB">
      <w:pPr>
        <w:rPr>
          <w:rFonts w:ascii="Times New Roman" w:hAnsi="Times New Roman" w:cs="Times New Roman"/>
          <w:sz w:val="24"/>
          <w:szCs w:val="24"/>
        </w:rPr>
      </w:pPr>
      <w:r>
        <w:rPr>
          <w:rFonts w:ascii="Times New Roman" w:hAnsi="Times New Roman" w:cs="Times New Roman"/>
          <w:sz w:val="24"/>
          <w:szCs w:val="24"/>
        </w:rPr>
        <w:t>Foneseca, L. (20</w:t>
      </w:r>
      <w:r w:rsidR="009F2B5C">
        <w:rPr>
          <w:rFonts w:ascii="Times New Roman" w:hAnsi="Times New Roman" w:cs="Times New Roman"/>
          <w:sz w:val="24"/>
          <w:szCs w:val="24"/>
        </w:rPr>
        <w:t>13). „Všichni vědí, že opisovat se</w:t>
      </w:r>
      <w:r>
        <w:rPr>
          <w:rFonts w:ascii="Times New Roman" w:hAnsi="Times New Roman" w:cs="Times New Roman"/>
          <w:sz w:val="24"/>
          <w:szCs w:val="24"/>
        </w:rPr>
        <w:t xml:space="preserve"> nemá, ale stejně to každá dělá.“Pedagogický pohled na paradoxy „férového“ opisování. </w:t>
      </w:r>
      <w:r w:rsidRPr="00CE62FB">
        <w:rPr>
          <w:rFonts w:ascii="Times New Roman" w:hAnsi="Times New Roman" w:cs="Times New Roman"/>
          <w:i/>
          <w:sz w:val="24"/>
          <w:szCs w:val="24"/>
        </w:rPr>
        <w:t>Studia paedagogica</w:t>
      </w:r>
      <w:r>
        <w:rPr>
          <w:rFonts w:ascii="Times New Roman" w:hAnsi="Times New Roman" w:cs="Times New Roman"/>
          <w:sz w:val="24"/>
          <w:szCs w:val="24"/>
        </w:rPr>
        <w:t>, 18(2-3), s. 73-92.</w:t>
      </w:r>
    </w:p>
    <w:p w:rsidR="00CE62FB" w:rsidRDefault="00CE62FB" w:rsidP="00CE62FB">
      <w:pPr>
        <w:rPr>
          <w:rFonts w:ascii="Times New Roman" w:hAnsi="Times New Roman" w:cs="Times New Roman"/>
          <w:sz w:val="24"/>
          <w:szCs w:val="24"/>
        </w:rPr>
      </w:pPr>
      <w:r>
        <w:rPr>
          <w:rFonts w:ascii="Times New Roman" w:hAnsi="Times New Roman" w:cs="Times New Roman"/>
          <w:sz w:val="24"/>
          <w:szCs w:val="24"/>
        </w:rPr>
        <w:t xml:space="preserve">Bendl, S. </w:t>
      </w:r>
      <w:r w:rsidR="004B60B6">
        <w:rPr>
          <w:rFonts w:ascii="Times New Roman" w:hAnsi="Times New Roman" w:cs="Times New Roman"/>
          <w:sz w:val="24"/>
          <w:szCs w:val="24"/>
        </w:rPr>
        <w:t xml:space="preserve">(2001). </w:t>
      </w:r>
      <w:r w:rsidR="004B60B6" w:rsidRPr="004B60B6">
        <w:rPr>
          <w:rFonts w:ascii="Times New Roman" w:hAnsi="Times New Roman" w:cs="Times New Roman"/>
          <w:i/>
          <w:sz w:val="24"/>
          <w:szCs w:val="24"/>
        </w:rPr>
        <w:t>Kázeň ve škole, METODY ASTRATEGIE</w:t>
      </w:r>
      <w:r w:rsidR="004B60B6">
        <w:rPr>
          <w:rFonts w:ascii="Times New Roman" w:hAnsi="Times New Roman" w:cs="Times New Roman"/>
          <w:sz w:val="24"/>
          <w:szCs w:val="24"/>
        </w:rPr>
        <w:t>. Praha: ISV.</w:t>
      </w:r>
    </w:p>
    <w:p w:rsidR="004B60B6" w:rsidRDefault="004B60B6" w:rsidP="00CE62FB">
      <w:pPr>
        <w:rPr>
          <w:rFonts w:ascii="Times New Roman" w:hAnsi="Times New Roman" w:cs="Times New Roman"/>
          <w:sz w:val="24"/>
          <w:szCs w:val="24"/>
        </w:rPr>
      </w:pPr>
      <w:r>
        <w:rPr>
          <w:rFonts w:ascii="Times New Roman" w:hAnsi="Times New Roman" w:cs="Times New Roman"/>
          <w:sz w:val="24"/>
          <w:szCs w:val="24"/>
        </w:rPr>
        <w:t xml:space="preserve">Auger, M. T., &amp; Boucharlat, Ch. (2005). </w:t>
      </w:r>
      <w:r w:rsidRPr="004B60B6">
        <w:rPr>
          <w:rFonts w:ascii="Times New Roman" w:hAnsi="Times New Roman" w:cs="Times New Roman"/>
          <w:i/>
          <w:sz w:val="24"/>
          <w:szCs w:val="24"/>
        </w:rPr>
        <w:t>Učitel a problémový žák</w:t>
      </w:r>
      <w:r>
        <w:rPr>
          <w:rFonts w:ascii="Times New Roman" w:hAnsi="Times New Roman" w:cs="Times New Roman"/>
          <w:sz w:val="24"/>
          <w:szCs w:val="24"/>
        </w:rPr>
        <w:t>. Praha: Portál.</w:t>
      </w:r>
    </w:p>
    <w:p w:rsidR="004B60B6" w:rsidRDefault="004B60B6" w:rsidP="00CE62FB">
      <w:pPr>
        <w:rPr>
          <w:rFonts w:ascii="Times New Roman" w:hAnsi="Times New Roman" w:cs="Times New Roman"/>
          <w:sz w:val="24"/>
          <w:szCs w:val="24"/>
        </w:rPr>
      </w:pPr>
      <w:r>
        <w:rPr>
          <w:rFonts w:ascii="Times New Roman" w:hAnsi="Times New Roman" w:cs="Times New Roman"/>
          <w:sz w:val="24"/>
          <w:szCs w:val="24"/>
        </w:rPr>
        <w:t xml:space="preserve">Kolář a kolektiv, Z. </w:t>
      </w:r>
      <w:r w:rsidR="00730FBF">
        <w:rPr>
          <w:rFonts w:ascii="Times New Roman" w:hAnsi="Times New Roman" w:cs="Times New Roman"/>
          <w:sz w:val="24"/>
          <w:szCs w:val="24"/>
        </w:rPr>
        <w:t xml:space="preserve">(2012). </w:t>
      </w:r>
      <w:r w:rsidR="00730FBF" w:rsidRPr="00730FBF">
        <w:rPr>
          <w:rFonts w:ascii="Times New Roman" w:hAnsi="Times New Roman" w:cs="Times New Roman"/>
          <w:i/>
          <w:sz w:val="24"/>
          <w:szCs w:val="24"/>
        </w:rPr>
        <w:t>Výkladový slovník z</w:t>
      </w:r>
      <w:r w:rsidR="00730FBF">
        <w:rPr>
          <w:rFonts w:ascii="Times New Roman" w:hAnsi="Times New Roman" w:cs="Times New Roman"/>
          <w:i/>
          <w:sz w:val="24"/>
          <w:szCs w:val="24"/>
        </w:rPr>
        <w:t> </w:t>
      </w:r>
      <w:r w:rsidR="00730FBF" w:rsidRPr="00730FBF">
        <w:rPr>
          <w:rFonts w:ascii="Times New Roman" w:hAnsi="Times New Roman" w:cs="Times New Roman"/>
          <w:i/>
          <w:sz w:val="24"/>
          <w:szCs w:val="24"/>
        </w:rPr>
        <w:t>pedagogiky</w:t>
      </w:r>
      <w:r w:rsidR="00730FBF">
        <w:rPr>
          <w:rFonts w:ascii="Times New Roman" w:hAnsi="Times New Roman" w:cs="Times New Roman"/>
          <w:i/>
          <w:sz w:val="24"/>
          <w:szCs w:val="24"/>
        </w:rPr>
        <w:t xml:space="preserve">. </w:t>
      </w:r>
      <w:r w:rsidR="00730FBF">
        <w:rPr>
          <w:rFonts w:ascii="Times New Roman" w:hAnsi="Times New Roman" w:cs="Times New Roman"/>
          <w:sz w:val="24"/>
          <w:szCs w:val="24"/>
        </w:rPr>
        <w:t xml:space="preserve">Dostupné z </w:t>
      </w:r>
      <w:hyperlink r:id="rId8" w:anchor="v=snippet&amp;q=%C5%A1koln%C3%AD%20%C5%99%C3%A1d&amp;f=false" w:history="1">
        <w:r w:rsidR="00730FBF" w:rsidRPr="00FD0CC4">
          <w:rPr>
            <w:rStyle w:val="Hypertextovodkaz"/>
            <w:rFonts w:ascii="Times New Roman" w:hAnsi="Times New Roman" w:cs="Times New Roman"/>
            <w:sz w:val="24"/>
            <w:szCs w:val="24"/>
          </w:rPr>
          <w:t>http://books.google.cz/books?id=bKOmcDUc5UkC&amp;pg=PA165&amp;lpg=PA165&amp;dq=%C5%BE%C3%A1k+jako+subjekt+a+objekt+v%C3%BDchovy&amp;source=bl&amp;ots=UPVNi_qjZn&amp;sig=S-z_77wOnR8V6lsilQJIdeYedeY&amp;hl=cs&amp;sa=X&amp;ei=-iRCVM33BavnygPFoIGYCA&amp;ved=0CEcQ6AEwBw#v=snippet&amp;q=%C5%A1koln%C3%AD%20%C5%99%C3%A1d&amp;f=false</w:t>
        </w:r>
      </w:hyperlink>
    </w:p>
    <w:p w:rsidR="00191201" w:rsidRDefault="00191201" w:rsidP="00191201">
      <w:pPr>
        <w:rPr>
          <w:rFonts w:ascii="Times New Roman" w:hAnsi="Times New Roman" w:cs="Times New Roman"/>
          <w:sz w:val="24"/>
          <w:szCs w:val="24"/>
        </w:rPr>
      </w:pPr>
      <w:r>
        <w:rPr>
          <w:rFonts w:ascii="Times New Roman" w:hAnsi="Times New Roman" w:cs="Times New Roman"/>
          <w:sz w:val="24"/>
          <w:szCs w:val="24"/>
        </w:rPr>
        <w:t xml:space="preserve">Národní ústav v odborném vzdělávání, Pedagogicko psychologická poradna Praha 10, </w:t>
      </w:r>
      <w:r w:rsidRPr="00191201">
        <w:rPr>
          <w:rFonts w:ascii="Times New Roman" w:hAnsi="Times New Roman" w:cs="Times New Roman"/>
          <w:i/>
          <w:sz w:val="24"/>
          <w:szCs w:val="24"/>
        </w:rPr>
        <w:t>Jak se učit na střední škole</w:t>
      </w:r>
      <w:r>
        <w:rPr>
          <w:rFonts w:ascii="Times New Roman" w:hAnsi="Times New Roman" w:cs="Times New Roman"/>
          <w:sz w:val="24"/>
          <w:szCs w:val="24"/>
        </w:rPr>
        <w:t xml:space="preserve">. </w:t>
      </w:r>
      <w:r w:rsidR="001451D0">
        <w:rPr>
          <w:rFonts w:ascii="Times New Roman" w:hAnsi="Times New Roman" w:cs="Times New Roman"/>
          <w:sz w:val="24"/>
          <w:szCs w:val="24"/>
        </w:rPr>
        <w:t xml:space="preserve">Dostupné z </w:t>
      </w:r>
      <w:r w:rsidRPr="00191201">
        <w:rPr>
          <w:rFonts w:ascii="Times New Roman" w:hAnsi="Times New Roman" w:cs="Times New Roman"/>
          <w:sz w:val="24"/>
          <w:szCs w:val="24"/>
        </w:rPr>
        <w:t>http://www.gtgm.cz/attachments/article/20/jak_se_ucit_na_ss.pdf</w:t>
      </w:r>
    </w:p>
    <w:p w:rsidR="00730FBF" w:rsidRDefault="00730FBF" w:rsidP="00CE62FB">
      <w:pPr>
        <w:rPr>
          <w:rFonts w:ascii="Times New Roman" w:hAnsi="Times New Roman" w:cs="Times New Roman"/>
          <w:i/>
          <w:sz w:val="24"/>
          <w:szCs w:val="24"/>
        </w:rPr>
      </w:pPr>
      <w:r>
        <w:rPr>
          <w:rFonts w:ascii="Times New Roman" w:hAnsi="Times New Roman" w:cs="Times New Roman"/>
          <w:sz w:val="24"/>
          <w:szCs w:val="24"/>
        </w:rPr>
        <w:t xml:space="preserve">Panáková, M. (2011). </w:t>
      </w:r>
      <w:r w:rsidRPr="00730FBF">
        <w:rPr>
          <w:rFonts w:ascii="Times New Roman" w:hAnsi="Times New Roman" w:cs="Times New Roman"/>
          <w:i/>
          <w:sz w:val="24"/>
          <w:szCs w:val="24"/>
        </w:rPr>
        <w:t>Fenomén podvádění ve školách</w:t>
      </w:r>
      <w:r>
        <w:rPr>
          <w:rFonts w:ascii="Times New Roman" w:hAnsi="Times New Roman" w:cs="Times New Roman"/>
          <w:i/>
          <w:sz w:val="24"/>
          <w:szCs w:val="24"/>
        </w:rPr>
        <w:t>.</w:t>
      </w:r>
    </w:p>
    <w:p w:rsidR="000F6626" w:rsidRDefault="001451D0" w:rsidP="00CE62FB">
      <w:pPr>
        <w:rPr>
          <w:rFonts w:ascii="Times New Roman" w:hAnsi="Times New Roman" w:cs="Times New Roman"/>
          <w:i/>
          <w:sz w:val="24"/>
          <w:szCs w:val="24"/>
        </w:rPr>
      </w:pPr>
      <w:r>
        <w:rPr>
          <w:rFonts w:ascii="Times New Roman" w:hAnsi="Times New Roman" w:cs="Times New Roman"/>
          <w:i/>
          <w:sz w:val="24"/>
          <w:szCs w:val="24"/>
        </w:rPr>
        <w:t xml:space="preserve"> </w:t>
      </w:r>
    </w:p>
    <w:p w:rsidR="000F6626" w:rsidRDefault="000F6626" w:rsidP="00CE62FB">
      <w:pPr>
        <w:rPr>
          <w:rFonts w:ascii="Times New Roman" w:hAnsi="Times New Roman" w:cs="Times New Roman"/>
          <w:color w:val="F79646" w:themeColor="accent6"/>
          <w:sz w:val="32"/>
          <w:szCs w:val="32"/>
        </w:rPr>
      </w:pPr>
      <w:r w:rsidRPr="000F6626">
        <w:rPr>
          <w:rFonts w:ascii="Times New Roman" w:hAnsi="Times New Roman" w:cs="Times New Roman"/>
          <w:color w:val="F79646" w:themeColor="accent6"/>
          <w:sz w:val="32"/>
          <w:szCs w:val="32"/>
        </w:rPr>
        <w:t>DOPORUČENÁ LITERATURA</w:t>
      </w:r>
    </w:p>
    <w:p w:rsidR="000F6626" w:rsidRPr="000F6626" w:rsidRDefault="000F6626" w:rsidP="00CE62FB">
      <w:pPr>
        <w:rPr>
          <w:rFonts w:ascii="Times New Roman" w:hAnsi="Times New Roman" w:cs="Times New Roman"/>
          <w:sz w:val="24"/>
          <w:szCs w:val="24"/>
        </w:rPr>
      </w:pPr>
      <w:r>
        <w:rPr>
          <w:rFonts w:ascii="Times New Roman" w:hAnsi="Times New Roman" w:cs="Times New Roman"/>
          <w:sz w:val="24"/>
          <w:szCs w:val="24"/>
        </w:rPr>
        <w:t xml:space="preserve">Mareš J., Křivohlavý J. (1995) </w:t>
      </w:r>
      <w:r w:rsidRPr="000F6626">
        <w:rPr>
          <w:rFonts w:ascii="Times New Roman" w:hAnsi="Times New Roman" w:cs="Times New Roman"/>
          <w:i/>
          <w:sz w:val="24"/>
          <w:szCs w:val="24"/>
        </w:rPr>
        <w:t>Komunikace ve škole</w:t>
      </w:r>
    </w:p>
    <w:sectPr w:rsidR="000F6626" w:rsidRPr="000F6626" w:rsidSect="00F017B2">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5F6" w:rsidRDefault="004025F6" w:rsidP="00C47002">
      <w:pPr>
        <w:spacing w:after="0" w:line="240" w:lineRule="auto"/>
      </w:pPr>
      <w:r>
        <w:separator/>
      </w:r>
    </w:p>
  </w:endnote>
  <w:endnote w:type="continuationSeparator" w:id="1">
    <w:p w:rsidR="004025F6" w:rsidRDefault="004025F6" w:rsidP="00C47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8754"/>
      <w:docPartObj>
        <w:docPartGallery w:val="Page Numbers (Bottom of Page)"/>
        <w:docPartUnique/>
      </w:docPartObj>
    </w:sdtPr>
    <w:sdtContent>
      <w:p w:rsidR="00BB3E33" w:rsidRDefault="00FB77C3">
        <w:pPr>
          <w:pStyle w:val="Zpat"/>
          <w:jc w:val="center"/>
        </w:pPr>
        <w:fldSimple w:instr=" PAGE   \* MERGEFORMAT ">
          <w:r w:rsidR="001451D0">
            <w:rPr>
              <w:noProof/>
            </w:rPr>
            <w:t>3</w:t>
          </w:r>
        </w:fldSimple>
      </w:p>
    </w:sdtContent>
  </w:sdt>
  <w:p w:rsidR="00BB3E33" w:rsidRDefault="00BB3E3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5F6" w:rsidRDefault="004025F6" w:rsidP="00C47002">
      <w:pPr>
        <w:spacing w:after="0" w:line="240" w:lineRule="auto"/>
      </w:pPr>
      <w:r>
        <w:separator/>
      </w:r>
    </w:p>
  </w:footnote>
  <w:footnote w:type="continuationSeparator" w:id="1">
    <w:p w:rsidR="004025F6" w:rsidRDefault="004025F6" w:rsidP="00C470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E33" w:rsidRPr="00C47002" w:rsidRDefault="00BB3E33" w:rsidP="00F017B2">
    <w:pPr>
      <w:pStyle w:val="Zhlav"/>
      <w:tabs>
        <w:tab w:val="left" w:pos="2040"/>
      </w:tabs>
      <w:rPr>
        <w:rFonts w:ascii="Times New Roman" w:hAnsi="Times New Roman" w:cs="Times New Roman"/>
        <w:sz w:val="24"/>
        <w:szCs w:val="24"/>
      </w:rPr>
    </w:pPr>
    <w:r w:rsidRPr="00C47002">
      <w:rPr>
        <w:rFonts w:ascii="Times New Roman" w:hAnsi="Times New Roman" w:cs="Times New Roman"/>
        <w:sz w:val="24"/>
        <w:szCs w:val="24"/>
      </w:rPr>
      <w:t xml:space="preserve">Školní pedagogika </w:t>
    </w:r>
    <w:r w:rsidRPr="00C47002">
      <w:rPr>
        <w:rFonts w:ascii="Times New Roman" w:hAnsi="Times New Roman" w:cs="Times New Roman"/>
        <w:sz w:val="24"/>
        <w:szCs w:val="24"/>
      </w:rPr>
      <w:tab/>
    </w:r>
    <w:r>
      <w:rPr>
        <w:rFonts w:ascii="Times New Roman" w:hAnsi="Times New Roman" w:cs="Times New Roman"/>
        <w:sz w:val="24"/>
        <w:szCs w:val="24"/>
      </w:rPr>
      <w:tab/>
    </w:r>
    <w:r w:rsidRPr="00C47002">
      <w:rPr>
        <w:rFonts w:ascii="Times New Roman" w:hAnsi="Times New Roman" w:cs="Times New Roman"/>
        <w:sz w:val="24"/>
        <w:szCs w:val="24"/>
      </w:rPr>
      <w:tab/>
      <w:t>Žák ve škole</w:t>
    </w:r>
  </w:p>
  <w:p w:rsidR="00BB3E33" w:rsidRPr="00C47002" w:rsidRDefault="00BB3E33" w:rsidP="00F017B2">
    <w:pPr>
      <w:pStyle w:val="Zhlav"/>
      <w:rPr>
        <w:rFonts w:ascii="Times New Roman" w:hAnsi="Times New Roman" w:cs="Times New Roman"/>
        <w:sz w:val="24"/>
        <w:szCs w:val="24"/>
      </w:rPr>
    </w:pPr>
    <w:r w:rsidRPr="00C47002">
      <w:rPr>
        <w:rFonts w:ascii="Times New Roman" w:hAnsi="Times New Roman" w:cs="Times New Roman"/>
        <w:sz w:val="24"/>
        <w:szCs w:val="24"/>
      </w:rPr>
      <w:tab/>
    </w:r>
    <w:r w:rsidRPr="00C47002">
      <w:rPr>
        <w:rFonts w:ascii="Times New Roman" w:hAnsi="Times New Roman" w:cs="Times New Roman"/>
        <w:sz w:val="24"/>
        <w:szCs w:val="24"/>
      </w:rPr>
      <w:tab/>
      <w:t>Jitka Červenk</w:t>
    </w:r>
    <w:r w:rsidR="00B2505E">
      <w:rPr>
        <w:rFonts w:ascii="Times New Roman" w:hAnsi="Times New Roman" w:cs="Times New Roman"/>
        <w:sz w:val="24"/>
        <w:szCs w:val="24"/>
      </w:rPr>
      <w:t>o</w:t>
    </w:r>
    <w:r w:rsidRPr="00C47002">
      <w:rPr>
        <w:rFonts w:ascii="Times New Roman" w:hAnsi="Times New Roman" w:cs="Times New Roman"/>
        <w:sz w:val="24"/>
        <w:szCs w:val="24"/>
      </w:rPr>
      <w:t>vá, Martina Ukropcová</w:t>
    </w:r>
  </w:p>
  <w:p w:rsidR="00BB3E33" w:rsidRDefault="00BB3E3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0963"/>
    <w:multiLevelType w:val="hybridMultilevel"/>
    <w:tmpl w:val="B47C8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232FCB"/>
    <w:multiLevelType w:val="hybridMultilevel"/>
    <w:tmpl w:val="9BE8B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B3754EF"/>
    <w:multiLevelType w:val="hybridMultilevel"/>
    <w:tmpl w:val="28D6F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8B617D"/>
    <w:multiLevelType w:val="hybridMultilevel"/>
    <w:tmpl w:val="9320ADD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1CBA4079"/>
    <w:multiLevelType w:val="hybridMultilevel"/>
    <w:tmpl w:val="5F98C87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1EAC65B3"/>
    <w:multiLevelType w:val="hybridMultilevel"/>
    <w:tmpl w:val="24F4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A52509F"/>
    <w:multiLevelType w:val="hybridMultilevel"/>
    <w:tmpl w:val="7352A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C7517C"/>
    <w:multiLevelType w:val="hybridMultilevel"/>
    <w:tmpl w:val="B7829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33E00FC"/>
    <w:multiLevelType w:val="hybridMultilevel"/>
    <w:tmpl w:val="09E4C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74C1A1F"/>
    <w:multiLevelType w:val="hybridMultilevel"/>
    <w:tmpl w:val="8E10875A"/>
    <w:lvl w:ilvl="0" w:tplc="002AC55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41C2785C"/>
    <w:multiLevelType w:val="hybridMultilevel"/>
    <w:tmpl w:val="FC969ECA"/>
    <w:lvl w:ilvl="0" w:tplc="A8E6E94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44BF2582"/>
    <w:multiLevelType w:val="hybridMultilevel"/>
    <w:tmpl w:val="66A64E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50104BE"/>
    <w:multiLevelType w:val="hybridMultilevel"/>
    <w:tmpl w:val="272898E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48BD4C81"/>
    <w:multiLevelType w:val="hybridMultilevel"/>
    <w:tmpl w:val="4F76D7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929675D"/>
    <w:multiLevelType w:val="hybridMultilevel"/>
    <w:tmpl w:val="48203FD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5">
    <w:nsid w:val="4D6B5705"/>
    <w:multiLevelType w:val="hybridMultilevel"/>
    <w:tmpl w:val="48065B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52D20719"/>
    <w:multiLevelType w:val="hybridMultilevel"/>
    <w:tmpl w:val="D21E45AC"/>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17">
    <w:nsid w:val="604514E9"/>
    <w:multiLevelType w:val="hybridMultilevel"/>
    <w:tmpl w:val="C394B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E33578A"/>
    <w:multiLevelType w:val="hybridMultilevel"/>
    <w:tmpl w:val="3CC26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77C2CA8"/>
    <w:multiLevelType w:val="hybridMultilevel"/>
    <w:tmpl w:val="42308A24"/>
    <w:lvl w:ilvl="0" w:tplc="FD5410F0">
      <w:numFmt w:val="bullet"/>
      <w:lvlText w:val="-"/>
      <w:lvlJc w:val="left"/>
      <w:pPr>
        <w:ind w:left="2193" w:hanging="360"/>
      </w:pPr>
      <w:rPr>
        <w:rFonts w:ascii="Times New Roman" w:eastAsiaTheme="minorHAnsi" w:hAnsi="Times New Roman" w:cs="Times New Roman" w:hint="default"/>
      </w:rPr>
    </w:lvl>
    <w:lvl w:ilvl="1" w:tplc="04050003" w:tentative="1">
      <w:start w:val="1"/>
      <w:numFmt w:val="bullet"/>
      <w:lvlText w:val="o"/>
      <w:lvlJc w:val="left"/>
      <w:pPr>
        <w:ind w:left="2913" w:hanging="360"/>
      </w:pPr>
      <w:rPr>
        <w:rFonts w:ascii="Courier New" w:hAnsi="Courier New" w:cs="Courier New" w:hint="default"/>
      </w:rPr>
    </w:lvl>
    <w:lvl w:ilvl="2" w:tplc="04050005" w:tentative="1">
      <w:start w:val="1"/>
      <w:numFmt w:val="bullet"/>
      <w:lvlText w:val=""/>
      <w:lvlJc w:val="left"/>
      <w:pPr>
        <w:ind w:left="3633" w:hanging="360"/>
      </w:pPr>
      <w:rPr>
        <w:rFonts w:ascii="Wingdings" w:hAnsi="Wingdings" w:hint="default"/>
      </w:rPr>
    </w:lvl>
    <w:lvl w:ilvl="3" w:tplc="04050001" w:tentative="1">
      <w:start w:val="1"/>
      <w:numFmt w:val="bullet"/>
      <w:lvlText w:val=""/>
      <w:lvlJc w:val="left"/>
      <w:pPr>
        <w:ind w:left="4353" w:hanging="360"/>
      </w:pPr>
      <w:rPr>
        <w:rFonts w:ascii="Symbol" w:hAnsi="Symbol" w:hint="default"/>
      </w:rPr>
    </w:lvl>
    <w:lvl w:ilvl="4" w:tplc="04050003" w:tentative="1">
      <w:start w:val="1"/>
      <w:numFmt w:val="bullet"/>
      <w:lvlText w:val="o"/>
      <w:lvlJc w:val="left"/>
      <w:pPr>
        <w:ind w:left="5073" w:hanging="360"/>
      </w:pPr>
      <w:rPr>
        <w:rFonts w:ascii="Courier New" w:hAnsi="Courier New" w:cs="Courier New" w:hint="default"/>
      </w:rPr>
    </w:lvl>
    <w:lvl w:ilvl="5" w:tplc="04050005" w:tentative="1">
      <w:start w:val="1"/>
      <w:numFmt w:val="bullet"/>
      <w:lvlText w:val=""/>
      <w:lvlJc w:val="left"/>
      <w:pPr>
        <w:ind w:left="5793" w:hanging="360"/>
      </w:pPr>
      <w:rPr>
        <w:rFonts w:ascii="Wingdings" w:hAnsi="Wingdings" w:hint="default"/>
      </w:rPr>
    </w:lvl>
    <w:lvl w:ilvl="6" w:tplc="04050001" w:tentative="1">
      <w:start w:val="1"/>
      <w:numFmt w:val="bullet"/>
      <w:lvlText w:val=""/>
      <w:lvlJc w:val="left"/>
      <w:pPr>
        <w:ind w:left="6513" w:hanging="360"/>
      </w:pPr>
      <w:rPr>
        <w:rFonts w:ascii="Symbol" w:hAnsi="Symbol" w:hint="default"/>
      </w:rPr>
    </w:lvl>
    <w:lvl w:ilvl="7" w:tplc="04050003" w:tentative="1">
      <w:start w:val="1"/>
      <w:numFmt w:val="bullet"/>
      <w:lvlText w:val="o"/>
      <w:lvlJc w:val="left"/>
      <w:pPr>
        <w:ind w:left="7233" w:hanging="360"/>
      </w:pPr>
      <w:rPr>
        <w:rFonts w:ascii="Courier New" w:hAnsi="Courier New" w:cs="Courier New" w:hint="default"/>
      </w:rPr>
    </w:lvl>
    <w:lvl w:ilvl="8" w:tplc="04050005" w:tentative="1">
      <w:start w:val="1"/>
      <w:numFmt w:val="bullet"/>
      <w:lvlText w:val=""/>
      <w:lvlJc w:val="left"/>
      <w:pPr>
        <w:ind w:left="7953" w:hanging="360"/>
      </w:pPr>
      <w:rPr>
        <w:rFonts w:ascii="Wingdings" w:hAnsi="Wingdings" w:hint="default"/>
      </w:rPr>
    </w:lvl>
  </w:abstractNum>
  <w:abstractNum w:abstractNumId="20">
    <w:nsid w:val="794F2F1C"/>
    <w:multiLevelType w:val="hybridMultilevel"/>
    <w:tmpl w:val="0D5AA62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4"/>
  </w:num>
  <w:num w:numId="2">
    <w:abstractNumId w:val="3"/>
  </w:num>
  <w:num w:numId="3">
    <w:abstractNumId w:val="15"/>
  </w:num>
  <w:num w:numId="4">
    <w:abstractNumId w:val="20"/>
  </w:num>
  <w:num w:numId="5">
    <w:abstractNumId w:val="19"/>
  </w:num>
  <w:num w:numId="6">
    <w:abstractNumId w:val="4"/>
  </w:num>
  <w:num w:numId="7">
    <w:abstractNumId w:val="16"/>
  </w:num>
  <w:num w:numId="8">
    <w:abstractNumId w:val="12"/>
  </w:num>
  <w:num w:numId="9">
    <w:abstractNumId w:val="8"/>
  </w:num>
  <w:num w:numId="10">
    <w:abstractNumId w:val="10"/>
  </w:num>
  <w:num w:numId="11">
    <w:abstractNumId w:val="9"/>
  </w:num>
  <w:num w:numId="12">
    <w:abstractNumId w:val="13"/>
  </w:num>
  <w:num w:numId="13">
    <w:abstractNumId w:val="17"/>
  </w:num>
  <w:num w:numId="14">
    <w:abstractNumId w:val="18"/>
  </w:num>
  <w:num w:numId="15">
    <w:abstractNumId w:val="7"/>
  </w:num>
  <w:num w:numId="16">
    <w:abstractNumId w:val="2"/>
  </w:num>
  <w:num w:numId="17">
    <w:abstractNumId w:val="6"/>
  </w:num>
  <w:num w:numId="18">
    <w:abstractNumId w:val="1"/>
  </w:num>
  <w:num w:numId="19">
    <w:abstractNumId w:val="5"/>
  </w:num>
  <w:num w:numId="20">
    <w:abstractNumId w:val="1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rsids>
    <w:rsidRoot w:val="00C47002"/>
    <w:rsid w:val="000103DF"/>
    <w:rsid w:val="00011E8A"/>
    <w:rsid w:val="00016549"/>
    <w:rsid w:val="00030A43"/>
    <w:rsid w:val="00071555"/>
    <w:rsid w:val="000A189C"/>
    <w:rsid w:val="000B74CD"/>
    <w:rsid w:val="000F6626"/>
    <w:rsid w:val="001451D0"/>
    <w:rsid w:val="0014659B"/>
    <w:rsid w:val="00161212"/>
    <w:rsid w:val="00161425"/>
    <w:rsid w:val="00174113"/>
    <w:rsid w:val="00191201"/>
    <w:rsid w:val="001A7D0A"/>
    <w:rsid w:val="001B576B"/>
    <w:rsid w:val="001C02E3"/>
    <w:rsid w:val="001F6E75"/>
    <w:rsid w:val="00225504"/>
    <w:rsid w:val="00244CCE"/>
    <w:rsid w:val="00280CA8"/>
    <w:rsid w:val="00295A00"/>
    <w:rsid w:val="002B1B5D"/>
    <w:rsid w:val="002E483C"/>
    <w:rsid w:val="002F427C"/>
    <w:rsid w:val="002F4464"/>
    <w:rsid w:val="00303035"/>
    <w:rsid w:val="003152AD"/>
    <w:rsid w:val="00350414"/>
    <w:rsid w:val="003808EC"/>
    <w:rsid w:val="003A66B0"/>
    <w:rsid w:val="003B596E"/>
    <w:rsid w:val="003C6A6D"/>
    <w:rsid w:val="003D589D"/>
    <w:rsid w:val="003F6DA8"/>
    <w:rsid w:val="004025F6"/>
    <w:rsid w:val="00463966"/>
    <w:rsid w:val="004B60B6"/>
    <w:rsid w:val="0050218B"/>
    <w:rsid w:val="00522C2B"/>
    <w:rsid w:val="0057701C"/>
    <w:rsid w:val="0057769F"/>
    <w:rsid w:val="0058395C"/>
    <w:rsid w:val="005C64CD"/>
    <w:rsid w:val="0060260E"/>
    <w:rsid w:val="00624210"/>
    <w:rsid w:val="00666A0A"/>
    <w:rsid w:val="006707AC"/>
    <w:rsid w:val="00691C4F"/>
    <w:rsid w:val="006E35C0"/>
    <w:rsid w:val="00730FBF"/>
    <w:rsid w:val="007368B4"/>
    <w:rsid w:val="007551B2"/>
    <w:rsid w:val="00773ED3"/>
    <w:rsid w:val="00782EBE"/>
    <w:rsid w:val="007D1EDA"/>
    <w:rsid w:val="007F0B8E"/>
    <w:rsid w:val="00814C98"/>
    <w:rsid w:val="008C398B"/>
    <w:rsid w:val="008C44C9"/>
    <w:rsid w:val="008D5AB9"/>
    <w:rsid w:val="008E4E0E"/>
    <w:rsid w:val="008F0307"/>
    <w:rsid w:val="0094262B"/>
    <w:rsid w:val="009A18E7"/>
    <w:rsid w:val="009A4351"/>
    <w:rsid w:val="009B380E"/>
    <w:rsid w:val="009F2B5C"/>
    <w:rsid w:val="00A47DD8"/>
    <w:rsid w:val="00A55319"/>
    <w:rsid w:val="00AE6644"/>
    <w:rsid w:val="00AF538F"/>
    <w:rsid w:val="00B069C7"/>
    <w:rsid w:val="00B07446"/>
    <w:rsid w:val="00B17241"/>
    <w:rsid w:val="00B2505E"/>
    <w:rsid w:val="00BA6612"/>
    <w:rsid w:val="00BB3E33"/>
    <w:rsid w:val="00BE4158"/>
    <w:rsid w:val="00C3007F"/>
    <w:rsid w:val="00C3655D"/>
    <w:rsid w:val="00C47002"/>
    <w:rsid w:val="00CE62FB"/>
    <w:rsid w:val="00D11D87"/>
    <w:rsid w:val="00D452DC"/>
    <w:rsid w:val="00D46F2A"/>
    <w:rsid w:val="00D64A5A"/>
    <w:rsid w:val="00DA5614"/>
    <w:rsid w:val="00E37D1B"/>
    <w:rsid w:val="00E978E1"/>
    <w:rsid w:val="00EF21F4"/>
    <w:rsid w:val="00F017B2"/>
    <w:rsid w:val="00F10D7B"/>
    <w:rsid w:val="00F12198"/>
    <w:rsid w:val="00F73684"/>
    <w:rsid w:val="00FB77C3"/>
    <w:rsid w:val="00FC7EF0"/>
    <w:rsid w:val="00FD7F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427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470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7002"/>
  </w:style>
  <w:style w:type="paragraph" w:styleId="Zpat">
    <w:name w:val="footer"/>
    <w:basedOn w:val="Normln"/>
    <w:link w:val="ZpatChar"/>
    <w:uiPriority w:val="99"/>
    <w:unhideWhenUsed/>
    <w:rsid w:val="00C47002"/>
    <w:pPr>
      <w:tabs>
        <w:tab w:val="center" w:pos="4536"/>
        <w:tab w:val="right" w:pos="9072"/>
      </w:tabs>
      <w:spacing w:after="0" w:line="240" w:lineRule="auto"/>
    </w:pPr>
  </w:style>
  <w:style w:type="character" w:customStyle="1" w:styleId="ZpatChar">
    <w:name w:val="Zápatí Char"/>
    <w:basedOn w:val="Standardnpsmoodstavce"/>
    <w:link w:val="Zpat"/>
    <w:uiPriority w:val="99"/>
    <w:rsid w:val="00C47002"/>
  </w:style>
  <w:style w:type="paragraph" w:styleId="Odstavecseseznamem">
    <w:name w:val="List Paragraph"/>
    <w:basedOn w:val="Normln"/>
    <w:uiPriority w:val="34"/>
    <w:qFormat/>
    <w:rsid w:val="00A47DD8"/>
    <w:pPr>
      <w:ind w:left="720"/>
      <w:contextualSpacing/>
    </w:pPr>
  </w:style>
  <w:style w:type="character" w:styleId="Hypertextovodkaz">
    <w:name w:val="Hyperlink"/>
    <w:basedOn w:val="Standardnpsmoodstavce"/>
    <w:uiPriority w:val="99"/>
    <w:unhideWhenUsed/>
    <w:rsid w:val="00730F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3919192">
      <w:bodyDiv w:val="1"/>
      <w:marLeft w:val="0"/>
      <w:marRight w:val="0"/>
      <w:marTop w:val="0"/>
      <w:marBottom w:val="0"/>
      <w:divBdr>
        <w:top w:val="none" w:sz="0" w:space="0" w:color="auto"/>
        <w:left w:val="none" w:sz="0" w:space="0" w:color="auto"/>
        <w:bottom w:val="none" w:sz="0" w:space="0" w:color="auto"/>
        <w:right w:val="none" w:sz="0" w:space="0" w:color="auto"/>
      </w:divBdr>
    </w:div>
    <w:div w:id="164707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cz/books?id=bKOmcDUc5UkC&amp;pg=PA165&amp;lpg=PA165&amp;dq=%C5%BE%C3%A1k+jako+subjekt+a+objekt+v%C3%BDchovy&amp;source=bl&amp;ots=UPVNi_qjZn&amp;sig=S-z_77wOnR8V6lsilQJIdeYedeY&amp;hl=cs&amp;sa=X&amp;ei=-iRCVM33BavnygPFoIGYCA&amp;ved=0CEcQ6AEwB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1ABF4-EEEF-4AA1-9DFA-08D4D703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2623</Words>
  <Characters>15480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dc:creator>
  <cp:keywords/>
  <dc:description/>
  <cp:lastModifiedBy>Jitka</cp:lastModifiedBy>
  <cp:revision>9</cp:revision>
  <dcterms:created xsi:type="dcterms:W3CDTF">2014-10-28T19:45:00Z</dcterms:created>
  <dcterms:modified xsi:type="dcterms:W3CDTF">2014-10-29T18:03:00Z</dcterms:modified>
</cp:coreProperties>
</file>