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A3" w:rsidRDefault="00B0775C">
      <w:r>
        <w:t xml:space="preserve">Hynek </w:t>
      </w:r>
      <w:proofErr w:type="gramStart"/>
      <w:r>
        <w:t>A.(2014</w:t>
      </w:r>
      <w:proofErr w:type="gramEnd"/>
      <w:r>
        <w:t>): Místo</w:t>
      </w:r>
    </w:p>
    <w:p w:rsidR="00B0775C" w:rsidRPr="00B57194" w:rsidRDefault="00B0775C" w:rsidP="00B0775C">
      <w:pPr>
        <w:pStyle w:val="Styl1"/>
        <w:rPr>
          <w:b/>
        </w:rPr>
      </w:pPr>
      <w:r w:rsidRPr="00B57194">
        <w:rPr>
          <w:b/>
        </w:rPr>
        <w:t>Místo</w:t>
      </w:r>
    </w:p>
    <w:p w:rsidR="00B0775C" w:rsidRPr="009F460A" w:rsidRDefault="00B0775C" w:rsidP="00B0775C">
      <w:pPr>
        <w:pStyle w:val="Styl1"/>
        <w:rPr>
          <w:rStyle w:val="hps"/>
        </w:rPr>
      </w:pPr>
      <w:r w:rsidRPr="009F460A">
        <w:rPr>
          <w:rStyle w:val="hps"/>
        </w:rPr>
        <w:t>Místo je v současnosti vých</w:t>
      </w:r>
      <w:r>
        <w:rPr>
          <w:rStyle w:val="hps"/>
        </w:rPr>
        <w:t xml:space="preserve">odiskovým prostorovým konceptem, </w:t>
      </w:r>
      <w:r w:rsidRPr="009F460A">
        <w:rPr>
          <w:rStyle w:val="hps"/>
        </w:rPr>
        <w:t>má svou polohu/umístění vyjádřitelnou prostorovými souřadnicemi, postavení mezi ostatními místy a propojení s některými z nich. Je dějištěm (</w:t>
      </w:r>
      <w:proofErr w:type="spellStart"/>
      <w:r w:rsidRPr="009F460A">
        <w:rPr>
          <w:rStyle w:val="hps"/>
          <w:i/>
        </w:rPr>
        <w:t>locale</w:t>
      </w:r>
      <w:proofErr w:type="spellEnd"/>
      <w:r w:rsidRPr="009F460A">
        <w:rPr>
          <w:rStyle w:val="hps"/>
        </w:rPr>
        <w:t>) sociálních vztahů, má svůj vzhled budov, cest, zeleně a jiných viditelných předmětů. Jeho smysl je však subtilnější, týká se i citů a pocitů, jež evokuje (</w:t>
      </w:r>
      <w:proofErr w:type="spellStart"/>
      <w:r w:rsidRPr="009F460A">
        <w:rPr>
          <w:rStyle w:val="hps"/>
        </w:rPr>
        <w:t>Cresswell</w:t>
      </w:r>
      <w:proofErr w:type="spellEnd"/>
      <w:r w:rsidRPr="009F460A">
        <w:rPr>
          <w:rStyle w:val="hps"/>
        </w:rPr>
        <w:t>, 2009). Význam/smysl místa je sice dán individuálně, nicméně se týká i sdílených smyslů místa založených na životní zkušenosti,</w:t>
      </w:r>
      <w:r>
        <w:rPr>
          <w:rStyle w:val="hps"/>
        </w:rPr>
        <w:t xml:space="preserve"> </w:t>
      </w:r>
      <w:r w:rsidRPr="009F460A">
        <w:rPr>
          <w:rStyle w:val="hps"/>
        </w:rPr>
        <w:t>ale také na jeho mediální</w:t>
      </w:r>
      <w:r>
        <w:rPr>
          <w:rStyle w:val="hps"/>
        </w:rPr>
        <w:t xml:space="preserve">m </w:t>
      </w:r>
      <w:r w:rsidRPr="009F460A">
        <w:rPr>
          <w:rStyle w:val="hps"/>
        </w:rPr>
        <w:t xml:space="preserve">zprostředkování významů a reprezentaci, aniž s ním máme vlastní zkušenost. Proto rozlišujeme jeho obyvatele, kteří v něm trvale žijí, ty, kteří vyjíždějí či dojíždějí a rovněž jeho návštěvníky. Každé místo, podle </w:t>
      </w:r>
      <w:proofErr w:type="spellStart"/>
      <w:r w:rsidRPr="009F460A">
        <w:rPr>
          <w:rStyle w:val="hps"/>
        </w:rPr>
        <w:t>Cresswella</w:t>
      </w:r>
      <w:proofErr w:type="spellEnd"/>
      <w:r w:rsidRPr="009F460A">
        <w:rPr>
          <w:rStyle w:val="hps"/>
        </w:rPr>
        <w:t xml:space="preserve"> (2009) je kombinací </w:t>
      </w:r>
      <w:proofErr w:type="spellStart"/>
      <w:r w:rsidRPr="009F460A">
        <w:rPr>
          <w:rStyle w:val="hps"/>
        </w:rPr>
        <w:t>materi</w:t>
      </w:r>
      <w:r>
        <w:rPr>
          <w:rStyle w:val="hps"/>
        </w:rPr>
        <w:t>ality</w:t>
      </w:r>
      <w:proofErr w:type="spellEnd"/>
      <w:r>
        <w:rPr>
          <w:rStyle w:val="hps"/>
        </w:rPr>
        <w:t xml:space="preserve"> (</w:t>
      </w:r>
      <w:r w:rsidRPr="009F460A">
        <w:rPr>
          <w:rStyle w:val="hps"/>
        </w:rPr>
        <w:t xml:space="preserve">materiální struktury), významu a praktik. Významy jsou výsostně individuální, nicméně sdílené, a společenské. Lidé </w:t>
      </w:r>
      <w:r>
        <w:rPr>
          <w:rStyle w:val="hps"/>
        </w:rPr>
        <w:t xml:space="preserve">v místech produkují řadu věcí, </w:t>
      </w:r>
      <w:r w:rsidRPr="009F460A">
        <w:rPr>
          <w:rStyle w:val="hps"/>
        </w:rPr>
        <w:t xml:space="preserve">provozují různé činnosti, dávají místům svůj </w:t>
      </w:r>
      <w:proofErr w:type="spellStart"/>
      <w:r w:rsidRPr="009F460A">
        <w:rPr>
          <w:rStyle w:val="hps"/>
        </w:rPr>
        <w:t>imprint</w:t>
      </w:r>
      <w:proofErr w:type="spellEnd"/>
      <w:r w:rsidRPr="009F460A">
        <w:rPr>
          <w:rStyle w:val="hps"/>
        </w:rPr>
        <w:t xml:space="preserve">/otisk. Nejvýznamnější jsou právě všední věci, každodenní činnosti – zaměstnání, nakupování, bydlení, procházky atd. Místo je prostorem, v němž žijeme a </w:t>
      </w:r>
      <w:proofErr w:type="gramStart"/>
      <w:r w:rsidRPr="009F460A">
        <w:rPr>
          <w:rStyle w:val="hps"/>
        </w:rPr>
        <w:t>jež</w:t>
      </w:r>
      <w:proofErr w:type="gramEnd"/>
      <w:r w:rsidRPr="009F460A">
        <w:rPr>
          <w:rStyle w:val="hps"/>
        </w:rPr>
        <w:t xml:space="preserve"> zakoušíme.</w:t>
      </w:r>
    </w:p>
    <w:p w:rsidR="00B0775C" w:rsidRPr="009F460A" w:rsidRDefault="00B0775C" w:rsidP="00B0775C">
      <w:pPr>
        <w:pStyle w:val="Styl1"/>
        <w:rPr>
          <w:rStyle w:val="hps"/>
        </w:rPr>
      </w:pPr>
      <w:r w:rsidRPr="009F460A">
        <w:rPr>
          <w:rStyle w:val="hps"/>
        </w:rPr>
        <w:t>Místo můžeme označit antickým ´</w:t>
      </w:r>
      <w:proofErr w:type="spellStart"/>
      <w:r w:rsidRPr="009F460A">
        <w:rPr>
          <w:rStyle w:val="hps"/>
          <w:i/>
        </w:rPr>
        <w:t>topos</w:t>
      </w:r>
      <w:proofErr w:type="spellEnd"/>
      <w:r w:rsidRPr="009F460A">
        <w:rPr>
          <w:rStyle w:val="hps"/>
        </w:rPr>
        <w:t>´, v 60.-</w:t>
      </w:r>
      <w:proofErr w:type="gramStart"/>
      <w:r w:rsidRPr="009F460A">
        <w:rPr>
          <w:rStyle w:val="hps"/>
        </w:rPr>
        <w:t>80.letech</w:t>
      </w:r>
      <w:proofErr w:type="gramEnd"/>
      <w:r w:rsidRPr="009F460A">
        <w:rPr>
          <w:rStyle w:val="hps"/>
        </w:rPr>
        <w:t xml:space="preserve"> v US geografii byl používán v tomto smyslu pojem ´</w:t>
      </w:r>
      <w:proofErr w:type="spellStart"/>
      <w:r w:rsidRPr="009F460A">
        <w:rPr>
          <w:rStyle w:val="hps"/>
          <w:i/>
        </w:rPr>
        <w:t>site</w:t>
      </w:r>
      <w:proofErr w:type="spellEnd"/>
      <w:r w:rsidRPr="009F460A">
        <w:rPr>
          <w:rStyle w:val="hps"/>
          <w:i/>
        </w:rPr>
        <w:t xml:space="preserve">´ </w:t>
      </w:r>
      <w:r w:rsidRPr="009F460A">
        <w:rPr>
          <w:rStyle w:val="hps"/>
        </w:rPr>
        <w:t xml:space="preserve">s navazujícím </w:t>
      </w:r>
      <w:r w:rsidRPr="009F460A">
        <w:rPr>
          <w:rStyle w:val="hps"/>
          <w:i/>
        </w:rPr>
        <w:t>´</w:t>
      </w:r>
      <w:proofErr w:type="spellStart"/>
      <w:r w:rsidRPr="009F460A">
        <w:rPr>
          <w:rStyle w:val="hps"/>
          <w:i/>
        </w:rPr>
        <w:t>situation</w:t>
      </w:r>
      <w:proofErr w:type="spellEnd"/>
      <w:r w:rsidRPr="009F460A">
        <w:rPr>
          <w:rStyle w:val="hps"/>
          <w:i/>
        </w:rPr>
        <w:t xml:space="preserve">´ </w:t>
      </w:r>
      <w:r w:rsidRPr="009F460A">
        <w:rPr>
          <w:rStyle w:val="hps"/>
        </w:rPr>
        <w:t>odpovídající antickému ´</w:t>
      </w:r>
      <w:r w:rsidRPr="009F460A">
        <w:rPr>
          <w:rStyle w:val="hps"/>
          <w:i/>
        </w:rPr>
        <w:t>chór´</w:t>
      </w:r>
      <w:r w:rsidRPr="009F460A">
        <w:rPr>
          <w:rStyle w:val="hps"/>
        </w:rPr>
        <w:t xml:space="preserve">- horizontálnímu kontextu místa. Použijeme-li analogie s reliéfem, pro </w:t>
      </w:r>
      <w:proofErr w:type="gramStart"/>
      <w:r w:rsidRPr="009F460A">
        <w:rPr>
          <w:rStyle w:val="hps"/>
        </w:rPr>
        <w:t xml:space="preserve">nějž  </w:t>
      </w:r>
      <w:proofErr w:type="spellStart"/>
      <w:r w:rsidRPr="009F460A">
        <w:rPr>
          <w:rStyle w:val="hps"/>
        </w:rPr>
        <w:t>Miklos</w:t>
      </w:r>
      <w:proofErr w:type="spellEnd"/>
      <w:proofErr w:type="gramEnd"/>
      <w:r w:rsidRPr="009F460A">
        <w:rPr>
          <w:rStyle w:val="hps"/>
        </w:rPr>
        <w:t xml:space="preserve"> a </w:t>
      </w:r>
      <w:proofErr w:type="spellStart"/>
      <w:r w:rsidRPr="009F460A">
        <w:rPr>
          <w:rStyle w:val="hps"/>
        </w:rPr>
        <w:t>Špinerová</w:t>
      </w:r>
      <w:proofErr w:type="spellEnd"/>
      <w:r w:rsidRPr="009F460A">
        <w:rPr>
          <w:rStyle w:val="hps"/>
        </w:rPr>
        <w:t xml:space="preserve"> (2013, 39) používají koncept </w:t>
      </w:r>
      <w:proofErr w:type="spellStart"/>
      <w:r w:rsidRPr="009F460A">
        <w:rPr>
          <w:rStyle w:val="hps"/>
        </w:rPr>
        <w:t>topochory</w:t>
      </w:r>
      <w:proofErr w:type="spellEnd"/>
      <w:r w:rsidRPr="009F460A">
        <w:rPr>
          <w:rStyle w:val="hps"/>
        </w:rPr>
        <w:t xml:space="preserve">, pak místa mohou být topy, ale jen výjimečně, vesměs jsou to </w:t>
      </w:r>
      <w:proofErr w:type="spellStart"/>
      <w:r w:rsidRPr="009F460A">
        <w:rPr>
          <w:rStyle w:val="hps"/>
        </w:rPr>
        <w:t>topochory</w:t>
      </w:r>
      <w:proofErr w:type="spellEnd"/>
      <w:r w:rsidRPr="009F460A">
        <w:rPr>
          <w:rStyle w:val="hps"/>
        </w:rPr>
        <w:t xml:space="preserve">, </w:t>
      </w:r>
      <w:proofErr w:type="spellStart"/>
      <w:r w:rsidRPr="009F460A">
        <w:rPr>
          <w:rStyle w:val="hps"/>
        </w:rPr>
        <w:t>resp</w:t>
      </w:r>
      <w:proofErr w:type="spellEnd"/>
      <w:r w:rsidRPr="009F460A">
        <w:rPr>
          <w:rStyle w:val="hps"/>
        </w:rPr>
        <w:t xml:space="preserve">, jejich soubory – </w:t>
      </w:r>
      <w:proofErr w:type="spellStart"/>
      <w:r w:rsidRPr="009F460A">
        <w:rPr>
          <w:rStyle w:val="hps"/>
        </w:rPr>
        <w:t>mikrochory</w:t>
      </w:r>
      <w:proofErr w:type="spellEnd"/>
      <w:r w:rsidRPr="009F460A">
        <w:rPr>
          <w:rStyle w:val="hps"/>
        </w:rPr>
        <w:t xml:space="preserve"> a </w:t>
      </w:r>
      <w:proofErr w:type="spellStart"/>
      <w:r w:rsidRPr="009F460A">
        <w:rPr>
          <w:rStyle w:val="hps"/>
        </w:rPr>
        <w:t>mezochory</w:t>
      </w:r>
      <w:proofErr w:type="spellEnd"/>
      <w:r w:rsidRPr="009F460A">
        <w:rPr>
          <w:rStyle w:val="hps"/>
        </w:rPr>
        <w:t xml:space="preserve"> (velkoměsta). Větší města tvoří se svým záze</w:t>
      </w:r>
      <w:r>
        <w:rPr>
          <w:rStyle w:val="hps"/>
        </w:rPr>
        <w:t xml:space="preserve">mím městské regiony, </w:t>
      </w:r>
      <w:proofErr w:type="spellStart"/>
      <w:r>
        <w:rPr>
          <w:rStyle w:val="hps"/>
        </w:rPr>
        <w:t>P.Haggett</w:t>
      </w:r>
      <w:proofErr w:type="spellEnd"/>
      <w:r>
        <w:rPr>
          <w:rStyle w:val="hps"/>
        </w:rPr>
        <w:t xml:space="preserve"> (1990) </w:t>
      </w:r>
      <w:r w:rsidRPr="009F460A">
        <w:rPr>
          <w:rStyle w:val="hps"/>
        </w:rPr>
        <w:t xml:space="preserve">bere regiony jako modulátory: mají své chování, jež je modifikuje, obdobně podléhají cyklům podnikatelské aktivity, </w:t>
      </w:r>
      <w:r>
        <w:rPr>
          <w:rStyle w:val="hps"/>
        </w:rPr>
        <w:t xml:space="preserve">kdy </w:t>
      </w:r>
      <w:r w:rsidRPr="009F460A">
        <w:rPr>
          <w:rStyle w:val="hps"/>
        </w:rPr>
        <w:t xml:space="preserve">místní hospodářství sice reaguje na národní a globální změny, ale činí tak po svém v závislosti na míře své stability. I zde se projevuje vertikální topická modulace a </w:t>
      </w:r>
      <w:proofErr w:type="spellStart"/>
      <w:r w:rsidRPr="009F460A">
        <w:rPr>
          <w:rStyle w:val="hps"/>
        </w:rPr>
        <w:t>chorická</w:t>
      </w:r>
      <w:proofErr w:type="spellEnd"/>
      <w:r w:rsidRPr="009F460A">
        <w:rPr>
          <w:rStyle w:val="hps"/>
        </w:rPr>
        <w:t xml:space="preserve">/horizontální proměna. Svou roli hrají události, zranitelnost i odolnost, v každém případě se místo neustále proměňuje, </w:t>
      </w:r>
      <w:proofErr w:type="spellStart"/>
      <w:r w:rsidRPr="009F460A">
        <w:rPr>
          <w:rStyle w:val="hps"/>
        </w:rPr>
        <w:t>deleuzovsky</w:t>
      </w:r>
      <w:proofErr w:type="spellEnd"/>
      <w:r w:rsidRPr="009F460A">
        <w:rPr>
          <w:rStyle w:val="hps"/>
        </w:rPr>
        <w:t xml:space="preserve"> – stává se jiným, ať v negativním směru, tj. pustne, či vzkvétá ve smyslu pozitivním.</w:t>
      </w:r>
    </w:p>
    <w:p w:rsidR="00B0775C" w:rsidRPr="009F460A" w:rsidRDefault="00B0775C" w:rsidP="00B0775C">
      <w:pPr>
        <w:pStyle w:val="Styl1"/>
      </w:pPr>
      <w:r w:rsidRPr="009F460A">
        <w:rPr>
          <w:rStyle w:val="hps"/>
        </w:rPr>
        <w:t>Máme na vybranou zvolit si další přístup k místu, kterým může být např. heideggerovský,</w:t>
      </w:r>
      <w:r>
        <w:rPr>
          <w:rStyle w:val="hps"/>
        </w:rPr>
        <w:t xml:space="preserve"> </w:t>
      </w:r>
      <w:r w:rsidRPr="009F460A">
        <w:rPr>
          <w:rStyle w:val="hps"/>
        </w:rPr>
        <w:t>ale dáme přednost humanistickému, jehož počátky jsou spojeny s </w:t>
      </w:r>
      <w:proofErr w:type="spellStart"/>
      <w:r w:rsidRPr="009F460A">
        <w:rPr>
          <w:rStyle w:val="hps"/>
        </w:rPr>
        <w:t>Yi-Fu</w:t>
      </w:r>
      <w:proofErr w:type="spellEnd"/>
      <w:r w:rsidRPr="009F460A">
        <w:rPr>
          <w:rStyle w:val="hps"/>
        </w:rPr>
        <w:t xml:space="preserve"> Tuanem ( 1974a, </w:t>
      </w:r>
      <w:r>
        <w:rPr>
          <w:rStyle w:val="hps"/>
        </w:rPr>
        <w:t xml:space="preserve">974b, 1977), jeho přístup ukáže </w:t>
      </w:r>
      <w:r w:rsidRPr="009F460A">
        <w:rPr>
          <w:rStyle w:val="hps"/>
        </w:rPr>
        <w:t>následující pasáž (Tuan, 1977, 200-201: „ Co</w:t>
      </w:r>
      <w:r w:rsidRPr="009F460A">
        <w:t xml:space="preserve"> </w:t>
      </w:r>
      <w:r w:rsidRPr="009F460A">
        <w:rPr>
          <w:rStyle w:val="hps"/>
        </w:rPr>
        <w:t>nemůžeme</w:t>
      </w:r>
      <w:r w:rsidRPr="009F460A">
        <w:t xml:space="preserve"> </w:t>
      </w:r>
      <w:r w:rsidRPr="009F460A">
        <w:rPr>
          <w:rStyle w:val="hps"/>
        </w:rPr>
        <w:t>říci</w:t>
      </w:r>
      <w:r w:rsidRPr="009F460A">
        <w:t xml:space="preserve"> </w:t>
      </w:r>
      <w:r w:rsidRPr="009F460A">
        <w:rPr>
          <w:rStyle w:val="hps"/>
        </w:rPr>
        <w:t>v </w:t>
      </w:r>
      <w:proofErr w:type="gramStart"/>
      <w:r w:rsidRPr="009F460A">
        <w:rPr>
          <w:rStyle w:val="hps"/>
        </w:rPr>
        <w:t xml:space="preserve">uznávaném </w:t>
      </w:r>
      <w:r w:rsidRPr="009F460A">
        <w:t xml:space="preserve"> </w:t>
      </w:r>
      <w:r w:rsidRPr="009F460A">
        <w:rPr>
          <w:rStyle w:val="hps"/>
        </w:rPr>
        <w:t>vědeckém</w:t>
      </w:r>
      <w:proofErr w:type="gramEnd"/>
      <w:r w:rsidRPr="009F460A">
        <w:rPr>
          <w:rStyle w:val="hps"/>
        </w:rPr>
        <w:t xml:space="preserve"> jazyce, to</w:t>
      </w:r>
      <w:r w:rsidRPr="009F460A">
        <w:t xml:space="preserve">  </w:t>
      </w:r>
      <w:r w:rsidRPr="009F460A">
        <w:rPr>
          <w:rStyle w:val="hps"/>
        </w:rPr>
        <w:t>máme tendenci</w:t>
      </w:r>
      <w:r w:rsidRPr="009F460A">
        <w:t xml:space="preserve"> </w:t>
      </w:r>
      <w:r w:rsidRPr="009F460A">
        <w:rPr>
          <w:rStyle w:val="hps"/>
        </w:rPr>
        <w:t>popírat nebo</w:t>
      </w:r>
      <w:r w:rsidRPr="009F460A">
        <w:t xml:space="preserve"> </w:t>
      </w:r>
      <w:r w:rsidRPr="009F460A">
        <w:rPr>
          <w:rStyle w:val="hps"/>
        </w:rPr>
        <w:t xml:space="preserve">zapomenout. </w:t>
      </w:r>
      <w:r w:rsidRPr="009F460A">
        <w:t xml:space="preserve">Geograf </w:t>
      </w:r>
      <w:r w:rsidRPr="009F460A">
        <w:rPr>
          <w:rStyle w:val="hps"/>
        </w:rPr>
        <w:t>mluví</w:t>
      </w:r>
      <w:r>
        <w:t xml:space="preserve">, jako by </w:t>
      </w:r>
      <w:r w:rsidRPr="009F460A">
        <w:rPr>
          <w:rStyle w:val="hps"/>
        </w:rPr>
        <w:t>jeho znalosti</w:t>
      </w:r>
      <w:r w:rsidRPr="009F460A">
        <w:t xml:space="preserve"> </w:t>
      </w:r>
      <w:r w:rsidRPr="009F460A">
        <w:rPr>
          <w:rStyle w:val="hps"/>
        </w:rPr>
        <w:t>prostoru a</w:t>
      </w:r>
      <w:r w:rsidRPr="009F460A">
        <w:t xml:space="preserve"> </w:t>
      </w:r>
      <w:r w:rsidRPr="009F460A">
        <w:rPr>
          <w:rStyle w:val="hps"/>
        </w:rPr>
        <w:t>místa</w:t>
      </w:r>
      <w:r w:rsidRPr="009F460A">
        <w:t xml:space="preserve"> </w:t>
      </w:r>
      <w:r w:rsidRPr="009F460A">
        <w:rPr>
          <w:rStyle w:val="hps"/>
        </w:rPr>
        <w:t>byly odvozeny</w:t>
      </w:r>
      <w:r w:rsidRPr="009F460A">
        <w:t xml:space="preserve"> </w:t>
      </w:r>
      <w:proofErr w:type="gramStart"/>
      <w:r w:rsidRPr="009F460A">
        <w:rPr>
          <w:rStyle w:val="hps"/>
        </w:rPr>
        <w:t xml:space="preserve">výhradně </w:t>
      </w:r>
      <w:r w:rsidRPr="009F460A">
        <w:t xml:space="preserve"> </w:t>
      </w:r>
      <w:r w:rsidRPr="009F460A">
        <w:rPr>
          <w:rStyle w:val="hps"/>
        </w:rPr>
        <w:t>z knih</w:t>
      </w:r>
      <w:proofErr w:type="gramEnd"/>
      <w:r w:rsidRPr="009F460A">
        <w:t xml:space="preserve">, map, </w:t>
      </w:r>
      <w:r w:rsidRPr="009F460A">
        <w:rPr>
          <w:rStyle w:val="hps"/>
        </w:rPr>
        <w:t>leteckých snímků</w:t>
      </w:r>
      <w:r w:rsidRPr="009F460A">
        <w:t xml:space="preserve"> </w:t>
      </w:r>
      <w:r w:rsidRPr="009F460A">
        <w:rPr>
          <w:rStyle w:val="hps"/>
        </w:rPr>
        <w:t>a</w:t>
      </w:r>
      <w:r w:rsidRPr="009F460A">
        <w:t xml:space="preserve">  </w:t>
      </w:r>
      <w:r w:rsidRPr="009F460A">
        <w:rPr>
          <w:rStyle w:val="hps"/>
        </w:rPr>
        <w:t xml:space="preserve">strukturovaného </w:t>
      </w:r>
      <w:r w:rsidRPr="009F460A">
        <w:t xml:space="preserve"> </w:t>
      </w:r>
      <w:r w:rsidRPr="009F460A">
        <w:rPr>
          <w:rStyle w:val="hps"/>
        </w:rPr>
        <w:t>šetření v terénu</w:t>
      </w:r>
      <w:r w:rsidRPr="009F460A">
        <w:t xml:space="preserve">. </w:t>
      </w:r>
      <w:r w:rsidRPr="009F460A">
        <w:rPr>
          <w:rStyle w:val="hps"/>
        </w:rPr>
        <w:t>Píše</w:t>
      </w:r>
      <w:r w:rsidRPr="009F460A">
        <w:t xml:space="preserve">, jako by </w:t>
      </w:r>
      <w:r w:rsidRPr="009F460A">
        <w:rPr>
          <w:rStyle w:val="hps"/>
        </w:rPr>
        <w:t xml:space="preserve">lidé </w:t>
      </w:r>
      <w:proofErr w:type="gramStart"/>
      <w:r w:rsidRPr="009F460A">
        <w:rPr>
          <w:rStyle w:val="hps"/>
        </w:rPr>
        <w:t>byli</w:t>
      </w:r>
      <w:proofErr w:type="gramEnd"/>
      <w:r>
        <w:t xml:space="preserve"> </w:t>
      </w:r>
      <w:proofErr w:type="gramStart"/>
      <w:r w:rsidRPr="009F460A">
        <w:rPr>
          <w:rStyle w:val="hps"/>
        </w:rPr>
        <w:t>obdařen</w:t>
      </w:r>
      <w:proofErr w:type="gramEnd"/>
      <w:r w:rsidRPr="009F460A">
        <w:t xml:space="preserve"> </w:t>
      </w:r>
      <w:r w:rsidRPr="009F460A">
        <w:rPr>
          <w:rStyle w:val="hps"/>
        </w:rPr>
        <w:t>myslí a</w:t>
      </w:r>
      <w:r w:rsidRPr="009F460A">
        <w:t xml:space="preserve"> </w:t>
      </w:r>
      <w:r w:rsidRPr="009F460A">
        <w:rPr>
          <w:rStyle w:val="hps"/>
        </w:rPr>
        <w:t>vizí</w:t>
      </w:r>
      <w:r w:rsidRPr="009F460A">
        <w:t xml:space="preserve">, ale nikoliv </w:t>
      </w:r>
      <w:r w:rsidRPr="009F460A">
        <w:rPr>
          <w:rStyle w:val="hps"/>
        </w:rPr>
        <w:t xml:space="preserve">žádným  jiným </w:t>
      </w:r>
      <w:r w:rsidRPr="009F460A">
        <w:t xml:space="preserve"> </w:t>
      </w:r>
      <w:r w:rsidRPr="009F460A">
        <w:rPr>
          <w:rStyle w:val="hps"/>
        </w:rPr>
        <w:t xml:space="preserve">smyslem, kterým by </w:t>
      </w:r>
      <w:r w:rsidRPr="009F460A">
        <w:t xml:space="preserve"> </w:t>
      </w:r>
      <w:r w:rsidRPr="009F460A">
        <w:rPr>
          <w:rStyle w:val="hps"/>
        </w:rPr>
        <w:t>svět pochopili a</w:t>
      </w:r>
      <w:r w:rsidRPr="009F460A">
        <w:t xml:space="preserve"> </w:t>
      </w:r>
      <w:r w:rsidRPr="009F460A">
        <w:rPr>
          <w:rStyle w:val="hps"/>
        </w:rPr>
        <w:t>našli v něm význam. On</w:t>
      </w:r>
      <w:r>
        <w:t xml:space="preserve"> i </w:t>
      </w:r>
      <w:r w:rsidRPr="009F460A">
        <w:rPr>
          <w:rStyle w:val="hps"/>
        </w:rPr>
        <w:t>plánovač</w:t>
      </w:r>
      <w:r w:rsidRPr="009F460A">
        <w:t xml:space="preserve"> </w:t>
      </w:r>
      <w:r w:rsidRPr="009F460A">
        <w:rPr>
          <w:rStyle w:val="hps"/>
        </w:rPr>
        <w:t>architekt</w:t>
      </w:r>
      <w:r w:rsidRPr="009F460A">
        <w:t xml:space="preserve"> mají </w:t>
      </w:r>
      <w:r w:rsidRPr="009F460A">
        <w:rPr>
          <w:rStyle w:val="hps"/>
        </w:rPr>
        <w:t>sklon se považovat za znalce orientující se</w:t>
      </w:r>
      <w:r w:rsidRPr="009F460A">
        <w:t xml:space="preserve"> v místě, aniž rozumějí tomu, jaké ´bytí ve světě´ opravdu je“. Stejně tak bývá člověk redukován na racionálního, jednoduchého, ekonomicky uvažujícího a volícího jedince.</w:t>
      </w:r>
    </w:p>
    <w:p w:rsidR="00B0775C" w:rsidRPr="009F460A" w:rsidRDefault="00B0775C" w:rsidP="00B0775C">
      <w:pPr>
        <w:pStyle w:val="Styl1"/>
      </w:pPr>
      <w:r w:rsidRPr="009F460A">
        <w:t xml:space="preserve">Jiný pohled přinesl Paul </w:t>
      </w:r>
      <w:proofErr w:type="spellStart"/>
      <w:r w:rsidRPr="009F460A">
        <w:t>Vidal</w:t>
      </w:r>
      <w:proofErr w:type="spellEnd"/>
      <w:r w:rsidRPr="009F460A">
        <w:t xml:space="preserve"> de la </w:t>
      </w:r>
      <w:proofErr w:type="spellStart"/>
      <w:r w:rsidRPr="009F460A">
        <w:t>Blache</w:t>
      </w:r>
      <w:proofErr w:type="spellEnd"/>
      <w:r w:rsidRPr="009F460A">
        <w:t xml:space="preserve"> (1845-1918) , který se zabýval regiony Francie v termínech životního způsobu/stylu (</w:t>
      </w:r>
      <w:proofErr w:type="spellStart"/>
      <w:r w:rsidRPr="009F44AF">
        <w:rPr>
          <w:i/>
        </w:rPr>
        <w:t>genre</w:t>
      </w:r>
      <w:proofErr w:type="spellEnd"/>
      <w:r w:rsidRPr="009F44AF">
        <w:rPr>
          <w:i/>
        </w:rPr>
        <w:t xml:space="preserve"> de </w:t>
      </w:r>
      <w:proofErr w:type="spellStart"/>
      <w:r w:rsidRPr="009F44AF">
        <w:rPr>
          <w:i/>
        </w:rPr>
        <w:t>vie</w:t>
      </w:r>
      <w:proofErr w:type="spellEnd"/>
      <w:r w:rsidRPr="009F460A">
        <w:t>) podle rozdílných druhů míst, vztah</w:t>
      </w:r>
      <w:r>
        <w:t>ů</w:t>
      </w:r>
      <w:r w:rsidRPr="009F460A">
        <w:t xml:space="preserve"> lidí ke světu zkušeností, což bylo </w:t>
      </w:r>
      <w:proofErr w:type="gramStart"/>
      <w:r w:rsidRPr="009F460A">
        <w:t>revoluční,  vztahy</w:t>
      </w:r>
      <w:proofErr w:type="gramEnd"/>
      <w:r w:rsidRPr="009F460A">
        <w:t xml:space="preserve"> lidí a světa zkušeností, utváření citů a myšlení, čímž kladl důraz na životní prostředí. Zaměřoval se i na </w:t>
      </w:r>
      <w:r>
        <w:t xml:space="preserve">studium </w:t>
      </w:r>
      <w:r w:rsidRPr="009F460A">
        <w:t>transformace prostoru do žit</w:t>
      </w:r>
      <w:r>
        <w:t>ého a významového konceptu místa</w:t>
      </w:r>
      <w:r w:rsidRPr="009F460A">
        <w:t>, tak např. místa v </w:t>
      </w:r>
      <w:proofErr w:type="spellStart"/>
      <w:r w:rsidRPr="009F460A">
        <w:t>Massifu</w:t>
      </w:r>
      <w:proofErr w:type="spellEnd"/>
      <w:r w:rsidRPr="009F460A">
        <w:t xml:space="preserve"> </w:t>
      </w:r>
      <w:proofErr w:type="spellStart"/>
      <w:r w:rsidRPr="009F460A">
        <w:t>Central</w:t>
      </w:r>
      <w:proofErr w:type="spellEnd"/>
      <w:r w:rsidRPr="009F460A">
        <w:t xml:space="preserve"> (</w:t>
      </w:r>
      <w:proofErr w:type="spellStart"/>
      <w:r w:rsidRPr="009F44AF">
        <w:rPr>
          <w:i/>
        </w:rPr>
        <w:t>pays</w:t>
      </w:r>
      <w:proofErr w:type="spellEnd"/>
      <w:r w:rsidRPr="009F460A">
        <w:t>) jsou jiná než v severní Francii, představují rozdílné kulturní formy. Klíčovou ideou pr</w:t>
      </w:r>
      <w:r>
        <w:t xml:space="preserve">o něho byla zkušenost, zatímco </w:t>
      </w:r>
      <w:r w:rsidRPr="009F460A">
        <w:t>v prostorové vědě lidé neprožívají svět, lidé jsou objekty, racionální bytosti.</w:t>
      </w:r>
    </w:p>
    <w:p w:rsidR="00B0775C" w:rsidRPr="009F460A" w:rsidRDefault="00B0775C" w:rsidP="00B0775C">
      <w:pPr>
        <w:pStyle w:val="Styl1"/>
      </w:pPr>
      <w:r w:rsidRPr="009F460A">
        <w:t>Ale vraťme se ještě k Tuanovi. Pro něj je realita konstruktem zkušenosti, vytvářením pocitů a myšlení. Zkoumá náš vztah k životn</w:t>
      </w:r>
      <w:r>
        <w:t xml:space="preserve">ímu prostředí a způsoby, jimiž </w:t>
      </w:r>
      <w:r w:rsidRPr="009F460A">
        <w:t xml:space="preserve">utváříme místo, jaká zkušenost/praxe přetváří vědeckou představu prostoru do vztažné žité a smysluplné představy místa. </w:t>
      </w:r>
    </w:p>
    <w:p w:rsidR="00B0775C" w:rsidRPr="009F460A" w:rsidRDefault="00B0775C" w:rsidP="00B0775C">
      <w:pPr>
        <w:pStyle w:val="Styl1"/>
      </w:pPr>
      <w:r w:rsidRPr="009F460A">
        <w:t>Nicméně se</w:t>
      </w:r>
      <w:r>
        <w:t xml:space="preserve"> nyní </w:t>
      </w:r>
      <w:proofErr w:type="gramStart"/>
      <w:r>
        <w:t>do</w:t>
      </w:r>
      <w:r w:rsidRPr="009F460A">
        <w:t xml:space="preserve">  hledáčku</w:t>
      </w:r>
      <w:proofErr w:type="gramEnd"/>
      <w:r w:rsidRPr="009F460A">
        <w:t xml:space="preserve"> vědního výzkumu dostávají bezpečnost a stabilita místa vs. otevřenost, volnost a hrozba prostoru. Hrozí nám sice meteority z kosmu,</w:t>
      </w:r>
      <w:r>
        <w:t xml:space="preserve"> </w:t>
      </w:r>
      <w:r w:rsidRPr="009F460A">
        <w:t>ale my sami jsme pro sebe možná ještě větší hrozbou.</w:t>
      </w:r>
    </w:p>
    <w:p w:rsidR="00B0775C" w:rsidRPr="009F460A" w:rsidRDefault="00B0775C" w:rsidP="00B0775C">
      <w:pPr>
        <w:pStyle w:val="Styl1"/>
        <w:jc w:val="left"/>
      </w:pPr>
      <w:proofErr w:type="spellStart"/>
      <w:r w:rsidRPr="009F460A">
        <w:t>Cresswell</w:t>
      </w:r>
      <w:proofErr w:type="spellEnd"/>
      <w:r w:rsidRPr="009F460A">
        <w:t xml:space="preserve"> (2004) přichází s koncepty místa a jejich empirickou analýzou. Přináší výklad sociální konstrukce místa -  jak je moc včleněna do konstrukce, reprodukce a soutěže míst plus jejich významů. Zmiňuje se i o radikálnějších přístupech jako je post/</w:t>
      </w:r>
      <w:proofErr w:type="spellStart"/>
      <w:r w:rsidRPr="009F460A">
        <w:t>neo</w:t>
      </w:r>
      <w:proofErr w:type="spellEnd"/>
      <w:r w:rsidRPr="009F460A">
        <w:t xml:space="preserve">/ marxismus, feminismus, </w:t>
      </w:r>
      <w:proofErr w:type="spellStart"/>
      <w:r w:rsidRPr="009F460A">
        <w:t>poststrukturalismus</w:t>
      </w:r>
      <w:proofErr w:type="spellEnd"/>
      <w:r w:rsidRPr="009F460A">
        <w:t xml:space="preserve">, ale i </w:t>
      </w:r>
      <w:r>
        <w:t>nových tématech, k nimž náleží</w:t>
      </w:r>
      <w:r w:rsidRPr="009F460A">
        <w:t>: trvalá udržitelnost, kontroverzní rozvoj, globalizace atd. Trvá na nezbytnosti úpravy konceptu místa doceněním sociáln</w:t>
      </w:r>
      <w:r>
        <w:t>ích procesů v konstrukci místa. Materiální strukturu</w:t>
      </w:r>
      <w:r w:rsidRPr="009F460A">
        <w:t xml:space="preserve"> místa chápe jako </w:t>
      </w:r>
      <w:proofErr w:type="gramStart"/>
      <w:r w:rsidRPr="009F460A">
        <w:t>danou  rozhodnutími</w:t>
      </w:r>
      <w:proofErr w:type="gramEnd"/>
      <w:r w:rsidRPr="009F460A">
        <w:t xml:space="preserve"> mocných podle jejich záměrů a připomíná Harveye: jakými sociálními procesy je místo konstruováno?</w:t>
      </w:r>
    </w:p>
    <w:p w:rsidR="00B0775C" w:rsidRPr="009F460A" w:rsidRDefault="00B0775C" w:rsidP="00B0775C">
      <w:pPr>
        <w:pStyle w:val="Styl1"/>
      </w:pPr>
      <w:r w:rsidRPr="009F460A">
        <w:t xml:space="preserve">Mohli bychom se zabývat pojetím místa jako domova, což je téma, které je u nás všeobecně přijímané, byť v ČR domovské právo uzákoněno není, zato se mohou lidé registrovat k pobytu na radnicích. K čemu to vede je nyní konečně i předmětem zájmu politiků. </w:t>
      </w:r>
    </w:p>
    <w:p w:rsidR="00B0775C" w:rsidRPr="009F460A" w:rsidRDefault="00B0775C" w:rsidP="00B0775C">
      <w:pPr>
        <w:pStyle w:val="Styl1"/>
      </w:pPr>
      <w:r w:rsidRPr="009F460A">
        <w:t xml:space="preserve">Ale pojďme ještě za oceán, kde </w:t>
      </w:r>
      <w:proofErr w:type="spellStart"/>
      <w:r w:rsidRPr="009F460A">
        <w:t>A.Pred</w:t>
      </w:r>
      <w:proofErr w:type="spellEnd"/>
      <w:r w:rsidRPr="009F460A">
        <w:t xml:space="preserve"> (1984) použil pro místa </w:t>
      </w:r>
      <w:proofErr w:type="spellStart"/>
      <w:r w:rsidRPr="009F460A">
        <w:t>Giddensovu</w:t>
      </w:r>
      <w:proofErr w:type="spellEnd"/>
      <w:r w:rsidRPr="009F460A">
        <w:t xml:space="preserve"> </w:t>
      </w:r>
      <w:proofErr w:type="spellStart"/>
      <w:r w:rsidRPr="009F460A">
        <w:t>strukturační</w:t>
      </w:r>
      <w:proofErr w:type="spellEnd"/>
      <w:r w:rsidRPr="009F460A">
        <w:t xml:space="preserve"> teorii pojetím místa jako objektu pro subjekt. Lidé a instituce produkují činnosti a jsou produkováni sociálními strukturami, jež jsou </w:t>
      </w:r>
      <w:r w:rsidRPr="009F460A">
        <w:lastRenderedPageBreak/>
        <w:t>nasycené mocí, což lze dokumentovat na dráhách</w:t>
      </w:r>
      <w:r>
        <w:t>/trasách</w:t>
      </w:r>
      <w:r w:rsidRPr="009F460A">
        <w:t xml:space="preserve"> lidí v místě ve stylu geografie času, kdy lidé produkují lidské a objektové biografie. </w:t>
      </w:r>
    </w:p>
    <w:p w:rsidR="00B0775C" w:rsidRPr="009F460A" w:rsidRDefault="00B0775C" w:rsidP="00B0775C">
      <w:pPr>
        <w:pStyle w:val="Styl1"/>
      </w:pPr>
      <w:proofErr w:type="spellStart"/>
      <w:r w:rsidRPr="009F460A">
        <w:t>Pred</w:t>
      </w:r>
      <w:proofErr w:type="spellEnd"/>
      <w:r w:rsidRPr="009F460A">
        <w:t xml:space="preserve"> (1984) zdůrazňuje, že místo je proces</w:t>
      </w:r>
      <w:r>
        <w:t>,</w:t>
      </w:r>
      <w:r w:rsidRPr="009F460A">
        <w:t xml:space="preserve"> pomocí něhož reprodukujeme sociální a kulturní formy, tvoříme biografie, proměňujeme vzájemně svou podstatu stejně jako činnosti a mocenská </w:t>
      </w:r>
      <w:proofErr w:type="gramStart"/>
      <w:r w:rsidRPr="009F460A">
        <w:t>nastavení  v institucionálních</w:t>
      </w:r>
      <w:proofErr w:type="gramEnd"/>
      <w:r w:rsidRPr="009F460A">
        <w:t xml:space="preserve"> projektech, ve vědomí vý</w:t>
      </w:r>
      <w:r>
        <w:t>voje a socializace. Přesto jsou</w:t>
      </w:r>
      <w:r w:rsidRPr="009F460A">
        <w:t xml:space="preserve"> rozdílné dráhy u žen, mládeže, seniorů atd.</w:t>
      </w:r>
    </w:p>
    <w:p w:rsidR="00B0775C" w:rsidRPr="009F460A" w:rsidRDefault="00B0775C" w:rsidP="00B0775C">
      <w:pPr>
        <w:pStyle w:val="Styl1"/>
      </w:pPr>
      <w:r w:rsidRPr="009F460A">
        <w:t>Velký význam má pro místa mobilita lidí, někteří</w:t>
      </w:r>
      <w:r>
        <w:t xml:space="preserve"> lidé</w:t>
      </w:r>
      <w:r w:rsidRPr="009F460A">
        <w:t xml:space="preserve"> jsou chápáni jako hrozba místu a morálním hodnotám s tím spojeným. Proto je nezbytné se věnovat produkci </w:t>
      </w:r>
      <w:r>
        <w:t>řádu, ale i</w:t>
      </w:r>
      <w:r w:rsidRPr="009F460A">
        <w:t xml:space="preserve"> nepořádku, odchylkám, úchylkám.</w:t>
      </w:r>
    </w:p>
    <w:p w:rsidR="00B0775C" w:rsidRPr="009F460A" w:rsidRDefault="00B0775C" w:rsidP="00B0775C">
      <w:pPr>
        <w:pStyle w:val="Styl1"/>
      </w:pPr>
      <w:r w:rsidRPr="009F460A">
        <w:t xml:space="preserve">Lidé spojují místo s určitou identitou a brání ji proti jiným identitám zvenčí. </w:t>
      </w:r>
      <w:proofErr w:type="gramStart"/>
      <w:r w:rsidRPr="009F460A">
        <w:t xml:space="preserve">Podle </w:t>
      </w:r>
      <w:proofErr w:type="spellStart"/>
      <w:r w:rsidRPr="009F460A">
        <w:t>D.Massey</w:t>
      </w:r>
      <w:proofErr w:type="spellEnd"/>
      <w:proofErr w:type="gramEnd"/>
      <w:r w:rsidRPr="009F460A">
        <w:t xml:space="preserve"> (1993) jsou místa  aktivně ustanovována mobilitou, zejména pohybem lidí, ale také komodit a idejí, propojením se světem, spíše drahami než kořeny. Identity jsou heterogenní, pocit místa není statický, má průběh, není zcela jasné, co je uvnitř a co vně: zasvěcení a nezasvěcení nejsou jasní. Projevuje se spíše heterogenita místa a </w:t>
      </w:r>
      <w:proofErr w:type="gramStart"/>
      <w:r w:rsidRPr="009F460A">
        <w:t>vliv  širšího</w:t>
      </w:r>
      <w:proofErr w:type="gramEnd"/>
      <w:r w:rsidRPr="009F460A">
        <w:t xml:space="preserve"> světa.</w:t>
      </w:r>
    </w:p>
    <w:p w:rsidR="00B0775C" w:rsidRPr="009F460A" w:rsidRDefault="00B0775C" w:rsidP="00B0775C">
      <w:pPr>
        <w:pStyle w:val="Styl1"/>
      </w:pPr>
      <w:r w:rsidRPr="009F460A">
        <w:t xml:space="preserve">Něco novějšího? </w:t>
      </w:r>
      <w:proofErr w:type="spellStart"/>
      <w:proofErr w:type="gramStart"/>
      <w:r w:rsidRPr="009F460A">
        <w:t>M.Metelec</w:t>
      </w:r>
      <w:proofErr w:type="spellEnd"/>
      <w:proofErr w:type="gramEnd"/>
      <w:r w:rsidRPr="009F460A">
        <w:t xml:space="preserve"> (2010) ve své recenzi knihy </w:t>
      </w:r>
      <w:proofErr w:type="spellStart"/>
      <w:r w:rsidRPr="009F460A">
        <w:t>A.Badiou</w:t>
      </w:r>
      <w:proofErr w:type="spellEnd"/>
      <w:r w:rsidRPr="009F460A">
        <w:t>: Svatý Pavel uvádí: „Současnost je však právě procesům pravdy nepřátelská, partikularizace práv převažuje nad univerzálními pravdami. Tak slovo kultura stírá slovo umění, slovo technika slovo věda, slovo politika slovo správa, slovo sexualita slovo láska. Partikulární komunitární a </w:t>
      </w:r>
      <w:proofErr w:type="spellStart"/>
      <w:r w:rsidRPr="009F460A">
        <w:t>identitářská</w:t>
      </w:r>
      <w:proofErr w:type="spellEnd"/>
      <w:r w:rsidRPr="009F460A">
        <w:t xml:space="preserve"> logika se spojuje s kapitalismem a </w:t>
      </w:r>
      <w:proofErr w:type="spellStart"/>
      <w:r w:rsidRPr="009F460A">
        <w:t>partikularity</w:t>
      </w:r>
      <w:proofErr w:type="spellEnd"/>
      <w:r w:rsidRPr="009F460A">
        <w:t xml:space="preserve"> samy jsou potravou trhů. Proti tomu </w:t>
      </w:r>
      <w:proofErr w:type="spellStart"/>
      <w:r w:rsidRPr="009F460A">
        <w:t>Badiou</w:t>
      </w:r>
      <w:proofErr w:type="spellEnd"/>
      <w:r w:rsidRPr="009F460A">
        <w:t xml:space="preserve"> staví univerzální singularitu </w:t>
      </w:r>
      <w:r w:rsidRPr="009F460A">
        <w:rPr>
          <w:i/>
          <w:iCs/>
        </w:rPr>
        <w:t>čisté události……</w:t>
      </w:r>
      <w:r w:rsidRPr="009F460A">
        <w:t xml:space="preserve"> náhlost události ilustruje citací z Pavlova 1. listu </w:t>
      </w:r>
      <w:proofErr w:type="spellStart"/>
      <w:r w:rsidRPr="009F460A">
        <w:t>Tesalonickým</w:t>
      </w:r>
      <w:proofErr w:type="spellEnd"/>
      <w:r w:rsidRPr="009F460A">
        <w:t>: Den Páně přijde, jako přichází zloděj v noci.“</w:t>
      </w:r>
    </w:p>
    <w:p w:rsidR="00B0775C" w:rsidRDefault="00B0775C" w:rsidP="00B0775C">
      <w:pPr>
        <w:pStyle w:val="Bezmezer"/>
      </w:pPr>
      <w:bookmarkStart w:id="0" w:name="_GoBack"/>
      <w:bookmarkEnd w:id="0"/>
    </w:p>
    <w:sectPr w:rsidR="00B07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5C"/>
    <w:rsid w:val="00000D2F"/>
    <w:rsid w:val="000022C3"/>
    <w:rsid w:val="0000455B"/>
    <w:rsid w:val="000124DD"/>
    <w:rsid w:val="00012EA8"/>
    <w:rsid w:val="0002310A"/>
    <w:rsid w:val="0002330B"/>
    <w:rsid w:val="00024753"/>
    <w:rsid w:val="00024CF6"/>
    <w:rsid w:val="00024E05"/>
    <w:rsid w:val="00030146"/>
    <w:rsid w:val="00033AEB"/>
    <w:rsid w:val="00044FF5"/>
    <w:rsid w:val="000466C6"/>
    <w:rsid w:val="00052736"/>
    <w:rsid w:val="00053BBE"/>
    <w:rsid w:val="00055469"/>
    <w:rsid w:val="000678FE"/>
    <w:rsid w:val="00074080"/>
    <w:rsid w:val="000740A6"/>
    <w:rsid w:val="00076CE3"/>
    <w:rsid w:val="00081EF6"/>
    <w:rsid w:val="000822B5"/>
    <w:rsid w:val="00085FB7"/>
    <w:rsid w:val="000903D3"/>
    <w:rsid w:val="00091AA5"/>
    <w:rsid w:val="000A0513"/>
    <w:rsid w:val="000A4C75"/>
    <w:rsid w:val="000B1475"/>
    <w:rsid w:val="000B6457"/>
    <w:rsid w:val="000C2096"/>
    <w:rsid w:val="000C5D57"/>
    <w:rsid w:val="000C6F53"/>
    <w:rsid w:val="000C7C8F"/>
    <w:rsid w:val="000C7CCF"/>
    <w:rsid w:val="000D1E91"/>
    <w:rsid w:val="000E0D52"/>
    <w:rsid w:val="000E36C0"/>
    <w:rsid w:val="000E447D"/>
    <w:rsid w:val="000F2F63"/>
    <w:rsid w:val="000F708D"/>
    <w:rsid w:val="00101C4A"/>
    <w:rsid w:val="001124CE"/>
    <w:rsid w:val="00112E10"/>
    <w:rsid w:val="00114747"/>
    <w:rsid w:val="00115693"/>
    <w:rsid w:val="00120107"/>
    <w:rsid w:val="00122F60"/>
    <w:rsid w:val="00136488"/>
    <w:rsid w:val="00140822"/>
    <w:rsid w:val="001456B2"/>
    <w:rsid w:val="00155A7F"/>
    <w:rsid w:val="00156B24"/>
    <w:rsid w:val="001579DE"/>
    <w:rsid w:val="001600A8"/>
    <w:rsid w:val="00162B0A"/>
    <w:rsid w:val="00170629"/>
    <w:rsid w:val="00173085"/>
    <w:rsid w:val="001754DC"/>
    <w:rsid w:val="0017580B"/>
    <w:rsid w:val="001816E2"/>
    <w:rsid w:val="00185526"/>
    <w:rsid w:val="001969BD"/>
    <w:rsid w:val="001A1243"/>
    <w:rsid w:val="001A3D88"/>
    <w:rsid w:val="001C0272"/>
    <w:rsid w:val="001C7506"/>
    <w:rsid w:val="001D261F"/>
    <w:rsid w:val="001D342D"/>
    <w:rsid w:val="001D4170"/>
    <w:rsid w:val="001E14A1"/>
    <w:rsid w:val="001E2B4D"/>
    <w:rsid w:val="001E37C5"/>
    <w:rsid w:val="001E5CF4"/>
    <w:rsid w:val="001F471B"/>
    <w:rsid w:val="001F6B6D"/>
    <w:rsid w:val="001F7F08"/>
    <w:rsid w:val="002048C4"/>
    <w:rsid w:val="0021341D"/>
    <w:rsid w:val="00215A9D"/>
    <w:rsid w:val="00221D9E"/>
    <w:rsid w:val="0022387B"/>
    <w:rsid w:val="00232A32"/>
    <w:rsid w:val="00234EE7"/>
    <w:rsid w:val="0023544B"/>
    <w:rsid w:val="00240D66"/>
    <w:rsid w:val="00240E42"/>
    <w:rsid w:val="002440EE"/>
    <w:rsid w:val="00246E53"/>
    <w:rsid w:val="0025077F"/>
    <w:rsid w:val="00250DD8"/>
    <w:rsid w:val="00252396"/>
    <w:rsid w:val="002550D2"/>
    <w:rsid w:val="0025693D"/>
    <w:rsid w:val="00257B37"/>
    <w:rsid w:val="00257C36"/>
    <w:rsid w:val="00263B08"/>
    <w:rsid w:val="00263F08"/>
    <w:rsid w:val="002656A4"/>
    <w:rsid w:val="00270002"/>
    <w:rsid w:val="00273B2D"/>
    <w:rsid w:val="0027561B"/>
    <w:rsid w:val="00275688"/>
    <w:rsid w:val="00276559"/>
    <w:rsid w:val="00282648"/>
    <w:rsid w:val="002827E6"/>
    <w:rsid w:val="00282AF3"/>
    <w:rsid w:val="00292081"/>
    <w:rsid w:val="002961E5"/>
    <w:rsid w:val="002A3AA2"/>
    <w:rsid w:val="002A6576"/>
    <w:rsid w:val="002A6FC4"/>
    <w:rsid w:val="002B068A"/>
    <w:rsid w:val="002B5C59"/>
    <w:rsid w:val="002C56E5"/>
    <w:rsid w:val="002D30DA"/>
    <w:rsid w:val="002D3E91"/>
    <w:rsid w:val="002D57C2"/>
    <w:rsid w:val="002E694D"/>
    <w:rsid w:val="002F0A5D"/>
    <w:rsid w:val="002F440C"/>
    <w:rsid w:val="002F6733"/>
    <w:rsid w:val="003020C7"/>
    <w:rsid w:val="00303938"/>
    <w:rsid w:val="00305FA7"/>
    <w:rsid w:val="00313133"/>
    <w:rsid w:val="0031336F"/>
    <w:rsid w:val="00313375"/>
    <w:rsid w:val="003133F2"/>
    <w:rsid w:val="0031710E"/>
    <w:rsid w:val="0031749C"/>
    <w:rsid w:val="00322EC1"/>
    <w:rsid w:val="0033143B"/>
    <w:rsid w:val="00332DD1"/>
    <w:rsid w:val="0034046D"/>
    <w:rsid w:val="00341E18"/>
    <w:rsid w:val="00361D9A"/>
    <w:rsid w:val="00362486"/>
    <w:rsid w:val="00366959"/>
    <w:rsid w:val="003671C3"/>
    <w:rsid w:val="00367CB4"/>
    <w:rsid w:val="003713D4"/>
    <w:rsid w:val="00373C72"/>
    <w:rsid w:val="00374ACA"/>
    <w:rsid w:val="00377814"/>
    <w:rsid w:val="003854D7"/>
    <w:rsid w:val="0039093D"/>
    <w:rsid w:val="00394D0E"/>
    <w:rsid w:val="00394E48"/>
    <w:rsid w:val="003979AC"/>
    <w:rsid w:val="003A2C30"/>
    <w:rsid w:val="003A449E"/>
    <w:rsid w:val="003A5178"/>
    <w:rsid w:val="003A5470"/>
    <w:rsid w:val="003B2AF6"/>
    <w:rsid w:val="003B5B06"/>
    <w:rsid w:val="003C0065"/>
    <w:rsid w:val="003C68C0"/>
    <w:rsid w:val="003C7AAA"/>
    <w:rsid w:val="003D1C21"/>
    <w:rsid w:val="003D327D"/>
    <w:rsid w:val="003D3917"/>
    <w:rsid w:val="003D5A87"/>
    <w:rsid w:val="003E6A74"/>
    <w:rsid w:val="003F0E89"/>
    <w:rsid w:val="003F74F6"/>
    <w:rsid w:val="003F77CB"/>
    <w:rsid w:val="004012D1"/>
    <w:rsid w:val="00402758"/>
    <w:rsid w:val="00414839"/>
    <w:rsid w:val="00415CBA"/>
    <w:rsid w:val="004178EB"/>
    <w:rsid w:val="004248D9"/>
    <w:rsid w:val="00444F0B"/>
    <w:rsid w:val="00447147"/>
    <w:rsid w:val="00453208"/>
    <w:rsid w:val="00453C06"/>
    <w:rsid w:val="00453C98"/>
    <w:rsid w:val="0045700E"/>
    <w:rsid w:val="00457D14"/>
    <w:rsid w:val="00463DE1"/>
    <w:rsid w:val="00464202"/>
    <w:rsid w:val="004664AA"/>
    <w:rsid w:val="004678E4"/>
    <w:rsid w:val="00470C9D"/>
    <w:rsid w:val="00472C08"/>
    <w:rsid w:val="004863CB"/>
    <w:rsid w:val="004915EA"/>
    <w:rsid w:val="00492491"/>
    <w:rsid w:val="00493C9E"/>
    <w:rsid w:val="004A5515"/>
    <w:rsid w:val="004B1BC2"/>
    <w:rsid w:val="004C4A68"/>
    <w:rsid w:val="004C4CC6"/>
    <w:rsid w:val="004D4574"/>
    <w:rsid w:val="004E51D3"/>
    <w:rsid w:val="004E5C11"/>
    <w:rsid w:val="00507FD9"/>
    <w:rsid w:val="00511BAE"/>
    <w:rsid w:val="00514ADC"/>
    <w:rsid w:val="00515385"/>
    <w:rsid w:val="00517ECA"/>
    <w:rsid w:val="00521D1B"/>
    <w:rsid w:val="0052432E"/>
    <w:rsid w:val="00550842"/>
    <w:rsid w:val="00557D6B"/>
    <w:rsid w:val="00560D0A"/>
    <w:rsid w:val="005671C9"/>
    <w:rsid w:val="00570029"/>
    <w:rsid w:val="00571F42"/>
    <w:rsid w:val="005721B0"/>
    <w:rsid w:val="00574405"/>
    <w:rsid w:val="00581BB0"/>
    <w:rsid w:val="00583A3A"/>
    <w:rsid w:val="0058731C"/>
    <w:rsid w:val="00591C7E"/>
    <w:rsid w:val="00592E2C"/>
    <w:rsid w:val="005A01ED"/>
    <w:rsid w:val="005A717B"/>
    <w:rsid w:val="005A7597"/>
    <w:rsid w:val="005B2987"/>
    <w:rsid w:val="005B31F6"/>
    <w:rsid w:val="005B3360"/>
    <w:rsid w:val="005B5B02"/>
    <w:rsid w:val="005C08C1"/>
    <w:rsid w:val="005C1FF8"/>
    <w:rsid w:val="005C3641"/>
    <w:rsid w:val="005C439D"/>
    <w:rsid w:val="005C46B2"/>
    <w:rsid w:val="005D064B"/>
    <w:rsid w:val="005D3E3C"/>
    <w:rsid w:val="005D6192"/>
    <w:rsid w:val="005E206A"/>
    <w:rsid w:val="005F30D2"/>
    <w:rsid w:val="005F5EC8"/>
    <w:rsid w:val="00602940"/>
    <w:rsid w:val="006034FE"/>
    <w:rsid w:val="00605300"/>
    <w:rsid w:val="006168DF"/>
    <w:rsid w:val="00620588"/>
    <w:rsid w:val="0062412D"/>
    <w:rsid w:val="006244AE"/>
    <w:rsid w:val="00627701"/>
    <w:rsid w:val="00633045"/>
    <w:rsid w:val="00633091"/>
    <w:rsid w:val="00633D79"/>
    <w:rsid w:val="00635633"/>
    <w:rsid w:val="00640169"/>
    <w:rsid w:val="006412D5"/>
    <w:rsid w:val="00642D6A"/>
    <w:rsid w:val="00647976"/>
    <w:rsid w:val="006516B5"/>
    <w:rsid w:val="006531C2"/>
    <w:rsid w:val="00660C8B"/>
    <w:rsid w:val="006746FF"/>
    <w:rsid w:val="006773B5"/>
    <w:rsid w:val="00680322"/>
    <w:rsid w:val="006A051E"/>
    <w:rsid w:val="006A23C5"/>
    <w:rsid w:val="006B0461"/>
    <w:rsid w:val="006B4B7F"/>
    <w:rsid w:val="006C36FB"/>
    <w:rsid w:val="006C4574"/>
    <w:rsid w:val="006C506D"/>
    <w:rsid w:val="006C5887"/>
    <w:rsid w:val="006C6600"/>
    <w:rsid w:val="006D0122"/>
    <w:rsid w:val="006D5D6C"/>
    <w:rsid w:val="006E01B5"/>
    <w:rsid w:val="006E4B2E"/>
    <w:rsid w:val="006F0D39"/>
    <w:rsid w:val="006F1556"/>
    <w:rsid w:val="007132B8"/>
    <w:rsid w:val="00716574"/>
    <w:rsid w:val="00731823"/>
    <w:rsid w:val="0074640B"/>
    <w:rsid w:val="00746553"/>
    <w:rsid w:val="00746632"/>
    <w:rsid w:val="00762681"/>
    <w:rsid w:val="00762F99"/>
    <w:rsid w:val="007630FA"/>
    <w:rsid w:val="0076730B"/>
    <w:rsid w:val="007730B6"/>
    <w:rsid w:val="0077337B"/>
    <w:rsid w:val="00775C6C"/>
    <w:rsid w:val="00783C79"/>
    <w:rsid w:val="00787962"/>
    <w:rsid w:val="007927BF"/>
    <w:rsid w:val="00796A2E"/>
    <w:rsid w:val="007A3B41"/>
    <w:rsid w:val="007A7EF0"/>
    <w:rsid w:val="007B29CA"/>
    <w:rsid w:val="007B4AF7"/>
    <w:rsid w:val="007B66DD"/>
    <w:rsid w:val="007C352A"/>
    <w:rsid w:val="007C721E"/>
    <w:rsid w:val="007C7412"/>
    <w:rsid w:val="007D1E50"/>
    <w:rsid w:val="007D717C"/>
    <w:rsid w:val="007D76AD"/>
    <w:rsid w:val="007E31F7"/>
    <w:rsid w:val="007E6E8B"/>
    <w:rsid w:val="007F53E8"/>
    <w:rsid w:val="007F5F24"/>
    <w:rsid w:val="007F6F6B"/>
    <w:rsid w:val="007F75A2"/>
    <w:rsid w:val="007F79AC"/>
    <w:rsid w:val="00800883"/>
    <w:rsid w:val="0080095C"/>
    <w:rsid w:val="00801E6E"/>
    <w:rsid w:val="00805422"/>
    <w:rsid w:val="008061A3"/>
    <w:rsid w:val="008142AF"/>
    <w:rsid w:val="00816161"/>
    <w:rsid w:val="008235DD"/>
    <w:rsid w:val="00823CC4"/>
    <w:rsid w:val="0082452A"/>
    <w:rsid w:val="0083057B"/>
    <w:rsid w:val="00831C95"/>
    <w:rsid w:val="00832966"/>
    <w:rsid w:val="0083386C"/>
    <w:rsid w:val="00834870"/>
    <w:rsid w:val="00834E78"/>
    <w:rsid w:val="00845795"/>
    <w:rsid w:val="00852829"/>
    <w:rsid w:val="00853B3B"/>
    <w:rsid w:val="00855DA5"/>
    <w:rsid w:val="00860156"/>
    <w:rsid w:val="00861D8B"/>
    <w:rsid w:val="008655FC"/>
    <w:rsid w:val="00871E85"/>
    <w:rsid w:val="00872C49"/>
    <w:rsid w:val="0087329F"/>
    <w:rsid w:val="00875363"/>
    <w:rsid w:val="00875B22"/>
    <w:rsid w:val="00876C38"/>
    <w:rsid w:val="00882D6F"/>
    <w:rsid w:val="00883A51"/>
    <w:rsid w:val="00886CF0"/>
    <w:rsid w:val="00887C79"/>
    <w:rsid w:val="0089410F"/>
    <w:rsid w:val="008A430E"/>
    <w:rsid w:val="008C08BC"/>
    <w:rsid w:val="008C0D05"/>
    <w:rsid w:val="008D54C6"/>
    <w:rsid w:val="008F1D88"/>
    <w:rsid w:val="008F4992"/>
    <w:rsid w:val="008F4A62"/>
    <w:rsid w:val="009019A6"/>
    <w:rsid w:val="009272F2"/>
    <w:rsid w:val="00930EA1"/>
    <w:rsid w:val="00931342"/>
    <w:rsid w:val="00932CFF"/>
    <w:rsid w:val="00941271"/>
    <w:rsid w:val="00951CEE"/>
    <w:rsid w:val="009520A0"/>
    <w:rsid w:val="0095239A"/>
    <w:rsid w:val="00953A93"/>
    <w:rsid w:val="00954AED"/>
    <w:rsid w:val="009570AC"/>
    <w:rsid w:val="00957B28"/>
    <w:rsid w:val="00961527"/>
    <w:rsid w:val="009632AD"/>
    <w:rsid w:val="0096622C"/>
    <w:rsid w:val="00972AD3"/>
    <w:rsid w:val="009732D3"/>
    <w:rsid w:val="00976760"/>
    <w:rsid w:val="00976AE1"/>
    <w:rsid w:val="0098181D"/>
    <w:rsid w:val="009869B5"/>
    <w:rsid w:val="00987089"/>
    <w:rsid w:val="00987497"/>
    <w:rsid w:val="00987F0A"/>
    <w:rsid w:val="00991688"/>
    <w:rsid w:val="00996608"/>
    <w:rsid w:val="009B3755"/>
    <w:rsid w:val="009B3A4E"/>
    <w:rsid w:val="009B4EE8"/>
    <w:rsid w:val="009C1DE1"/>
    <w:rsid w:val="009C2E02"/>
    <w:rsid w:val="009C2E14"/>
    <w:rsid w:val="009C4C3A"/>
    <w:rsid w:val="009C5005"/>
    <w:rsid w:val="009C5377"/>
    <w:rsid w:val="009C7DB9"/>
    <w:rsid w:val="009D728F"/>
    <w:rsid w:val="009E74D9"/>
    <w:rsid w:val="009E7687"/>
    <w:rsid w:val="009E7BC4"/>
    <w:rsid w:val="009F28FB"/>
    <w:rsid w:val="009F5F05"/>
    <w:rsid w:val="009F7679"/>
    <w:rsid w:val="00A0144D"/>
    <w:rsid w:val="00A032B0"/>
    <w:rsid w:val="00A037D2"/>
    <w:rsid w:val="00A05029"/>
    <w:rsid w:val="00A053A3"/>
    <w:rsid w:val="00A110FB"/>
    <w:rsid w:val="00A11FEC"/>
    <w:rsid w:val="00A249F6"/>
    <w:rsid w:val="00A30A22"/>
    <w:rsid w:val="00A30EFB"/>
    <w:rsid w:val="00A312D7"/>
    <w:rsid w:val="00A32464"/>
    <w:rsid w:val="00A331EF"/>
    <w:rsid w:val="00A3523B"/>
    <w:rsid w:val="00A41633"/>
    <w:rsid w:val="00A42833"/>
    <w:rsid w:val="00A42983"/>
    <w:rsid w:val="00A447B3"/>
    <w:rsid w:val="00A5121E"/>
    <w:rsid w:val="00A54C88"/>
    <w:rsid w:val="00A60902"/>
    <w:rsid w:val="00A70312"/>
    <w:rsid w:val="00A82671"/>
    <w:rsid w:val="00A84A0E"/>
    <w:rsid w:val="00A874E2"/>
    <w:rsid w:val="00A921E7"/>
    <w:rsid w:val="00A924E2"/>
    <w:rsid w:val="00A94008"/>
    <w:rsid w:val="00AA0CCA"/>
    <w:rsid w:val="00AA156F"/>
    <w:rsid w:val="00AA3B7C"/>
    <w:rsid w:val="00AA3FC6"/>
    <w:rsid w:val="00AA522A"/>
    <w:rsid w:val="00AA556E"/>
    <w:rsid w:val="00AA6C07"/>
    <w:rsid w:val="00AB0E61"/>
    <w:rsid w:val="00AB29C5"/>
    <w:rsid w:val="00AB792A"/>
    <w:rsid w:val="00AD2B47"/>
    <w:rsid w:val="00AD5E65"/>
    <w:rsid w:val="00AD6F0D"/>
    <w:rsid w:val="00AE232B"/>
    <w:rsid w:val="00AF2ADA"/>
    <w:rsid w:val="00AF6FCD"/>
    <w:rsid w:val="00AF729E"/>
    <w:rsid w:val="00B0479E"/>
    <w:rsid w:val="00B06F5C"/>
    <w:rsid w:val="00B0775C"/>
    <w:rsid w:val="00B078EF"/>
    <w:rsid w:val="00B11049"/>
    <w:rsid w:val="00B253E3"/>
    <w:rsid w:val="00B27857"/>
    <w:rsid w:val="00B30F56"/>
    <w:rsid w:val="00B41BC2"/>
    <w:rsid w:val="00B454CB"/>
    <w:rsid w:val="00B5722D"/>
    <w:rsid w:val="00B6307D"/>
    <w:rsid w:val="00B6312F"/>
    <w:rsid w:val="00B6502C"/>
    <w:rsid w:val="00B73BF0"/>
    <w:rsid w:val="00B76AE3"/>
    <w:rsid w:val="00B90C79"/>
    <w:rsid w:val="00BA13AE"/>
    <w:rsid w:val="00BA3998"/>
    <w:rsid w:val="00BA5819"/>
    <w:rsid w:val="00BB03EB"/>
    <w:rsid w:val="00BB2246"/>
    <w:rsid w:val="00BB3032"/>
    <w:rsid w:val="00BB6D59"/>
    <w:rsid w:val="00BD1FD9"/>
    <w:rsid w:val="00BD79BA"/>
    <w:rsid w:val="00BE21D9"/>
    <w:rsid w:val="00BE7984"/>
    <w:rsid w:val="00BF38AB"/>
    <w:rsid w:val="00BF4CA6"/>
    <w:rsid w:val="00C0270C"/>
    <w:rsid w:val="00C106A2"/>
    <w:rsid w:val="00C114AB"/>
    <w:rsid w:val="00C137F0"/>
    <w:rsid w:val="00C24A32"/>
    <w:rsid w:val="00C3090F"/>
    <w:rsid w:val="00C32EDD"/>
    <w:rsid w:val="00C336E7"/>
    <w:rsid w:val="00C33B28"/>
    <w:rsid w:val="00C36258"/>
    <w:rsid w:val="00C43E10"/>
    <w:rsid w:val="00C46830"/>
    <w:rsid w:val="00C54288"/>
    <w:rsid w:val="00C619D5"/>
    <w:rsid w:val="00C62A10"/>
    <w:rsid w:val="00C6650D"/>
    <w:rsid w:val="00C7521A"/>
    <w:rsid w:val="00C762CB"/>
    <w:rsid w:val="00C775F4"/>
    <w:rsid w:val="00C920D2"/>
    <w:rsid w:val="00C92C62"/>
    <w:rsid w:val="00C92DB0"/>
    <w:rsid w:val="00C930F7"/>
    <w:rsid w:val="00C942A0"/>
    <w:rsid w:val="00CA514A"/>
    <w:rsid w:val="00CA698A"/>
    <w:rsid w:val="00CB163F"/>
    <w:rsid w:val="00CB1A21"/>
    <w:rsid w:val="00CB392B"/>
    <w:rsid w:val="00CB6037"/>
    <w:rsid w:val="00CB67AE"/>
    <w:rsid w:val="00CC2BC2"/>
    <w:rsid w:val="00CC5464"/>
    <w:rsid w:val="00CD2B04"/>
    <w:rsid w:val="00CD3BE7"/>
    <w:rsid w:val="00CE3922"/>
    <w:rsid w:val="00CE4399"/>
    <w:rsid w:val="00CE6C76"/>
    <w:rsid w:val="00CF2423"/>
    <w:rsid w:val="00CF396C"/>
    <w:rsid w:val="00CF4823"/>
    <w:rsid w:val="00CF4D49"/>
    <w:rsid w:val="00CF7635"/>
    <w:rsid w:val="00D021DA"/>
    <w:rsid w:val="00D0698A"/>
    <w:rsid w:val="00D06AFA"/>
    <w:rsid w:val="00D076F7"/>
    <w:rsid w:val="00D20365"/>
    <w:rsid w:val="00D21808"/>
    <w:rsid w:val="00D236E1"/>
    <w:rsid w:val="00D30D35"/>
    <w:rsid w:val="00D31587"/>
    <w:rsid w:val="00D35E9F"/>
    <w:rsid w:val="00D45608"/>
    <w:rsid w:val="00D47784"/>
    <w:rsid w:val="00D50AB3"/>
    <w:rsid w:val="00D561DC"/>
    <w:rsid w:val="00D62E03"/>
    <w:rsid w:val="00D726A9"/>
    <w:rsid w:val="00D72905"/>
    <w:rsid w:val="00D75F83"/>
    <w:rsid w:val="00D83730"/>
    <w:rsid w:val="00D83D3C"/>
    <w:rsid w:val="00D85780"/>
    <w:rsid w:val="00D9138C"/>
    <w:rsid w:val="00D978CA"/>
    <w:rsid w:val="00DA00D0"/>
    <w:rsid w:val="00DA37E8"/>
    <w:rsid w:val="00DA4732"/>
    <w:rsid w:val="00DB1242"/>
    <w:rsid w:val="00DB23CB"/>
    <w:rsid w:val="00DB3787"/>
    <w:rsid w:val="00DB44DF"/>
    <w:rsid w:val="00DC2DC9"/>
    <w:rsid w:val="00DD3D14"/>
    <w:rsid w:val="00DD707A"/>
    <w:rsid w:val="00DE230D"/>
    <w:rsid w:val="00DE3804"/>
    <w:rsid w:val="00DE7BBD"/>
    <w:rsid w:val="00E00F9C"/>
    <w:rsid w:val="00E06E04"/>
    <w:rsid w:val="00E07DCB"/>
    <w:rsid w:val="00E1011F"/>
    <w:rsid w:val="00E12DC6"/>
    <w:rsid w:val="00E220D7"/>
    <w:rsid w:val="00E24E4B"/>
    <w:rsid w:val="00E254CA"/>
    <w:rsid w:val="00E360D8"/>
    <w:rsid w:val="00E40153"/>
    <w:rsid w:val="00E43F55"/>
    <w:rsid w:val="00E46766"/>
    <w:rsid w:val="00E506A4"/>
    <w:rsid w:val="00E510A8"/>
    <w:rsid w:val="00E54224"/>
    <w:rsid w:val="00E54577"/>
    <w:rsid w:val="00E56DE1"/>
    <w:rsid w:val="00E57052"/>
    <w:rsid w:val="00E61ACF"/>
    <w:rsid w:val="00E62FE2"/>
    <w:rsid w:val="00E72E0D"/>
    <w:rsid w:val="00E754AD"/>
    <w:rsid w:val="00E755A3"/>
    <w:rsid w:val="00E83E29"/>
    <w:rsid w:val="00E87C59"/>
    <w:rsid w:val="00EA40AC"/>
    <w:rsid w:val="00EB3A22"/>
    <w:rsid w:val="00EB5595"/>
    <w:rsid w:val="00EB67B4"/>
    <w:rsid w:val="00EC0568"/>
    <w:rsid w:val="00EC3A8E"/>
    <w:rsid w:val="00EC4C24"/>
    <w:rsid w:val="00ED110E"/>
    <w:rsid w:val="00ED164A"/>
    <w:rsid w:val="00ED4892"/>
    <w:rsid w:val="00ED693C"/>
    <w:rsid w:val="00EE6F62"/>
    <w:rsid w:val="00EE78F4"/>
    <w:rsid w:val="00EF50E3"/>
    <w:rsid w:val="00F0425C"/>
    <w:rsid w:val="00F12D78"/>
    <w:rsid w:val="00F13991"/>
    <w:rsid w:val="00F13D9E"/>
    <w:rsid w:val="00F147AF"/>
    <w:rsid w:val="00F16922"/>
    <w:rsid w:val="00F16A96"/>
    <w:rsid w:val="00F17207"/>
    <w:rsid w:val="00F20DC8"/>
    <w:rsid w:val="00F23C00"/>
    <w:rsid w:val="00F23D92"/>
    <w:rsid w:val="00F256B9"/>
    <w:rsid w:val="00F26744"/>
    <w:rsid w:val="00F313C9"/>
    <w:rsid w:val="00F31DDB"/>
    <w:rsid w:val="00F52CE3"/>
    <w:rsid w:val="00F67DA3"/>
    <w:rsid w:val="00F67FE4"/>
    <w:rsid w:val="00F70026"/>
    <w:rsid w:val="00F70E0D"/>
    <w:rsid w:val="00F72BE0"/>
    <w:rsid w:val="00F8056F"/>
    <w:rsid w:val="00F90C21"/>
    <w:rsid w:val="00F90DF7"/>
    <w:rsid w:val="00F9196A"/>
    <w:rsid w:val="00F97B1C"/>
    <w:rsid w:val="00FA5967"/>
    <w:rsid w:val="00FA6A5D"/>
    <w:rsid w:val="00FB0F2F"/>
    <w:rsid w:val="00FC336F"/>
    <w:rsid w:val="00FC72CB"/>
    <w:rsid w:val="00FD38E2"/>
    <w:rsid w:val="00FD4A2D"/>
    <w:rsid w:val="00FD6343"/>
    <w:rsid w:val="00FE03D4"/>
    <w:rsid w:val="00FE2906"/>
    <w:rsid w:val="00FE5EFD"/>
    <w:rsid w:val="00FF1BB6"/>
    <w:rsid w:val="00FF2D53"/>
    <w:rsid w:val="00FF3DB4"/>
    <w:rsid w:val="00FF3E29"/>
    <w:rsid w:val="00FF5899"/>
    <w:rsid w:val="00FF7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CF0"/>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0775C"/>
    <w:pPr>
      <w:spacing w:after="0" w:line="240" w:lineRule="auto"/>
    </w:pPr>
    <w:rPr>
      <w:rFonts w:ascii="Times New Roman" w:hAnsi="Times New Roman" w:cs="Times New Roman"/>
      <w:sz w:val="24"/>
    </w:rPr>
  </w:style>
  <w:style w:type="character" w:customStyle="1" w:styleId="hps">
    <w:name w:val="hps"/>
    <w:basedOn w:val="Standardnpsmoodstavce"/>
    <w:rsid w:val="00B0775C"/>
  </w:style>
  <w:style w:type="paragraph" w:customStyle="1" w:styleId="Styl1">
    <w:name w:val="Styl1"/>
    <w:basedOn w:val="Bezmezer"/>
    <w:qFormat/>
    <w:rsid w:val="00B0775C"/>
    <w:pPr>
      <w:jc w:val="both"/>
    </w:pPr>
    <w:rPr>
      <w:rFonts w:ascii="Arial Narrow" w:hAnsi="Arial Narro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CF0"/>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0775C"/>
    <w:pPr>
      <w:spacing w:after="0" w:line="240" w:lineRule="auto"/>
    </w:pPr>
    <w:rPr>
      <w:rFonts w:ascii="Times New Roman" w:hAnsi="Times New Roman" w:cs="Times New Roman"/>
      <w:sz w:val="24"/>
    </w:rPr>
  </w:style>
  <w:style w:type="character" w:customStyle="1" w:styleId="hps">
    <w:name w:val="hps"/>
    <w:basedOn w:val="Standardnpsmoodstavce"/>
    <w:rsid w:val="00B0775C"/>
  </w:style>
  <w:style w:type="paragraph" w:customStyle="1" w:styleId="Styl1">
    <w:name w:val="Styl1"/>
    <w:basedOn w:val="Bezmezer"/>
    <w:qFormat/>
    <w:rsid w:val="00B0775C"/>
    <w:pPr>
      <w:jc w:val="both"/>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6016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hynek Alois</dc:creator>
  <cp:lastModifiedBy>hynek Alois</cp:lastModifiedBy>
  <cp:revision>1</cp:revision>
  <dcterms:created xsi:type="dcterms:W3CDTF">2014-11-28T01:36:00Z</dcterms:created>
  <dcterms:modified xsi:type="dcterms:W3CDTF">2014-11-28T01:38:00Z</dcterms:modified>
</cp:coreProperties>
</file>