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FD5" w:rsidRDefault="00957FB1" w:rsidP="00381FD5">
      <w:pPr>
        <w:pStyle w:val="Odstavecseseznamem"/>
        <w:spacing w:after="200" w:line="276" w:lineRule="auto"/>
        <w:ind w:left="0"/>
        <w:rPr>
          <w:rFonts w:ascii="Times New Roman" w:hAnsi="Times New Roman"/>
          <w:b/>
          <w:bCs/>
          <w:caps/>
          <w:lang w:val="en-US" w:eastAsia="cs-CZ"/>
        </w:rPr>
      </w:pPr>
      <w:r>
        <w:rPr>
          <w:b/>
          <w:bCs/>
          <w:caps/>
          <w:color w:val="FF0000"/>
          <w:lang w:val="en-US"/>
        </w:rPr>
        <w:t>LECTURE</w:t>
      </w:r>
    </w:p>
    <w:p w:rsidR="00381FD5" w:rsidRPr="004451DD" w:rsidRDefault="00381FD5" w:rsidP="00381FD5">
      <w:pPr>
        <w:pStyle w:val="Odstavecseseznamem"/>
        <w:spacing w:after="200" w:line="276" w:lineRule="auto"/>
        <w:ind w:left="0"/>
        <w:jc w:val="center"/>
        <w:rPr>
          <w:rFonts w:ascii="Times New Roman" w:hAnsi="Times New Roman"/>
          <w:b/>
          <w:bCs/>
          <w:caps/>
          <w:lang w:val="en-US" w:eastAsia="cs-CZ"/>
        </w:rPr>
      </w:pPr>
      <w:r w:rsidRPr="004451DD">
        <w:rPr>
          <w:rFonts w:ascii="Times New Roman" w:hAnsi="Times New Roman"/>
          <w:b/>
          <w:bCs/>
          <w:caps/>
          <w:lang w:val="en-US" w:eastAsia="cs-CZ"/>
        </w:rPr>
        <w:t>Multiple hypernation of LC</w:t>
      </w:r>
      <w:r>
        <w:rPr>
          <w:rFonts w:ascii="Times New Roman" w:hAnsi="Times New Roman"/>
          <w:b/>
          <w:bCs/>
          <w:caps/>
          <w:lang w:val="en-US" w:eastAsia="cs-CZ"/>
        </w:rPr>
        <w:t xml:space="preserve"> with </w:t>
      </w:r>
      <w:r w:rsidRPr="004451DD">
        <w:rPr>
          <w:rFonts w:ascii="Times New Roman" w:hAnsi="Times New Roman"/>
          <w:b/>
          <w:bCs/>
          <w:caps/>
          <w:lang w:val="en-US" w:eastAsia="cs-CZ"/>
        </w:rPr>
        <w:t>ESI MS, MALDI MS and SALD ICP MS – the detection platform for metalloproteomic studies</w:t>
      </w:r>
    </w:p>
    <w:p w:rsidR="00381FD5" w:rsidRPr="00D2182E" w:rsidRDefault="00381FD5" w:rsidP="00D2182E">
      <w:pPr>
        <w:autoSpaceDE w:val="0"/>
        <w:autoSpaceDN w:val="0"/>
        <w:adjustRightInd w:val="0"/>
        <w:jc w:val="center"/>
        <w:rPr>
          <w:rFonts w:ascii="Times New Roman" w:hAnsi="Times New Roman" w:cs="Times New Roman"/>
          <w:b/>
          <w:bCs/>
          <w:sz w:val="24"/>
          <w:szCs w:val="24"/>
          <w:lang w:val="en-US"/>
        </w:rPr>
      </w:pPr>
      <w:proofErr w:type="spellStart"/>
      <w:r w:rsidRPr="00D2182E">
        <w:rPr>
          <w:rFonts w:ascii="Times New Roman" w:hAnsi="Times New Roman" w:cs="Times New Roman"/>
          <w:b/>
          <w:bCs/>
          <w:sz w:val="24"/>
          <w:szCs w:val="24"/>
          <w:u w:val="single"/>
          <w:lang w:val="en-US"/>
        </w:rPr>
        <w:t>Kateřina</w:t>
      </w:r>
      <w:proofErr w:type="spellEnd"/>
      <w:r w:rsidRPr="00D2182E">
        <w:rPr>
          <w:rFonts w:ascii="Times New Roman" w:hAnsi="Times New Roman" w:cs="Times New Roman"/>
          <w:b/>
          <w:bCs/>
          <w:sz w:val="24"/>
          <w:szCs w:val="24"/>
          <w:u w:val="single"/>
          <w:lang w:val="en-US"/>
        </w:rPr>
        <w:t xml:space="preserve"> Coufalíková</w:t>
      </w:r>
      <w:r w:rsidRPr="00D2182E">
        <w:rPr>
          <w:rFonts w:ascii="Times New Roman" w:hAnsi="Times New Roman" w:cs="Times New Roman"/>
          <w:b/>
          <w:bCs/>
          <w:sz w:val="24"/>
          <w:szCs w:val="24"/>
          <w:u w:val="single"/>
          <w:vertAlign w:val="superscript"/>
          <w:lang w:val="en-US"/>
        </w:rPr>
        <w:t>1</w:t>
      </w:r>
      <w:r w:rsidRPr="00D2182E">
        <w:rPr>
          <w:rFonts w:ascii="Times New Roman" w:hAnsi="Times New Roman" w:cs="Times New Roman"/>
          <w:b/>
          <w:bCs/>
          <w:sz w:val="24"/>
          <w:szCs w:val="24"/>
          <w:lang w:val="en-US"/>
        </w:rPr>
        <w:t>, Iva Benešová</w:t>
      </w:r>
      <w:r w:rsidRPr="00D2182E">
        <w:rPr>
          <w:rFonts w:ascii="Times New Roman" w:hAnsi="Times New Roman" w:cs="Times New Roman"/>
          <w:b/>
          <w:bCs/>
          <w:sz w:val="24"/>
          <w:szCs w:val="24"/>
          <w:vertAlign w:val="superscript"/>
          <w:lang w:val="en-US"/>
        </w:rPr>
        <w:t>1.2</w:t>
      </w:r>
      <w:r w:rsidRPr="00D2182E">
        <w:rPr>
          <w:rFonts w:ascii="Times New Roman" w:hAnsi="Times New Roman" w:cs="Times New Roman"/>
          <w:b/>
          <w:bCs/>
          <w:sz w:val="24"/>
          <w:szCs w:val="24"/>
          <w:lang w:val="en-US"/>
        </w:rPr>
        <w:t xml:space="preserve">, </w:t>
      </w:r>
      <w:proofErr w:type="spellStart"/>
      <w:r w:rsidR="003E56AC">
        <w:rPr>
          <w:rFonts w:ascii="Times New Roman" w:hAnsi="Times New Roman" w:cs="Times New Roman"/>
          <w:b/>
          <w:bCs/>
          <w:sz w:val="24"/>
          <w:szCs w:val="24"/>
          <w:lang w:val="en-US"/>
        </w:rPr>
        <w:t>Tomáš</w:t>
      </w:r>
      <w:proofErr w:type="spellEnd"/>
      <w:r w:rsidR="003E56AC">
        <w:rPr>
          <w:rFonts w:ascii="Times New Roman" w:hAnsi="Times New Roman" w:cs="Times New Roman"/>
          <w:b/>
          <w:bCs/>
          <w:sz w:val="24"/>
          <w:szCs w:val="24"/>
          <w:lang w:val="en-US"/>
        </w:rPr>
        <w:t xml:space="preserve"> Vaculovič</w:t>
      </w:r>
      <w:r w:rsidR="003E56AC" w:rsidRPr="003E56AC">
        <w:rPr>
          <w:rFonts w:ascii="Times New Roman" w:hAnsi="Times New Roman" w:cs="Times New Roman"/>
          <w:b/>
          <w:bCs/>
          <w:sz w:val="24"/>
          <w:szCs w:val="24"/>
          <w:vertAlign w:val="superscript"/>
          <w:lang w:val="en-US"/>
        </w:rPr>
        <w:t>1</w:t>
      </w:r>
      <w:r w:rsidRPr="00D2182E">
        <w:rPr>
          <w:rFonts w:ascii="Times New Roman" w:hAnsi="Times New Roman" w:cs="Times New Roman"/>
          <w:b/>
          <w:bCs/>
          <w:sz w:val="24"/>
          <w:szCs w:val="24"/>
          <w:lang w:val="en-US"/>
        </w:rPr>
        <w:t>, Viktor Kanický</w:t>
      </w:r>
      <w:r w:rsidRPr="00D2182E">
        <w:rPr>
          <w:rFonts w:ascii="Times New Roman" w:hAnsi="Times New Roman" w:cs="Times New Roman"/>
          <w:b/>
          <w:bCs/>
          <w:sz w:val="24"/>
          <w:szCs w:val="24"/>
          <w:vertAlign w:val="superscript"/>
          <w:lang w:val="en-US"/>
        </w:rPr>
        <w:t>1.2</w:t>
      </w:r>
      <w:r w:rsidRPr="00D2182E">
        <w:rPr>
          <w:rFonts w:ascii="Times New Roman" w:hAnsi="Times New Roman" w:cs="Times New Roman"/>
          <w:b/>
          <w:bCs/>
          <w:sz w:val="24"/>
          <w:szCs w:val="24"/>
          <w:lang w:val="en-US"/>
        </w:rPr>
        <w:t>, Jan Preisler</w:t>
      </w:r>
      <w:r w:rsidRPr="00D2182E">
        <w:rPr>
          <w:rFonts w:ascii="Times New Roman" w:hAnsi="Times New Roman" w:cs="Times New Roman"/>
          <w:b/>
          <w:bCs/>
          <w:sz w:val="24"/>
          <w:szCs w:val="24"/>
          <w:vertAlign w:val="superscript"/>
          <w:lang w:val="en-US"/>
        </w:rPr>
        <w:t>1.2</w:t>
      </w:r>
    </w:p>
    <w:p w:rsidR="00381FD5" w:rsidRPr="0025146F" w:rsidRDefault="00381FD5" w:rsidP="00381FD5">
      <w:pPr>
        <w:spacing w:line="360" w:lineRule="auto"/>
        <w:jc w:val="center"/>
        <w:rPr>
          <w:b/>
          <w:bCs/>
          <w:u w:val="single"/>
          <w:lang w:val="en-US"/>
        </w:rPr>
      </w:pPr>
    </w:p>
    <w:p w:rsidR="00381FD5" w:rsidRPr="0025146F" w:rsidRDefault="00381FD5" w:rsidP="00381FD5">
      <w:pPr>
        <w:pStyle w:val="atekstg"/>
        <w:tabs>
          <w:tab w:val="left" w:pos="426"/>
        </w:tabs>
        <w:suppressAutoHyphens/>
        <w:ind w:right="-1" w:firstLine="0"/>
        <w:jc w:val="center"/>
        <w:rPr>
          <w:i/>
          <w:spacing w:val="0"/>
          <w:w w:val="100"/>
          <w:kern w:val="0"/>
          <w:sz w:val="24"/>
          <w:szCs w:val="24"/>
          <w:lang w:val="en-US" w:eastAsia="cs-CZ"/>
        </w:rPr>
      </w:pPr>
      <w:r w:rsidRPr="00124D2F">
        <w:rPr>
          <w:i/>
          <w:spacing w:val="0"/>
          <w:w w:val="100"/>
          <w:kern w:val="0"/>
          <w:sz w:val="24"/>
          <w:szCs w:val="24"/>
          <w:vertAlign w:val="superscript"/>
          <w:lang w:val="en-US" w:eastAsia="cs-CZ"/>
        </w:rPr>
        <w:t>1</w:t>
      </w:r>
      <w:r w:rsidRPr="0025146F">
        <w:rPr>
          <w:i/>
          <w:spacing w:val="0"/>
          <w:w w:val="100"/>
          <w:kern w:val="0"/>
          <w:sz w:val="24"/>
          <w:szCs w:val="24"/>
          <w:lang w:val="en-US" w:eastAsia="cs-CZ"/>
        </w:rPr>
        <w:t>Department of Chemistry, Faculty of Science, Masaryk University,</w:t>
      </w:r>
    </w:p>
    <w:p w:rsidR="00381FD5" w:rsidRPr="0025146F" w:rsidRDefault="00381FD5" w:rsidP="00381FD5">
      <w:pPr>
        <w:pStyle w:val="atekstg"/>
        <w:tabs>
          <w:tab w:val="left" w:pos="426"/>
        </w:tabs>
        <w:suppressAutoHyphens/>
        <w:ind w:right="-1" w:firstLine="0"/>
        <w:jc w:val="center"/>
        <w:rPr>
          <w:i/>
          <w:spacing w:val="0"/>
          <w:w w:val="100"/>
          <w:kern w:val="0"/>
          <w:sz w:val="24"/>
          <w:szCs w:val="24"/>
          <w:lang w:val="en-US" w:eastAsia="cs-CZ"/>
        </w:rPr>
      </w:pPr>
      <w:r w:rsidRPr="0025146F">
        <w:rPr>
          <w:i/>
          <w:spacing w:val="0"/>
          <w:w w:val="100"/>
          <w:kern w:val="0"/>
          <w:sz w:val="24"/>
          <w:szCs w:val="24"/>
          <w:lang w:val="en-US" w:eastAsia="cs-CZ"/>
        </w:rPr>
        <w:t>Brno, Czech Republic</w:t>
      </w:r>
    </w:p>
    <w:p w:rsidR="00381FD5" w:rsidRPr="0025146F" w:rsidRDefault="00381FD5" w:rsidP="00381FD5">
      <w:pPr>
        <w:pStyle w:val="atekstg"/>
        <w:tabs>
          <w:tab w:val="left" w:pos="426"/>
        </w:tabs>
        <w:suppressAutoHyphens/>
        <w:ind w:right="-1" w:firstLine="0"/>
        <w:jc w:val="center"/>
        <w:rPr>
          <w:i/>
          <w:spacing w:val="0"/>
          <w:w w:val="100"/>
          <w:kern w:val="0"/>
          <w:sz w:val="24"/>
          <w:szCs w:val="24"/>
          <w:lang w:val="en-US" w:eastAsia="cs-CZ"/>
        </w:rPr>
      </w:pPr>
      <w:r w:rsidRPr="00124D2F">
        <w:rPr>
          <w:i/>
          <w:spacing w:val="0"/>
          <w:w w:val="100"/>
          <w:kern w:val="0"/>
          <w:sz w:val="24"/>
          <w:szCs w:val="24"/>
          <w:vertAlign w:val="superscript"/>
          <w:lang w:val="en-US" w:eastAsia="cs-CZ"/>
        </w:rPr>
        <w:t>2</w:t>
      </w:r>
      <w:r w:rsidRPr="0025146F">
        <w:rPr>
          <w:i/>
          <w:spacing w:val="0"/>
          <w:w w:val="100"/>
          <w:kern w:val="0"/>
          <w:sz w:val="24"/>
          <w:szCs w:val="24"/>
          <w:lang w:val="en-US" w:eastAsia="cs-CZ"/>
        </w:rPr>
        <w:t xml:space="preserve"> Central European Institute of Technology (CEITEC), Masaryk University,</w:t>
      </w:r>
    </w:p>
    <w:p w:rsidR="00381FD5" w:rsidRPr="0025146F" w:rsidRDefault="00381FD5" w:rsidP="00381FD5">
      <w:pPr>
        <w:pStyle w:val="atekstg"/>
        <w:tabs>
          <w:tab w:val="left" w:pos="426"/>
        </w:tabs>
        <w:suppressAutoHyphens/>
        <w:ind w:right="-1" w:firstLine="0"/>
        <w:jc w:val="center"/>
        <w:rPr>
          <w:i/>
          <w:spacing w:val="0"/>
          <w:w w:val="100"/>
          <w:kern w:val="0"/>
          <w:sz w:val="24"/>
          <w:szCs w:val="24"/>
          <w:lang w:val="en-US" w:eastAsia="cs-CZ"/>
        </w:rPr>
      </w:pPr>
      <w:r w:rsidRPr="0025146F">
        <w:rPr>
          <w:i/>
          <w:spacing w:val="0"/>
          <w:w w:val="100"/>
          <w:kern w:val="0"/>
          <w:sz w:val="24"/>
          <w:szCs w:val="24"/>
          <w:lang w:val="en-US" w:eastAsia="cs-CZ"/>
        </w:rPr>
        <w:t>Brno, Czech Republic</w:t>
      </w:r>
    </w:p>
    <w:p w:rsidR="00381FD5" w:rsidRPr="00D2182E" w:rsidRDefault="00381FD5" w:rsidP="00381FD5">
      <w:pPr>
        <w:spacing w:line="360" w:lineRule="auto"/>
        <w:jc w:val="both"/>
        <w:rPr>
          <w:rFonts w:ascii="Times New Roman" w:hAnsi="Times New Roman" w:cs="Times New Roman"/>
          <w:b/>
          <w:sz w:val="24"/>
          <w:szCs w:val="24"/>
          <w:lang w:val="en-US"/>
        </w:rPr>
      </w:pPr>
      <w:r w:rsidRPr="00D2182E">
        <w:rPr>
          <w:rFonts w:ascii="Times New Roman" w:hAnsi="Times New Roman" w:cs="Times New Roman"/>
          <w:b/>
          <w:sz w:val="24"/>
          <w:szCs w:val="24"/>
          <w:lang w:val="en-US"/>
        </w:rPr>
        <w:t>Summary</w:t>
      </w:r>
    </w:p>
    <w:p w:rsidR="00381FD5" w:rsidRPr="00D2182E" w:rsidRDefault="00381FD5" w:rsidP="00381FD5">
      <w:pPr>
        <w:spacing w:line="360" w:lineRule="auto"/>
        <w:jc w:val="both"/>
        <w:rPr>
          <w:rFonts w:ascii="Times New Roman" w:hAnsi="Times New Roman" w:cs="Times New Roman"/>
          <w:color w:val="222222"/>
          <w:sz w:val="24"/>
          <w:szCs w:val="24"/>
          <w:lang w:val="en-GB"/>
        </w:rPr>
      </w:pPr>
      <w:r w:rsidRPr="00D2182E">
        <w:rPr>
          <w:rFonts w:ascii="Times New Roman" w:hAnsi="Times New Roman" w:cs="Times New Roman"/>
          <w:color w:val="222222"/>
          <w:sz w:val="24"/>
          <w:szCs w:val="24"/>
          <w:lang w:val="en-GB"/>
        </w:rPr>
        <w:t xml:space="preserve">The combination of the molecular and elemental detectors for a single separation by utilizing on-line and off-line approach is presented. This arrangement is demonstrated on analysis of a </w:t>
      </w:r>
      <w:proofErr w:type="spellStart"/>
      <w:r w:rsidRPr="00D2182E">
        <w:rPr>
          <w:rFonts w:ascii="Times New Roman" w:hAnsi="Times New Roman" w:cs="Times New Roman"/>
          <w:color w:val="222222"/>
          <w:sz w:val="24"/>
          <w:szCs w:val="24"/>
          <w:lang w:val="en-GB"/>
        </w:rPr>
        <w:t>metallothionein</w:t>
      </w:r>
      <w:proofErr w:type="spellEnd"/>
      <w:r w:rsidRPr="00D2182E">
        <w:rPr>
          <w:rFonts w:ascii="Times New Roman" w:hAnsi="Times New Roman" w:cs="Times New Roman"/>
          <w:color w:val="222222"/>
          <w:sz w:val="24"/>
          <w:szCs w:val="24"/>
          <w:lang w:val="en-GB"/>
        </w:rPr>
        <w:t xml:space="preserve"> mixture.</w:t>
      </w:r>
    </w:p>
    <w:p w:rsidR="00381FD5" w:rsidRPr="00D2182E" w:rsidRDefault="00381FD5" w:rsidP="00381FD5">
      <w:pPr>
        <w:numPr>
          <w:ilvl w:val="0"/>
          <w:numId w:val="1"/>
        </w:numPr>
        <w:spacing w:after="0" w:line="360" w:lineRule="auto"/>
        <w:ind w:left="0" w:firstLine="0"/>
        <w:jc w:val="both"/>
        <w:rPr>
          <w:rFonts w:ascii="Times New Roman" w:hAnsi="Times New Roman" w:cs="Times New Roman"/>
          <w:b/>
          <w:sz w:val="24"/>
          <w:szCs w:val="24"/>
          <w:lang w:val="en-US"/>
        </w:rPr>
      </w:pPr>
      <w:r w:rsidRPr="00D2182E">
        <w:rPr>
          <w:rFonts w:ascii="Times New Roman" w:hAnsi="Times New Roman" w:cs="Times New Roman"/>
          <w:b/>
          <w:sz w:val="24"/>
          <w:szCs w:val="24"/>
          <w:lang w:val="en-US"/>
        </w:rPr>
        <w:t>Introduction</w:t>
      </w:r>
    </w:p>
    <w:p w:rsidR="00381FD5" w:rsidRPr="00D2182E" w:rsidRDefault="00381FD5" w:rsidP="00381FD5">
      <w:pPr>
        <w:spacing w:line="360" w:lineRule="auto"/>
        <w:jc w:val="both"/>
        <w:rPr>
          <w:rFonts w:ascii="Times New Roman" w:hAnsi="Times New Roman" w:cs="Times New Roman"/>
          <w:sz w:val="24"/>
          <w:szCs w:val="24"/>
          <w:lang w:val="en"/>
        </w:rPr>
      </w:pPr>
      <w:r w:rsidRPr="00D2182E">
        <w:rPr>
          <w:rFonts w:ascii="Times New Roman" w:hAnsi="Times New Roman" w:cs="Times New Roman"/>
          <w:color w:val="222222"/>
          <w:sz w:val="24"/>
          <w:szCs w:val="24"/>
          <w:lang w:val="en-GB"/>
        </w:rPr>
        <w:t>We present a new methodology for coupling conventional on-line LC-ESI MS with two off-line detection techniques: matrix-assisted laser desorption/ionization (MALDI) and substrate-assisted laser desorption inductively coupled plasma (SALD ICP) mass spectrometry (MS) analyses. The O</w:t>
      </w:r>
      <w:proofErr w:type="spellStart"/>
      <w:r w:rsidRPr="00D2182E">
        <w:rPr>
          <w:rFonts w:ascii="Times New Roman" w:hAnsi="Times New Roman" w:cs="Times New Roman"/>
          <w:sz w:val="24"/>
          <w:szCs w:val="24"/>
          <w:lang w:val="en-US"/>
        </w:rPr>
        <w:t>ff</w:t>
      </w:r>
      <w:proofErr w:type="spellEnd"/>
      <w:r w:rsidRPr="00D2182E">
        <w:rPr>
          <w:rFonts w:ascii="Times New Roman" w:hAnsi="Times New Roman" w:cs="Times New Roman"/>
          <w:sz w:val="24"/>
          <w:szCs w:val="24"/>
          <w:lang w:val="en-US"/>
        </w:rPr>
        <w:t xml:space="preserve">-line approach is facilitated using a commercial MALDI target made of conductive plastics, which is suitable for the both MALDI MS and SALD ICP MS. </w:t>
      </w:r>
      <w:r w:rsidRPr="00D2182E">
        <w:rPr>
          <w:rFonts w:ascii="Times New Roman" w:hAnsi="Times New Roman" w:cs="Times New Roman"/>
          <w:sz w:val="24"/>
          <w:szCs w:val="24"/>
          <w:lang w:val="en"/>
        </w:rPr>
        <w:t xml:space="preserve">Due to this arrangement, two types of analysis, molecular and elemental determination of </w:t>
      </w:r>
      <w:proofErr w:type="spellStart"/>
      <w:r w:rsidRPr="00D2182E">
        <w:rPr>
          <w:rFonts w:ascii="Times New Roman" w:hAnsi="Times New Roman" w:cs="Times New Roman"/>
          <w:sz w:val="24"/>
          <w:szCs w:val="24"/>
          <w:lang w:val="en"/>
        </w:rPr>
        <w:t>metallothionein</w:t>
      </w:r>
      <w:proofErr w:type="spellEnd"/>
      <w:r w:rsidRPr="00D2182E">
        <w:rPr>
          <w:rFonts w:ascii="Times New Roman" w:hAnsi="Times New Roman" w:cs="Times New Roman"/>
          <w:sz w:val="24"/>
          <w:szCs w:val="24"/>
          <w:lang w:val="en"/>
        </w:rPr>
        <w:t xml:space="preserve"> 1 (MT-1) were performed.</w:t>
      </w:r>
    </w:p>
    <w:p w:rsidR="00381FD5" w:rsidRPr="00D2182E" w:rsidRDefault="00381FD5" w:rsidP="00381FD5">
      <w:pPr>
        <w:numPr>
          <w:ilvl w:val="0"/>
          <w:numId w:val="1"/>
        </w:numPr>
        <w:spacing w:after="0" w:line="360" w:lineRule="auto"/>
        <w:ind w:left="0" w:firstLine="0"/>
        <w:jc w:val="both"/>
        <w:rPr>
          <w:rFonts w:ascii="Times New Roman" w:hAnsi="Times New Roman" w:cs="Times New Roman"/>
          <w:b/>
          <w:sz w:val="24"/>
          <w:szCs w:val="24"/>
          <w:lang w:val="en-US"/>
        </w:rPr>
      </w:pPr>
      <w:r w:rsidRPr="00D2182E">
        <w:rPr>
          <w:rFonts w:ascii="Times New Roman" w:hAnsi="Times New Roman" w:cs="Times New Roman"/>
          <w:b/>
          <w:sz w:val="24"/>
          <w:szCs w:val="24"/>
          <w:lang w:val="en-US"/>
        </w:rPr>
        <w:t>Experimental</w:t>
      </w:r>
    </w:p>
    <w:p w:rsidR="00381FD5" w:rsidRPr="00D2182E" w:rsidRDefault="00381FD5" w:rsidP="00381FD5">
      <w:pPr>
        <w:spacing w:line="360" w:lineRule="auto"/>
        <w:jc w:val="both"/>
        <w:rPr>
          <w:rFonts w:ascii="Times New Roman" w:hAnsi="Times New Roman" w:cs="Times New Roman"/>
          <w:color w:val="222222"/>
          <w:sz w:val="24"/>
          <w:szCs w:val="24"/>
          <w:lang w:val="en-GB"/>
        </w:rPr>
      </w:pPr>
      <w:r w:rsidRPr="00D2182E">
        <w:rPr>
          <w:rFonts w:ascii="Times New Roman" w:hAnsi="Times New Roman" w:cs="Times New Roman"/>
          <w:color w:val="222222"/>
          <w:sz w:val="24"/>
          <w:szCs w:val="24"/>
          <w:lang w:val="en-GB"/>
        </w:rPr>
        <w:t xml:space="preserve">LC separations were performed using a </w:t>
      </w:r>
      <w:proofErr w:type="spellStart"/>
      <w:r w:rsidRPr="00D2182E">
        <w:rPr>
          <w:rFonts w:ascii="Times New Roman" w:hAnsi="Times New Roman" w:cs="Times New Roman"/>
          <w:color w:val="222222"/>
          <w:sz w:val="24"/>
          <w:szCs w:val="24"/>
          <w:lang w:val="en-GB"/>
        </w:rPr>
        <w:t>Vydac</w:t>
      </w:r>
      <w:proofErr w:type="spellEnd"/>
      <w:r w:rsidRPr="00D2182E">
        <w:rPr>
          <w:rFonts w:ascii="Times New Roman" w:hAnsi="Times New Roman" w:cs="Times New Roman"/>
          <w:color w:val="222222"/>
          <w:sz w:val="24"/>
          <w:szCs w:val="24"/>
          <w:lang w:val="en-GB"/>
        </w:rPr>
        <w:t xml:space="preserve"> C8 (150 x 4.6 mm x 5 µm) column. For the separation of MT-1 isoforms (MT-1a, MT-2d, MT-2e), the effluent coming out of the HPLC column and passing via a UV detector was split with a </w:t>
      </w:r>
      <w:proofErr w:type="spellStart"/>
      <w:r w:rsidRPr="00D2182E">
        <w:rPr>
          <w:rFonts w:ascii="Times New Roman" w:hAnsi="Times New Roman" w:cs="Times New Roman"/>
          <w:color w:val="222222"/>
          <w:sz w:val="24"/>
          <w:szCs w:val="24"/>
          <w:lang w:val="en-GB"/>
        </w:rPr>
        <w:t>MicroTee</w:t>
      </w:r>
      <w:proofErr w:type="spellEnd"/>
      <w:r w:rsidRPr="00D2182E">
        <w:rPr>
          <w:rFonts w:ascii="Times New Roman" w:hAnsi="Times New Roman" w:cs="Times New Roman"/>
          <w:color w:val="222222"/>
          <w:sz w:val="24"/>
          <w:szCs w:val="24"/>
          <w:lang w:val="en-GB"/>
        </w:rPr>
        <w:t xml:space="preserve">. One part of the flow was introduced on-line to ESI </w:t>
      </w:r>
      <w:proofErr w:type="spellStart"/>
      <w:r w:rsidRPr="00D2182E">
        <w:rPr>
          <w:rFonts w:ascii="Times New Roman" w:hAnsi="Times New Roman" w:cs="Times New Roman"/>
          <w:color w:val="222222"/>
          <w:sz w:val="24"/>
          <w:szCs w:val="24"/>
          <w:lang w:val="en-GB"/>
        </w:rPr>
        <w:t>oTOF</w:t>
      </w:r>
      <w:proofErr w:type="spellEnd"/>
      <w:r w:rsidRPr="00D2182E">
        <w:rPr>
          <w:rFonts w:ascii="Times New Roman" w:hAnsi="Times New Roman" w:cs="Times New Roman"/>
          <w:color w:val="222222"/>
          <w:sz w:val="24"/>
          <w:szCs w:val="24"/>
          <w:lang w:val="en-GB"/>
        </w:rPr>
        <w:t xml:space="preserve"> MS detector, the second part of the effluent was deposited on MALDI plastic</w:t>
      </w:r>
      <w:r w:rsidR="003E56AC">
        <w:rPr>
          <w:rFonts w:ascii="Times New Roman" w:hAnsi="Times New Roman" w:cs="Times New Roman"/>
          <w:color w:val="222222"/>
          <w:sz w:val="24"/>
          <w:szCs w:val="24"/>
          <w:lang w:val="en-GB"/>
        </w:rPr>
        <w:t xml:space="preserve"> targets (</w:t>
      </w:r>
      <w:proofErr w:type="spellStart"/>
      <w:r w:rsidR="003E56AC">
        <w:rPr>
          <w:rFonts w:ascii="Times New Roman" w:hAnsi="Times New Roman" w:cs="Times New Roman"/>
          <w:color w:val="222222"/>
          <w:sz w:val="24"/>
          <w:szCs w:val="24"/>
          <w:lang w:val="en-GB"/>
        </w:rPr>
        <w:t>Prespotted</w:t>
      </w:r>
      <w:proofErr w:type="spellEnd"/>
      <w:r w:rsidR="003E56AC">
        <w:rPr>
          <w:rFonts w:ascii="Times New Roman" w:hAnsi="Times New Roman" w:cs="Times New Roman"/>
          <w:color w:val="222222"/>
          <w:sz w:val="24"/>
          <w:szCs w:val="24"/>
          <w:lang w:val="en-GB"/>
        </w:rPr>
        <w:t xml:space="preserve"> AnchorChip</w:t>
      </w:r>
      <w:bookmarkStart w:id="0" w:name="_GoBack"/>
      <w:bookmarkEnd w:id="0"/>
      <w:r w:rsidRPr="00D2182E">
        <w:rPr>
          <w:rFonts w:ascii="Times New Roman" w:hAnsi="Times New Roman" w:cs="Times New Roman"/>
          <w:color w:val="222222"/>
          <w:sz w:val="24"/>
          <w:szCs w:val="24"/>
          <w:vertAlign w:val="superscript"/>
          <w:lang w:val="en-GB"/>
        </w:rPr>
        <w:t>96</w:t>
      </w:r>
      <w:r w:rsidRPr="00D2182E">
        <w:rPr>
          <w:rFonts w:ascii="Times New Roman" w:hAnsi="Times New Roman" w:cs="Times New Roman"/>
          <w:color w:val="222222"/>
          <w:sz w:val="24"/>
          <w:szCs w:val="24"/>
          <w:lang w:val="en-GB"/>
        </w:rPr>
        <w:t>) as 1.6-µL fractions using a tapered fused silica capillary (I.D. 30 µm). After drying at room temperature, dry fractions were overlaid with 0.5 µL of saturated CHCA</w:t>
      </w:r>
      <w:r w:rsidRPr="00D2182E">
        <w:rPr>
          <w:rFonts w:ascii="Times New Roman" w:hAnsi="Times New Roman" w:cs="Times New Roman"/>
          <w:color w:val="222222"/>
          <w:sz w:val="24"/>
          <w:szCs w:val="24"/>
          <w:lang w:val="en-GB"/>
        </w:rPr>
        <w:t xml:space="preserve"> </w:t>
      </w:r>
      <w:r w:rsidRPr="00D2182E">
        <w:rPr>
          <w:rFonts w:ascii="Times New Roman" w:hAnsi="Times New Roman" w:cs="Times New Roman"/>
          <w:color w:val="222222"/>
          <w:sz w:val="24"/>
          <w:szCs w:val="24"/>
          <w:lang w:val="en-GB"/>
        </w:rPr>
        <w:t xml:space="preserve">solution in 20% ACN and 1% TFA </w:t>
      </w:r>
      <w:r w:rsidRPr="00D2182E">
        <w:rPr>
          <w:rFonts w:ascii="Times New Roman" w:hAnsi="Times New Roman" w:cs="Times New Roman"/>
          <w:i/>
          <w:color w:val="222222"/>
          <w:sz w:val="24"/>
          <w:szCs w:val="24"/>
          <w:lang w:val="en-GB"/>
        </w:rPr>
        <w:t>(v/v)</w:t>
      </w:r>
      <w:r w:rsidRPr="00D2182E">
        <w:rPr>
          <w:rFonts w:ascii="Times New Roman" w:hAnsi="Times New Roman" w:cs="Times New Roman"/>
          <w:color w:val="222222"/>
          <w:sz w:val="24"/>
          <w:szCs w:val="24"/>
          <w:lang w:val="en-GB"/>
        </w:rPr>
        <w:t xml:space="preserve"> with </w:t>
      </w:r>
      <w:proofErr w:type="gramStart"/>
      <w:r w:rsidRPr="00D2182E">
        <w:rPr>
          <w:rFonts w:ascii="Times New Roman" w:hAnsi="Times New Roman" w:cs="Times New Roman"/>
          <w:color w:val="222222"/>
          <w:sz w:val="24"/>
          <w:szCs w:val="24"/>
          <w:lang w:val="en-GB"/>
        </w:rPr>
        <w:t>In</w:t>
      </w:r>
      <w:proofErr w:type="gramEnd"/>
      <w:r w:rsidRPr="00D2182E">
        <w:rPr>
          <w:rFonts w:ascii="Times New Roman" w:hAnsi="Times New Roman" w:cs="Times New Roman"/>
          <w:color w:val="222222"/>
          <w:sz w:val="24"/>
          <w:szCs w:val="24"/>
          <w:lang w:val="en-GB"/>
        </w:rPr>
        <w:t xml:space="preserve"> as an internal standard. Off-line MALDI TOF and SALD ICP quadrupole MS detection were performed from the same target.</w:t>
      </w:r>
    </w:p>
    <w:p w:rsidR="00381FD5" w:rsidRPr="00D2182E" w:rsidRDefault="00381FD5" w:rsidP="00381FD5">
      <w:pPr>
        <w:spacing w:line="360" w:lineRule="auto"/>
        <w:jc w:val="both"/>
        <w:rPr>
          <w:rFonts w:ascii="Times New Roman" w:hAnsi="Times New Roman" w:cs="Times New Roman"/>
          <w:b/>
          <w:sz w:val="24"/>
          <w:szCs w:val="24"/>
          <w:lang w:val="en-US"/>
        </w:rPr>
      </w:pPr>
      <w:r w:rsidRPr="00B661BE">
        <w:rPr>
          <w:b/>
          <w:bCs/>
          <w:lang w:val="en-US"/>
        </w:rPr>
        <w:t>3</w:t>
      </w:r>
      <w:r>
        <w:rPr>
          <w:b/>
          <w:bCs/>
          <w:lang w:val="en-US"/>
        </w:rPr>
        <w:tab/>
      </w:r>
      <w:r w:rsidRPr="00D2182E">
        <w:rPr>
          <w:rFonts w:ascii="Times New Roman" w:hAnsi="Times New Roman" w:cs="Times New Roman"/>
          <w:b/>
          <w:sz w:val="24"/>
          <w:szCs w:val="24"/>
          <w:lang w:val="en-US"/>
        </w:rPr>
        <w:t>Results and Discussion</w:t>
      </w:r>
    </w:p>
    <w:p w:rsidR="00381FD5" w:rsidRPr="00D2182E" w:rsidRDefault="00381FD5" w:rsidP="00381FD5">
      <w:pPr>
        <w:spacing w:line="360" w:lineRule="auto"/>
        <w:jc w:val="both"/>
        <w:rPr>
          <w:rFonts w:ascii="Times New Roman" w:hAnsi="Times New Roman" w:cs="Times New Roman"/>
          <w:color w:val="222222"/>
          <w:sz w:val="24"/>
          <w:szCs w:val="24"/>
          <w:lang w:val="en-GB"/>
        </w:rPr>
      </w:pPr>
      <w:r w:rsidRPr="00D2182E">
        <w:rPr>
          <w:rFonts w:ascii="Times New Roman" w:hAnsi="Times New Roman" w:cs="Times New Roman"/>
          <w:color w:val="222222"/>
          <w:sz w:val="24"/>
          <w:szCs w:val="24"/>
          <w:lang w:val="en-GB"/>
        </w:rPr>
        <w:lastRenderedPageBreak/>
        <w:t xml:space="preserve">Simultaneous detection of the MT-1 isoforms (complexes with metals), </w:t>
      </w:r>
      <w:proofErr w:type="spellStart"/>
      <w:r w:rsidRPr="00D2182E">
        <w:rPr>
          <w:rFonts w:ascii="Times New Roman" w:hAnsi="Times New Roman" w:cs="Times New Roman"/>
          <w:color w:val="222222"/>
          <w:sz w:val="24"/>
          <w:szCs w:val="24"/>
          <w:lang w:val="en-GB"/>
        </w:rPr>
        <w:t>apoforms</w:t>
      </w:r>
      <w:proofErr w:type="spellEnd"/>
      <w:r w:rsidRPr="00D2182E">
        <w:rPr>
          <w:rFonts w:ascii="Times New Roman" w:hAnsi="Times New Roman" w:cs="Times New Roman"/>
          <w:color w:val="222222"/>
          <w:sz w:val="24"/>
          <w:szCs w:val="24"/>
          <w:lang w:val="en-GB"/>
        </w:rPr>
        <w:t xml:space="preserve"> (forms without metals) and metal quantification were recorded using off-line and on-line approach. The MT-1 complexes were separated at the neutral p</w:t>
      </w:r>
      <w:r w:rsidRPr="00D2182E">
        <w:rPr>
          <w:rFonts w:ascii="Times New Roman" w:hAnsi="Times New Roman" w:cs="Times New Roman"/>
          <w:i/>
          <w:color w:val="222222"/>
          <w:sz w:val="24"/>
          <w:szCs w:val="24"/>
          <w:lang w:val="en-GB"/>
        </w:rPr>
        <w:t>H</w:t>
      </w:r>
      <w:r w:rsidRPr="00D2182E">
        <w:rPr>
          <w:rFonts w:ascii="Times New Roman" w:hAnsi="Times New Roman" w:cs="Times New Roman"/>
          <w:color w:val="222222"/>
          <w:sz w:val="24"/>
          <w:szCs w:val="24"/>
          <w:lang w:val="en-GB"/>
        </w:rPr>
        <w:t xml:space="preserve"> (7.0) and detected with ESI MS to obtained information about metal complexes and determinations its metal-complex stoichiometry. Spotted fractions overlaid with acidified MALDI matrix were measured with MALDI MS for </w:t>
      </w:r>
      <w:proofErr w:type="spellStart"/>
      <w:r w:rsidRPr="00D2182E">
        <w:rPr>
          <w:rFonts w:ascii="Times New Roman" w:hAnsi="Times New Roman" w:cs="Times New Roman"/>
          <w:color w:val="222222"/>
          <w:sz w:val="24"/>
          <w:szCs w:val="24"/>
          <w:lang w:val="en-GB"/>
        </w:rPr>
        <w:t>apoform</w:t>
      </w:r>
      <w:proofErr w:type="spellEnd"/>
      <w:r w:rsidRPr="00D2182E">
        <w:rPr>
          <w:rFonts w:ascii="Times New Roman" w:hAnsi="Times New Roman" w:cs="Times New Roman"/>
          <w:color w:val="222222"/>
          <w:sz w:val="24"/>
          <w:szCs w:val="24"/>
          <w:lang w:val="en-GB"/>
        </w:rPr>
        <w:t xml:space="preserve"> determination. Subsequently, the total metal content was quantified by SALD ICP MS from the same deposited fractions. On-line ESI MS provided information about the MT-1 complexes and their metal stoichiometry. MALDI MS offered</w:t>
      </w:r>
      <w:r w:rsidRPr="00D2182E" w:rsidDel="00EB66AF">
        <w:rPr>
          <w:rFonts w:ascii="Times New Roman" w:hAnsi="Times New Roman" w:cs="Times New Roman"/>
          <w:color w:val="222222"/>
          <w:sz w:val="24"/>
          <w:szCs w:val="24"/>
          <w:lang w:val="en-GB"/>
        </w:rPr>
        <w:t xml:space="preserve"> </w:t>
      </w:r>
      <w:r w:rsidRPr="00D2182E">
        <w:rPr>
          <w:rFonts w:ascii="Times New Roman" w:hAnsi="Times New Roman" w:cs="Times New Roman"/>
          <w:color w:val="222222"/>
          <w:sz w:val="24"/>
          <w:szCs w:val="24"/>
          <w:lang w:val="en-GB"/>
        </w:rPr>
        <w:t xml:space="preserve">additional information about protein </w:t>
      </w:r>
      <w:proofErr w:type="spellStart"/>
      <w:r w:rsidRPr="00D2182E">
        <w:rPr>
          <w:rFonts w:ascii="Times New Roman" w:hAnsi="Times New Roman" w:cs="Times New Roman"/>
          <w:color w:val="222222"/>
          <w:sz w:val="24"/>
          <w:szCs w:val="24"/>
          <w:lang w:val="en-GB"/>
        </w:rPr>
        <w:t>apoforms</w:t>
      </w:r>
      <w:proofErr w:type="spellEnd"/>
      <w:r w:rsidRPr="00D2182E">
        <w:rPr>
          <w:rFonts w:ascii="Times New Roman" w:hAnsi="Times New Roman" w:cs="Times New Roman"/>
          <w:color w:val="222222"/>
          <w:sz w:val="24"/>
          <w:szCs w:val="24"/>
          <w:lang w:val="en-GB"/>
        </w:rPr>
        <w:t>, thus confirming ESI MS identification. SALD ICP MS supplied quantitative data on metals in the MT-1 complexes.</w:t>
      </w:r>
    </w:p>
    <w:p w:rsidR="00381FD5" w:rsidRPr="00D2182E" w:rsidRDefault="00381FD5" w:rsidP="00381FD5">
      <w:pPr>
        <w:pStyle w:val="Odstavecseseznamem"/>
        <w:numPr>
          <w:ilvl w:val="0"/>
          <w:numId w:val="1"/>
        </w:numPr>
        <w:rPr>
          <w:rFonts w:ascii="Times New Roman" w:eastAsiaTheme="minorHAnsi" w:hAnsi="Times New Roman"/>
          <w:b/>
          <w:lang w:val="en-US" w:eastAsia="en-US"/>
        </w:rPr>
      </w:pPr>
      <w:r w:rsidRPr="00D2182E">
        <w:rPr>
          <w:rFonts w:ascii="Times New Roman" w:eastAsiaTheme="minorHAnsi" w:hAnsi="Times New Roman"/>
          <w:b/>
          <w:lang w:val="en-US" w:eastAsia="en-US"/>
        </w:rPr>
        <w:t>Conclusions</w:t>
      </w:r>
    </w:p>
    <w:p w:rsidR="00381FD5" w:rsidRPr="00D2182E" w:rsidRDefault="00381FD5" w:rsidP="00D2182E">
      <w:pPr>
        <w:spacing w:line="360" w:lineRule="auto"/>
        <w:rPr>
          <w:rFonts w:ascii="Times New Roman" w:hAnsi="Times New Roman" w:cs="Times New Roman"/>
          <w:color w:val="222222"/>
          <w:sz w:val="24"/>
          <w:szCs w:val="24"/>
          <w:lang w:val="en-GB"/>
        </w:rPr>
      </w:pPr>
      <w:r w:rsidRPr="00D2182E">
        <w:rPr>
          <w:rFonts w:ascii="Times New Roman" w:hAnsi="Times New Roman" w:cs="Times New Roman"/>
          <w:color w:val="222222"/>
          <w:sz w:val="24"/>
          <w:szCs w:val="24"/>
          <w:lang w:val="en-GB"/>
        </w:rPr>
        <w:t xml:space="preserve">A new combination of on-line and off-line MS detection </w:t>
      </w:r>
      <w:r w:rsidR="00D2182E" w:rsidRPr="00D2182E">
        <w:rPr>
          <w:rFonts w:ascii="Times New Roman" w:hAnsi="Times New Roman" w:cs="Times New Roman"/>
          <w:color w:val="222222"/>
          <w:sz w:val="24"/>
          <w:szCs w:val="24"/>
          <w:lang w:val="en-GB"/>
        </w:rPr>
        <w:t>techniques</w:t>
      </w:r>
      <w:r w:rsidRPr="00D2182E">
        <w:rPr>
          <w:rFonts w:ascii="Times New Roman" w:hAnsi="Times New Roman" w:cs="Times New Roman"/>
          <w:color w:val="222222"/>
          <w:sz w:val="24"/>
          <w:szCs w:val="24"/>
          <w:lang w:val="en-GB"/>
        </w:rPr>
        <w:t>, ESI MS, MALDI MS and SALD ICP MS, was demonstrated in a single separation run. A commercial MALDI plastic target was found to be applicable for the both MALDI and SALD ICP MS analysis. Using this approach both, molecular and elemental determination of measured sample was obtained. In addition, two complementary soft ionization techniques, ESI and MALDI MS were obtained. In addition, two complementary soft ionization techniques, ESI and MALDI MS were compared.</w:t>
      </w:r>
    </w:p>
    <w:p w:rsidR="00381FD5" w:rsidRPr="00D2182E" w:rsidRDefault="00381FD5" w:rsidP="00381FD5">
      <w:pPr>
        <w:ind w:left="360"/>
        <w:rPr>
          <w:rFonts w:ascii="Times New Roman" w:hAnsi="Times New Roman" w:cs="Times New Roman"/>
          <w:b/>
          <w:bCs/>
          <w:sz w:val="24"/>
          <w:szCs w:val="24"/>
          <w:lang w:val="en-US"/>
        </w:rPr>
      </w:pPr>
      <w:r w:rsidRPr="00D2182E">
        <w:rPr>
          <w:rFonts w:ascii="Times New Roman" w:hAnsi="Times New Roman" w:cs="Times New Roman"/>
          <w:b/>
          <w:bCs/>
          <w:sz w:val="24"/>
          <w:szCs w:val="24"/>
          <w:lang w:val="en-US"/>
        </w:rPr>
        <w:t>Acknowledgement</w:t>
      </w:r>
    </w:p>
    <w:p w:rsidR="00381FD5" w:rsidRPr="00D2182E" w:rsidRDefault="00381FD5" w:rsidP="00381FD5">
      <w:pPr>
        <w:spacing w:line="360" w:lineRule="auto"/>
        <w:jc w:val="both"/>
        <w:rPr>
          <w:rFonts w:ascii="Times New Roman" w:hAnsi="Times New Roman" w:cs="Times New Roman"/>
          <w:color w:val="222222"/>
          <w:sz w:val="24"/>
          <w:szCs w:val="24"/>
          <w:lang w:val="en-GB"/>
        </w:rPr>
      </w:pPr>
      <w:r w:rsidRPr="00D2182E">
        <w:rPr>
          <w:rFonts w:ascii="Times New Roman" w:hAnsi="Times New Roman" w:cs="Times New Roman"/>
          <w:color w:val="222222"/>
          <w:sz w:val="24"/>
          <w:szCs w:val="24"/>
          <w:lang w:val="en-GB"/>
        </w:rPr>
        <w:t>We gratefully acknowledge the financial support of the Czech Science Foundation (GA15-05387S) and the project CEITEC 2020 (LQ1601) of the Ministry of Education, Youth and Sports of the Czech Republic.</w:t>
      </w:r>
    </w:p>
    <w:p w:rsidR="00381FD5" w:rsidRPr="00D2182E" w:rsidRDefault="00381FD5" w:rsidP="00381FD5">
      <w:pPr>
        <w:ind w:left="360"/>
        <w:rPr>
          <w:rFonts w:ascii="Times New Roman" w:hAnsi="Times New Roman" w:cs="Times New Roman"/>
          <w:b/>
          <w:bCs/>
          <w:sz w:val="24"/>
          <w:szCs w:val="24"/>
          <w:lang w:val="en-US"/>
        </w:rPr>
      </w:pPr>
      <w:r w:rsidRPr="00D2182E">
        <w:rPr>
          <w:rFonts w:ascii="Times New Roman" w:hAnsi="Times New Roman" w:cs="Times New Roman"/>
          <w:b/>
          <w:bCs/>
          <w:sz w:val="24"/>
          <w:szCs w:val="24"/>
          <w:lang w:val="en-US"/>
        </w:rPr>
        <w:t>References</w:t>
      </w:r>
    </w:p>
    <w:p w:rsidR="00381FD5" w:rsidRPr="00D2182E" w:rsidRDefault="00381FD5" w:rsidP="00381FD5">
      <w:pPr>
        <w:rPr>
          <w:rFonts w:ascii="Times New Roman" w:hAnsi="Times New Roman" w:cs="Times New Roman"/>
          <w:color w:val="222222"/>
          <w:sz w:val="24"/>
          <w:szCs w:val="24"/>
          <w:lang w:val="en-GB"/>
        </w:rPr>
      </w:pPr>
      <w:proofErr w:type="gramStart"/>
      <w:r w:rsidRPr="00D2182E">
        <w:rPr>
          <w:rFonts w:ascii="Times New Roman" w:hAnsi="Times New Roman" w:cs="Times New Roman"/>
          <w:color w:val="222222"/>
          <w:sz w:val="24"/>
          <w:szCs w:val="24"/>
          <w:lang w:val="en-GB"/>
        </w:rPr>
        <w:t xml:space="preserve">[1] </w:t>
      </w:r>
      <w:proofErr w:type="spellStart"/>
      <w:r w:rsidRPr="00D2182E">
        <w:rPr>
          <w:rFonts w:ascii="Times New Roman" w:hAnsi="Times New Roman" w:cs="Times New Roman"/>
          <w:color w:val="222222"/>
          <w:sz w:val="24"/>
          <w:szCs w:val="24"/>
          <w:lang w:val="en-GB"/>
        </w:rPr>
        <w:t>Tomalová</w:t>
      </w:r>
      <w:proofErr w:type="spellEnd"/>
      <w:r w:rsidRPr="00D2182E">
        <w:rPr>
          <w:rFonts w:ascii="Times New Roman" w:hAnsi="Times New Roman" w:cs="Times New Roman"/>
          <w:color w:val="222222"/>
          <w:sz w:val="24"/>
          <w:szCs w:val="24"/>
          <w:lang w:val="en-GB"/>
        </w:rPr>
        <w:t xml:space="preserve"> I., </w:t>
      </w:r>
      <w:proofErr w:type="spellStart"/>
      <w:r w:rsidRPr="00D2182E">
        <w:rPr>
          <w:rFonts w:ascii="Times New Roman" w:hAnsi="Times New Roman" w:cs="Times New Roman"/>
          <w:color w:val="222222"/>
          <w:sz w:val="24"/>
          <w:szCs w:val="24"/>
          <w:lang w:val="en-GB"/>
        </w:rPr>
        <w:t>Foltýnová</w:t>
      </w:r>
      <w:proofErr w:type="spellEnd"/>
      <w:r w:rsidRPr="00D2182E">
        <w:rPr>
          <w:rFonts w:ascii="Times New Roman" w:hAnsi="Times New Roman" w:cs="Times New Roman"/>
          <w:color w:val="222222"/>
          <w:sz w:val="24"/>
          <w:szCs w:val="24"/>
          <w:lang w:val="en-GB"/>
        </w:rPr>
        <w:t xml:space="preserve"> P., </w:t>
      </w:r>
      <w:proofErr w:type="spellStart"/>
      <w:r w:rsidRPr="00D2182E">
        <w:rPr>
          <w:rFonts w:ascii="Times New Roman" w:hAnsi="Times New Roman" w:cs="Times New Roman"/>
          <w:color w:val="222222"/>
          <w:sz w:val="24"/>
          <w:szCs w:val="24"/>
          <w:lang w:val="en-GB"/>
        </w:rPr>
        <w:t>Kanický</w:t>
      </w:r>
      <w:proofErr w:type="spellEnd"/>
      <w:r w:rsidRPr="00D2182E">
        <w:rPr>
          <w:rFonts w:ascii="Times New Roman" w:hAnsi="Times New Roman" w:cs="Times New Roman"/>
          <w:color w:val="222222"/>
          <w:sz w:val="24"/>
          <w:szCs w:val="24"/>
          <w:lang w:val="en-GB"/>
        </w:rPr>
        <w:t xml:space="preserve"> V., </w:t>
      </w:r>
      <w:proofErr w:type="spellStart"/>
      <w:r w:rsidRPr="00D2182E">
        <w:rPr>
          <w:rFonts w:ascii="Times New Roman" w:hAnsi="Times New Roman" w:cs="Times New Roman"/>
          <w:color w:val="222222"/>
          <w:sz w:val="24"/>
          <w:szCs w:val="24"/>
          <w:lang w:val="en-GB"/>
        </w:rPr>
        <w:t>Preisler</w:t>
      </w:r>
      <w:proofErr w:type="spellEnd"/>
      <w:r w:rsidRPr="00D2182E">
        <w:rPr>
          <w:rFonts w:ascii="Times New Roman" w:hAnsi="Times New Roman" w:cs="Times New Roman"/>
          <w:color w:val="222222"/>
          <w:sz w:val="24"/>
          <w:szCs w:val="24"/>
          <w:lang w:val="en-GB"/>
        </w:rPr>
        <w:t xml:space="preserve"> J., Anal.</w:t>
      </w:r>
      <w:proofErr w:type="gramEnd"/>
      <w:r w:rsidRPr="00D2182E">
        <w:rPr>
          <w:rFonts w:ascii="Times New Roman" w:hAnsi="Times New Roman" w:cs="Times New Roman"/>
          <w:color w:val="222222"/>
          <w:sz w:val="24"/>
          <w:szCs w:val="24"/>
          <w:lang w:val="en-GB"/>
        </w:rPr>
        <w:t xml:space="preserve"> Chem., 2013, 8, 6448-6456.</w:t>
      </w:r>
    </w:p>
    <w:p w:rsidR="00381FD5" w:rsidRPr="00D2182E" w:rsidRDefault="00381FD5" w:rsidP="00381FD5">
      <w:pPr>
        <w:spacing w:line="360" w:lineRule="auto"/>
        <w:jc w:val="both"/>
        <w:rPr>
          <w:rFonts w:ascii="Times New Roman" w:hAnsi="Times New Roman" w:cs="Times New Roman"/>
          <w:color w:val="222222"/>
          <w:sz w:val="24"/>
          <w:szCs w:val="24"/>
          <w:lang w:val="en-GB"/>
        </w:rPr>
      </w:pPr>
    </w:p>
    <w:p w:rsidR="0080381D" w:rsidRDefault="0080381D"/>
    <w:sectPr w:rsidR="00803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3453B"/>
    <w:multiLevelType w:val="hybridMultilevel"/>
    <w:tmpl w:val="BA7EEB6A"/>
    <w:lvl w:ilvl="0" w:tplc="FCEEFAF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FD5"/>
    <w:rsid w:val="00381FD5"/>
    <w:rsid w:val="003E56AC"/>
    <w:rsid w:val="0080381D"/>
    <w:rsid w:val="00957FB1"/>
    <w:rsid w:val="00D21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1FD5"/>
    <w:pPr>
      <w:spacing w:after="120" w:line="360" w:lineRule="auto"/>
      <w:ind w:left="720"/>
      <w:contextualSpacing/>
      <w:jc w:val="both"/>
    </w:pPr>
    <w:rPr>
      <w:rFonts w:ascii="Arial" w:eastAsia="Times New Roman" w:hAnsi="Arial" w:cs="Times New Roman"/>
      <w:sz w:val="24"/>
      <w:szCs w:val="24"/>
      <w:lang w:val="de-AT" w:eastAsia="de-AT"/>
    </w:rPr>
  </w:style>
  <w:style w:type="paragraph" w:customStyle="1" w:styleId="atekstg">
    <w:name w:val="a tekst gł"/>
    <w:basedOn w:val="Normln"/>
    <w:rsid w:val="00381FD5"/>
    <w:pPr>
      <w:spacing w:after="0" w:line="240" w:lineRule="auto"/>
      <w:ind w:firstLine="397"/>
      <w:jc w:val="both"/>
    </w:pPr>
    <w:rPr>
      <w:rFonts w:ascii="Times New Roman" w:eastAsia="Times New Roman" w:hAnsi="Times New Roman" w:cs="Times New Roman"/>
      <w:spacing w:val="-2"/>
      <w:w w:val="95"/>
      <w:kern w:val="4"/>
      <w:sz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1FD5"/>
    <w:pPr>
      <w:spacing w:after="120" w:line="360" w:lineRule="auto"/>
      <w:ind w:left="720"/>
      <w:contextualSpacing/>
      <w:jc w:val="both"/>
    </w:pPr>
    <w:rPr>
      <w:rFonts w:ascii="Arial" w:eastAsia="Times New Roman" w:hAnsi="Arial" w:cs="Times New Roman"/>
      <w:sz w:val="24"/>
      <w:szCs w:val="24"/>
      <w:lang w:val="de-AT" w:eastAsia="de-AT"/>
    </w:rPr>
  </w:style>
  <w:style w:type="paragraph" w:customStyle="1" w:styleId="atekstg">
    <w:name w:val="a tekst gł"/>
    <w:basedOn w:val="Normln"/>
    <w:rsid w:val="00381FD5"/>
    <w:pPr>
      <w:spacing w:after="0" w:line="240" w:lineRule="auto"/>
      <w:ind w:firstLine="397"/>
      <w:jc w:val="both"/>
    </w:pPr>
    <w:rPr>
      <w:rFonts w:ascii="Times New Roman" w:eastAsia="Times New Roman" w:hAnsi="Times New Roman" w:cs="Times New Roman"/>
      <w:spacing w:val="-2"/>
      <w:w w:val="95"/>
      <w:kern w:val="4"/>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531</Words>
  <Characters>3134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dcterms:created xsi:type="dcterms:W3CDTF">2017-01-04T08:51:00Z</dcterms:created>
  <dcterms:modified xsi:type="dcterms:W3CDTF">2017-01-04T09:25:00Z</dcterms:modified>
</cp:coreProperties>
</file>