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FA9" w:rsidRPr="000408B7" w:rsidRDefault="000408B7" w:rsidP="00D46FA9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  <w:r w:rsidRPr="000408B7">
        <w:rPr>
          <w:rFonts w:ascii="Times New Roman" w:hAnsi="Times New Roman" w:cs="Times New Roman"/>
          <w:b/>
          <w:sz w:val="32"/>
          <w:szCs w:val="32"/>
          <w:lang w:val="en-US"/>
        </w:rPr>
        <w:t>Capillary electropho</w:t>
      </w:r>
      <w:r w:rsidR="00F6134D">
        <w:rPr>
          <w:rFonts w:ascii="Times New Roman" w:hAnsi="Times New Roman" w:cs="Times New Roman"/>
          <w:b/>
          <w:sz w:val="32"/>
          <w:szCs w:val="32"/>
          <w:lang w:val="en-US"/>
        </w:rPr>
        <w:t xml:space="preserve">resis as a tool </w:t>
      </w:r>
      <w:r w:rsidR="00AF7A9A">
        <w:rPr>
          <w:rFonts w:ascii="Times New Roman" w:hAnsi="Times New Roman" w:cs="Times New Roman"/>
          <w:b/>
          <w:sz w:val="32"/>
          <w:szCs w:val="32"/>
          <w:lang w:val="en-US"/>
        </w:rPr>
        <w:t>for</w:t>
      </w:r>
      <w:r w:rsidRPr="000408B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diagnosis of methanol </w:t>
      </w:r>
      <w:r w:rsidR="00AF7A9A">
        <w:rPr>
          <w:rFonts w:ascii="Times New Roman" w:hAnsi="Times New Roman" w:cs="Times New Roman"/>
          <w:b/>
          <w:sz w:val="32"/>
          <w:szCs w:val="32"/>
          <w:lang w:val="en-US"/>
        </w:rPr>
        <w:t>and</w:t>
      </w:r>
      <w:r w:rsidRPr="000408B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ethylene glycol poisoning</w:t>
      </w:r>
      <w:r w:rsidR="00F6134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from blood sample</w:t>
      </w:r>
      <w:r w:rsidR="008B380E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</w:p>
    <w:p w:rsidR="00D46FA9" w:rsidRPr="000408B7" w:rsidRDefault="00D46FA9" w:rsidP="00D46FA9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D46FA9" w:rsidRPr="000408B7" w:rsidRDefault="002A09C2" w:rsidP="00D46F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408B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Pavol </w:t>
      </w:r>
      <w:r w:rsidR="00DB7D94" w:rsidRPr="000408B7">
        <w:rPr>
          <w:rFonts w:ascii="Times New Roman" w:hAnsi="Times New Roman" w:cs="Times New Roman"/>
          <w:sz w:val="28"/>
          <w:szCs w:val="28"/>
          <w:u w:val="single"/>
          <w:lang w:val="en-US"/>
        </w:rPr>
        <w:t>Ďurč</w:t>
      </w:r>
      <w:r w:rsidR="00DB7D94" w:rsidRPr="000408B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1,2</w:t>
      </w:r>
      <w:r w:rsidR="00D46FA9" w:rsidRPr="000408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B7D94" w:rsidRPr="000408B7">
        <w:rPr>
          <w:rFonts w:ascii="Times New Roman" w:hAnsi="Times New Roman" w:cs="Times New Roman"/>
          <w:sz w:val="28"/>
          <w:szCs w:val="28"/>
          <w:lang w:val="en-US"/>
        </w:rPr>
        <w:t>František</w:t>
      </w:r>
      <w:proofErr w:type="spellEnd"/>
      <w:r w:rsidR="00DB7D94" w:rsidRPr="000408B7">
        <w:rPr>
          <w:rFonts w:ascii="Times New Roman" w:hAnsi="Times New Roman" w:cs="Times New Roman"/>
          <w:sz w:val="28"/>
          <w:szCs w:val="28"/>
          <w:lang w:val="en-US"/>
        </w:rPr>
        <w:t xml:space="preserve"> Foret</w:t>
      </w:r>
      <w:r w:rsidR="00DB7D94" w:rsidRPr="000408B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</w:t>
      </w:r>
      <w:r w:rsidR="00DB7D94" w:rsidRPr="000408B7">
        <w:rPr>
          <w:rFonts w:ascii="Times New Roman" w:hAnsi="Times New Roman" w:cs="Times New Roman"/>
          <w:sz w:val="28"/>
          <w:szCs w:val="28"/>
          <w:lang w:val="en-US"/>
        </w:rPr>
        <w:t>, Petr Kubáň</w:t>
      </w:r>
      <w:r w:rsidR="00DB7D94" w:rsidRPr="000408B7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1,2</w:t>
      </w:r>
    </w:p>
    <w:p w:rsidR="00D46FA9" w:rsidRPr="000408B7" w:rsidRDefault="00D46FA9" w:rsidP="00D46F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09C2" w:rsidRPr="000408B7" w:rsidRDefault="002A09C2" w:rsidP="002A09C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408B7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val="en-US"/>
        </w:rPr>
        <w:t>1</w:t>
      </w:r>
      <w:r w:rsidRPr="000408B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Department of Bioanalytical instrumentation, CEITEC Masaryk University, </w:t>
      </w:r>
      <w:proofErr w:type="spellStart"/>
      <w:r w:rsidRPr="000408B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Veveri</w:t>
      </w:r>
      <w:proofErr w:type="spellEnd"/>
      <w:r w:rsidRPr="000408B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97, 602 00, Brno, Czech Republic</w:t>
      </w:r>
    </w:p>
    <w:p w:rsidR="002A09C2" w:rsidRPr="000408B7" w:rsidRDefault="002A09C2" w:rsidP="00D46FA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408B7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  <w:lang w:val="en-US"/>
        </w:rPr>
        <w:t>2</w:t>
      </w:r>
      <w:r w:rsidRPr="000408B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Department of Chemistry, Masaryk University, </w:t>
      </w:r>
      <w:proofErr w:type="spellStart"/>
      <w:r w:rsidRPr="000408B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Kotlářská</w:t>
      </w:r>
      <w:proofErr w:type="spellEnd"/>
      <w:r w:rsidRPr="000408B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2, 611 37 Brno, Czech Republic</w:t>
      </w:r>
    </w:p>
    <w:p w:rsidR="00D46FA9" w:rsidRPr="000408B7" w:rsidRDefault="00DB7D94" w:rsidP="00D46FA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408B7">
        <w:rPr>
          <w:rFonts w:ascii="Times New Roman" w:hAnsi="Times New Roman" w:cs="Times New Roman"/>
          <w:i/>
          <w:sz w:val="24"/>
          <w:szCs w:val="24"/>
          <w:lang w:val="en-US"/>
        </w:rPr>
        <w:t>Pavol Ďurč, email: durc.pavol@gmail.com</w:t>
      </w:r>
    </w:p>
    <w:p w:rsidR="00DB7D94" w:rsidRPr="000408B7" w:rsidRDefault="00DB7D94" w:rsidP="00DB7D94">
      <w:pPr>
        <w:rPr>
          <w:lang w:val="en-US"/>
        </w:rPr>
      </w:pPr>
    </w:p>
    <w:p w:rsidR="00904EE6" w:rsidRDefault="00990B03" w:rsidP="00E304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Analysis of blood samples is of particular importance, especially in medical diagnosis. During alcohol poisoning</w:t>
      </w:r>
      <w:r w:rsidR="003953A6">
        <w:rPr>
          <w:rFonts w:ascii="Times New Roman" w:hAnsi="Times New Roman" w:cs="Times New Roman"/>
          <w:sz w:val="24"/>
          <w:szCs w:val="24"/>
          <w:lang w:val="en-US"/>
        </w:rPr>
        <w:t xml:space="preserve">, various toxic metabolites </w:t>
      </w:r>
      <w:proofErr w:type="gramStart"/>
      <w:r w:rsidR="003953A6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5443C5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="003953A6">
        <w:rPr>
          <w:rFonts w:ascii="Times New Roman" w:hAnsi="Times New Roman" w:cs="Times New Roman"/>
          <w:sz w:val="24"/>
          <w:szCs w:val="24"/>
          <w:lang w:val="en-US"/>
        </w:rPr>
        <w:t>ormed</w:t>
      </w:r>
      <w:proofErr w:type="gramEnd"/>
      <w:r w:rsidR="003953A6">
        <w:rPr>
          <w:rFonts w:ascii="Times New Roman" w:hAnsi="Times New Roman" w:cs="Times New Roman"/>
          <w:sz w:val="24"/>
          <w:szCs w:val="24"/>
          <w:lang w:val="en-US"/>
        </w:rPr>
        <w:t xml:space="preserve"> in the circulating blood that need to be detected early to decrease the risk for serious health consequences. A</w:t>
      </w:r>
      <w:r w:rsidR="00F6134D" w:rsidRPr="00D834E3">
        <w:rPr>
          <w:rFonts w:ascii="Times New Roman" w:hAnsi="Times New Roman" w:cs="Times New Roman"/>
          <w:sz w:val="24"/>
          <w:szCs w:val="24"/>
          <w:lang w:val="en-US"/>
        </w:rPr>
        <w:t xml:space="preserve"> simple and rapid </w:t>
      </w:r>
      <w:r w:rsidR="003953A6" w:rsidRPr="00D834E3">
        <w:rPr>
          <w:rFonts w:ascii="Times New Roman" w:hAnsi="Times New Roman" w:cs="Times New Roman"/>
          <w:sz w:val="24"/>
          <w:szCs w:val="24"/>
          <w:lang w:val="en-US"/>
        </w:rPr>
        <w:t>capillary electrophore</w:t>
      </w:r>
      <w:r w:rsidR="003953A6">
        <w:rPr>
          <w:rFonts w:ascii="Times New Roman" w:hAnsi="Times New Roman" w:cs="Times New Roman"/>
          <w:sz w:val="24"/>
          <w:szCs w:val="24"/>
          <w:lang w:val="en-US"/>
        </w:rPr>
        <w:t xml:space="preserve">tic (CE) method, using </w:t>
      </w:r>
      <w:r w:rsidR="003953A6" w:rsidRPr="00D834E3">
        <w:rPr>
          <w:rFonts w:ascii="Times New Roman" w:hAnsi="Times New Roman" w:cs="Times New Roman"/>
          <w:sz w:val="24"/>
          <w:szCs w:val="24"/>
          <w:lang w:val="en-US"/>
        </w:rPr>
        <w:t>contactless conductivity detection (C4D)</w:t>
      </w:r>
      <w:r w:rsidR="00904EE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953A6" w:rsidRPr="00D834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53A6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904EE6">
        <w:rPr>
          <w:rFonts w:ascii="Times New Roman" w:hAnsi="Times New Roman" w:cs="Times New Roman"/>
          <w:sz w:val="24"/>
          <w:szCs w:val="24"/>
          <w:lang w:val="en-US"/>
        </w:rPr>
        <w:t xml:space="preserve">simultaneous </w:t>
      </w:r>
      <w:r w:rsidR="003953A6">
        <w:rPr>
          <w:rFonts w:ascii="Times New Roman" w:hAnsi="Times New Roman" w:cs="Times New Roman"/>
          <w:sz w:val="24"/>
          <w:szCs w:val="24"/>
          <w:lang w:val="en-US"/>
        </w:rPr>
        <w:t xml:space="preserve">analysis of </w:t>
      </w:r>
      <w:r w:rsidR="00904EE6" w:rsidRPr="00D834E3">
        <w:rPr>
          <w:rFonts w:ascii="Times New Roman" w:hAnsi="Times New Roman" w:cs="Times New Roman"/>
          <w:sz w:val="24"/>
          <w:szCs w:val="24"/>
          <w:lang w:val="en-US"/>
        </w:rPr>
        <w:t>methanol (</w:t>
      </w:r>
      <w:proofErr w:type="spellStart"/>
      <w:r w:rsidR="00904EE6" w:rsidRPr="00D834E3">
        <w:rPr>
          <w:rFonts w:ascii="Times New Roman" w:hAnsi="Times New Roman" w:cs="Times New Roman"/>
          <w:sz w:val="24"/>
          <w:szCs w:val="24"/>
          <w:lang w:val="en-US"/>
        </w:rPr>
        <w:t>formate</w:t>
      </w:r>
      <w:proofErr w:type="spellEnd"/>
      <w:r w:rsidR="00904EE6" w:rsidRPr="00D834E3">
        <w:rPr>
          <w:rFonts w:ascii="Times New Roman" w:hAnsi="Times New Roman" w:cs="Times New Roman"/>
          <w:sz w:val="24"/>
          <w:szCs w:val="24"/>
          <w:lang w:val="en-US"/>
        </w:rPr>
        <w:t xml:space="preserve">) and ethylene glycol (oxalate and </w:t>
      </w:r>
      <w:proofErr w:type="spellStart"/>
      <w:r w:rsidR="00904EE6" w:rsidRPr="00D834E3">
        <w:rPr>
          <w:rFonts w:ascii="Times New Roman" w:hAnsi="Times New Roman" w:cs="Times New Roman"/>
          <w:sz w:val="24"/>
          <w:szCs w:val="24"/>
          <w:lang w:val="en-US"/>
        </w:rPr>
        <w:t>glycolate</w:t>
      </w:r>
      <w:proofErr w:type="spellEnd"/>
      <w:r w:rsidR="00904EE6" w:rsidRPr="00D834E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04EE6">
        <w:rPr>
          <w:rFonts w:ascii="Times New Roman" w:hAnsi="Times New Roman" w:cs="Times New Roman"/>
          <w:sz w:val="24"/>
          <w:szCs w:val="24"/>
          <w:lang w:val="en-US"/>
        </w:rPr>
        <w:t xml:space="preserve"> metabolites from a drop of blood was developed. T</w:t>
      </w:r>
      <w:r w:rsidR="005D4607" w:rsidRPr="00D834E3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6C0919" w:rsidRPr="00D834E3">
        <w:rPr>
          <w:rFonts w:ascii="Times New Roman" w:hAnsi="Times New Roman" w:cs="Times New Roman"/>
          <w:sz w:val="24"/>
          <w:szCs w:val="24"/>
          <w:lang w:val="en-US"/>
        </w:rPr>
        <w:t xml:space="preserve"> separation was performed </w:t>
      </w:r>
      <w:r w:rsidR="00BC1B2E" w:rsidRPr="00D834E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04EE6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BC1B2E" w:rsidRPr="00D834E3">
        <w:rPr>
          <w:rFonts w:ascii="Times New Roman" w:hAnsi="Times New Roman" w:cs="Times New Roman"/>
          <w:sz w:val="24"/>
          <w:szCs w:val="24"/>
          <w:lang w:val="en-US"/>
        </w:rPr>
        <w:t>background electrolyte</w:t>
      </w:r>
      <w:r w:rsidR="00A71636" w:rsidRPr="00D834E3">
        <w:rPr>
          <w:rFonts w:ascii="Times New Roman" w:hAnsi="Times New Roman" w:cs="Times New Roman"/>
          <w:sz w:val="24"/>
          <w:szCs w:val="24"/>
          <w:lang w:val="en-US"/>
        </w:rPr>
        <w:t xml:space="preserve"> consisting of 50 </w:t>
      </w:r>
      <w:proofErr w:type="spellStart"/>
      <w:r w:rsidR="00A71636" w:rsidRPr="00D834E3">
        <w:rPr>
          <w:rFonts w:ascii="Times New Roman" w:hAnsi="Times New Roman" w:cs="Times New Roman"/>
          <w:sz w:val="24"/>
          <w:szCs w:val="24"/>
          <w:lang w:val="en-US"/>
        </w:rPr>
        <w:t>mM</w:t>
      </w:r>
      <w:proofErr w:type="spellEnd"/>
      <w:r w:rsidR="00A71636" w:rsidRPr="00D834E3">
        <w:rPr>
          <w:rFonts w:ascii="Times New Roman" w:hAnsi="Times New Roman" w:cs="Times New Roman"/>
          <w:sz w:val="24"/>
          <w:szCs w:val="24"/>
          <w:lang w:val="en-US"/>
        </w:rPr>
        <w:t xml:space="preserve"> 2-(N-</w:t>
      </w:r>
      <w:proofErr w:type="spellStart"/>
      <w:r w:rsidR="00A71636" w:rsidRPr="00D834E3">
        <w:rPr>
          <w:rFonts w:ascii="Times New Roman" w:hAnsi="Times New Roman" w:cs="Times New Roman"/>
          <w:sz w:val="24"/>
          <w:szCs w:val="24"/>
          <w:lang w:val="en-US"/>
        </w:rPr>
        <w:t>morpholino</w:t>
      </w:r>
      <w:proofErr w:type="spellEnd"/>
      <w:proofErr w:type="gramStart"/>
      <w:r w:rsidR="00A71636" w:rsidRPr="00D834E3"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spellStart"/>
      <w:r w:rsidR="00A71636" w:rsidRPr="00D834E3">
        <w:rPr>
          <w:rFonts w:ascii="Times New Roman" w:hAnsi="Times New Roman" w:cs="Times New Roman"/>
          <w:sz w:val="24"/>
          <w:szCs w:val="24"/>
          <w:lang w:val="en-US"/>
        </w:rPr>
        <w:t>ethanesulfonic</w:t>
      </w:r>
      <w:proofErr w:type="spellEnd"/>
      <w:proofErr w:type="gramEnd"/>
      <w:r w:rsidR="00A71636" w:rsidRPr="00D834E3">
        <w:rPr>
          <w:rFonts w:ascii="Times New Roman" w:hAnsi="Times New Roman" w:cs="Times New Roman"/>
          <w:sz w:val="24"/>
          <w:szCs w:val="24"/>
          <w:lang w:val="en-US"/>
        </w:rPr>
        <w:t xml:space="preserve"> acid and 50 </w:t>
      </w:r>
      <w:proofErr w:type="spellStart"/>
      <w:r w:rsidR="00A71636" w:rsidRPr="00D834E3">
        <w:rPr>
          <w:rFonts w:ascii="Times New Roman" w:hAnsi="Times New Roman" w:cs="Times New Roman"/>
          <w:sz w:val="24"/>
          <w:szCs w:val="24"/>
          <w:lang w:val="en-US"/>
        </w:rPr>
        <w:t>mM</w:t>
      </w:r>
      <w:proofErr w:type="spellEnd"/>
      <w:r w:rsidR="00A71636" w:rsidRPr="00D834E3">
        <w:rPr>
          <w:rFonts w:ascii="Times New Roman" w:hAnsi="Times New Roman" w:cs="Times New Roman"/>
          <w:sz w:val="24"/>
          <w:szCs w:val="24"/>
          <w:lang w:val="en-US"/>
        </w:rPr>
        <w:t xml:space="preserve"> L-histidine (pH = 5.9) in bare fused silica capillary (50 µm ID)</w:t>
      </w:r>
      <w:r w:rsidR="00BC1B2E" w:rsidRPr="00D834E3">
        <w:rPr>
          <w:rFonts w:ascii="Times New Roman" w:hAnsi="Times New Roman" w:cs="Times New Roman"/>
          <w:sz w:val="24"/>
          <w:szCs w:val="24"/>
          <w:lang w:val="en-US"/>
        </w:rPr>
        <w:t xml:space="preserve"> in less than 5 minutes</w:t>
      </w:r>
      <w:r w:rsidR="00A71636" w:rsidRPr="00D834E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D4607" w:rsidRPr="00D834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4EE6">
        <w:rPr>
          <w:rFonts w:ascii="Times New Roman" w:hAnsi="Times New Roman" w:cs="Times New Roman"/>
          <w:sz w:val="24"/>
          <w:szCs w:val="24"/>
          <w:lang w:val="en-US"/>
        </w:rPr>
        <w:t xml:space="preserve">We present here a new, simple device that can be used to separate the blood plasma from as little as </w:t>
      </w:r>
      <w:proofErr w:type="gramStart"/>
      <w:r w:rsidR="00904EE6">
        <w:rPr>
          <w:rFonts w:ascii="Times New Roman" w:hAnsi="Times New Roman" w:cs="Times New Roman"/>
          <w:sz w:val="24"/>
          <w:szCs w:val="24"/>
          <w:lang w:val="en-US"/>
        </w:rPr>
        <w:t>5</w:t>
      </w:r>
      <w:proofErr w:type="gramEnd"/>
      <w:r w:rsidR="00904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4EE6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="00904EE6">
        <w:rPr>
          <w:rFonts w:ascii="Times New Roman" w:hAnsi="Times New Roman" w:cs="Times New Roman"/>
          <w:sz w:val="24"/>
          <w:szCs w:val="24"/>
          <w:lang w:val="en-US"/>
        </w:rPr>
        <w:t xml:space="preserve"> of whole blood in less than a minute, using no electric power. This may be important especially in the point-of-care analysis. The parameters of the developed system, such as </w:t>
      </w:r>
      <w:proofErr w:type="spellStart"/>
      <w:r w:rsidR="00904EE6">
        <w:rPr>
          <w:rFonts w:ascii="Times New Roman" w:hAnsi="Times New Roman" w:cs="Times New Roman"/>
          <w:sz w:val="24"/>
          <w:szCs w:val="24"/>
          <w:lang w:val="en-US"/>
        </w:rPr>
        <w:t>analyte</w:t>
      </w:r>
      <w:proofErr w:type="spellEnd"/>
      <w:r w:rsidR="00904EE6">
        <w:rPr>
          <w:rFonts w:ascii="Times New Roman" w:hAnsi="Times New Roman" w:cs="Times New Roman"/>
          <w:sz w:val="24"/>
          <w:szCs w:val="24"/>
          <w:lang w:val="en-US"/>
        </w:rPr>
        <w:t xml:space="preserve"> recovery, plasma separation speed and capillary electrophoresis electrolyte optimization </w:t>
      </w:r>
      <w:proofErr w:type="gramStart"/>
      <w:r w:rsidR="00904EE6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5443C5">
        <w:rPr>
          <w:rFonts w:ascii="Times New Roman" w:hAnsi="Times New Roman" w:cs="Times New Roman"/>
          <w:sz w:val="24"/>
          <w:szCs w:val="24"/>
          <w:lang w:val="en-US"/>
        </w:rPr>
        <w:t xml:space="preserve"> performed</w:t>
      </w:r>
      <w:proofErr w:type="gramEnd"/>
      <w:r w:rsidR="005443C5">
        <w:rPr>
          <w:rFonts w:ascii="Times New Roman" w:hAnsi="Times New Roman" w:cs="Times New Roman"/>
          <w:sz w:val="24"/>
          <w:szCs w:val="24"/>
          <w:lang w:val="en-US"/>
        </w:rPr>
        <w:t xml:space="preserve"> and will be described in detail</w:t>
      </w:r>
      <w:r w:rsidR="00904EE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E36E7" w:rsidRPr="000408B7" w:rsidRDefault="00DE36E7" w:rsidP="0046359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lang w:val="en-US"/>
        </w:rPr>
      </w:pPr>
    </w:p>
    <w:p w:rsidR="0046359B" w:rsidRPr="000408B7" w:rsidRDefault="00DB7D94" w:rsidP="0046359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0408B7">
        <w:rPr>
          <w:rFonts w:ascii="Times New Roman" w:hAnsi="Times New Roman" w:cs="Times New Roman"/>
          <w:lang w:val="en-US"/>
        </w:rPr>
        <w:t>A</w:t>
      </w:r>
      <w:r w:rsidR="0046359B" w:rsidRPr="000408B7">
        <w:rPr>
          <w:rFonts w:ascii="Times New Roman" w:hAnsi="Times New Roman" w:cs="Times New Roman"/>
          <w:lang w:val="en-US"/>
        </w:rPr>
        <w:t>cknow</w:t>
      </w:r>
      <w:r w:rsidRPr="000408B7">
        <w:rPr>
          <w:rFonts w:ascii="Times New Roman" w:hAnsi="Times New Roman" w:cs="Times New Roman"/>
          <w:lang w:val="en-US"/>
        </w:rPr>
        <w:t>ledgment</w:t>
      </w:r>
    </w:p>
    <w:p w:rsidR="00DB7D94" w:rsidRPr="000408B7" w:rsidRDefault="00DB7D94" w:rsidP="0046359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0408B7">
        <w:rPr>
          <w:rFonts w:ascii="Times New Roman" w:hAnsi="Times New Roman" w:cs="Times New Roman"/>
          <w:lang w:val="en-US"/>
        </w:rPr>
        <w:t xml:space="preserve">The authors acknowledge the financial support from the Grant Agency of the Czech Republic (Grant No. P206/13/21919S). This research was carried out under the project CEITEC 2020 (LQ1601) with financial support from the Ministry of Education, Youth and Sports of the Czech Republic under the National Sustainability </w:t>
      </w:r>
      <w:proofErr w:type="spellStart"/>
      <w:r w:rsidRPr="000408B7">
        <w:rPr>
          <w:rFonts w:ascii="Times New Roman" w:hAnsi="Times New Roman" w:cs="Times New Roman"/>
          <w:lang w:val="en-US"/>
        </w:rPr>
        <w:t>Programme</w:t>
      </w:r>
      <w:proofErr w:type="spellEnd"/>
      <w:r w:rsidRPr="000408B7">
        <w:rPr>
          <w:rFonts w:ascii="Times New Roman" w:hAnsi="Times New Roman" w:cs="Times New Roman"/>
          <w:lang w:val="en-US"/>
        </w:rPr>
        <w:t xml:space="preserve"> II.</w:t>
      </w:r>
    </w:p>
    <w:sectPr w:rsidR="00DB7D94" w:rsidRPr="000408B7" w:rsidSect="00842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F2"/>
    <w:rsid w:val="0000618B"/>
    <w:rsid w:val="000408B7"/>
    <w:rsid w:val="000631EC"/>
    <w:rsid w:val="001E3359"/>
    <w:rsid w:val="002A09C2"/>
    <w:rsid w:val="003953A6"/>
    <w:rsid w:val="003A7568"/>
    <w:rsid w:val="003D16F3"/>
    <w:rsid w:val="00450964"/>
    <w:rsid w:val="0046359B"/>
    <w:rsid w:val="00542D62"/>
    <w:rsid w:val="005443C5"/>
    <w:rsid w:val="005D4607"/>
    <w:rsid w:val="006C0919"/>
    <w:rsid w:val="007777AE"/>
    <w:rsid w:val="00821F11"/>
    <w:rsid w:val="008424E7"/>
    <w:rsid w:val="00847A54"/>
    <w:rsid w:val="008B380E"/>
    <w:rsid w:val="00904EE6"/>
    <w:rsid w:val="00980FF2"/>
    <w:rsid w:val="00990B03"/>
    <w:rsid w:val="00A71636"/>
    <w:rsid w:val="00A73CAB"/>
    <w:rsid w:val="00AF7A9A"/>
    <w:rsid w:val="00BB37B1"/>
    <w:rsid w:val="00BC1B2E"/>
    <w:rsid w:val="00D46FA9"/>
    <w:rsid w:val="00D834E3"/>
    <w:rsid w:val="00DB7D94"/>
    <w:rsid w:val="00DE36E7"/>
    <w:rsid w:val="00E3040A"/>
    <w:rsid w:val="00E71081"/>
    <w:rsid w:val="00F60EA3"/>
    <w:rsid w:val="00F6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15BAD7-9011-49DB-9225-F91263C1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FA9"/>
    <w:pPr>
      <w:spacing w:after="200" w:line="276" w:lineRule="auto"/>
    </w:pPr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7D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Maya Alejandro</dc:creator>
  <cp:lastModifiedBy>Petr Kubáň</cp:lastModifiedBy>
  <cp:revision>2</cp:revision>
  <dcterms:created xsi:type="dcterms:W3CDTF">2016-06-18T20:36:00Z</dcterms:created>
  <dcterms:modified xsi:type="dcterms:W3CDTF">2016-06-18T20:36:00Z</dcterms:modified>
</cp:coreProperties>
</file>