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64" w:rsidRPr="00BA59DC" w:rsidRDefault="006130C8" w:rsidP="009A1C64">
      <w:pPr>
        <w:pStyle w:val="StyleArial16ptGrasCentr"/>
      </w:pPr>
      <w:bookmarkStart w:id="0" w:name="_GoBack"/>
      <w:bookmarkEnd w:id="0"/>
      <w:r>
        <w:t xml:space="preserve">Factors influencing </w:t>
      </w:r>
      <w:proofErr w:type="spellStart"/>
      <w:r>
        <w:t>c</w:t>
      </w:r>
      <w:r w:rsidR="009A1C64">
        <w:t>yclometalations</w:t>
      </w:r>
      <w:proofErr w:type="spellEnd"/>
      <w:r w:rsidR="009A1C64">
        <w:t xml:space="preserve"> in </w:t>
      </w:r>
      <w:proofErr w:type="gramStart"/>
      <w:r w:rsidR="009A1C64">
        <w:t>platinum(</w:t>
      </w:r>
      <w:proofErr w:type="gramEnd"/>
      <w:r w:rsidR="009A1C64">
        <w:t>II) complexes with tertiary phosphine ligands.</w:t>
      </w:r>
    </w:p>
    <w:p w:rsidR="009A1C64" w:rsidRPr="005B57A2" w:rsidRDefault="009A1C64" w:rsidP="009A1C64">
      <w:pPr>
        <w:pStyle w:val="AuthorICCC2016"/>
      </w:pPr>
      <w:r>
        <w:t xml:space="preserve">Martin </w:t>
      </w:r>
      <w:proofErr w:type="spellStart"/>
      <w:r>
        <w:t>Sojka</w:t>
      </w:r>
      <w:proofErr w:type="spellEnd"/>
      <w:r>
        <w:t xml:space="preserve">* </w:t>
      </w:r>
      <w:proofErr w:type="spellStart"/>
      <w:r w:rsidRPr="00E84FE4">
        <w:rPr>
          <w:vertAlign w:val="superscript"/>
        </w:rPr>
        <w:t>a</w:t>
      </w:r>
      <w:proofErr w:type="gramStart"/>
      <w:r w:rsidRPr="00E84FE4">
        <w:rPr>
          <w:vertAlign w:val="superscript"/>
        </w:rPr>
        <w:t>,b</w:t>
      </w:r>
      <w:proofErr w:type="spellEnd"/>
      <w:proofErr w:type="gramEnd"/>
      <w:r w:rsidRPr="00E84FE4">
        <w:rPr>
          <w:vertAlign w:val="superscript"/>
        </w:rPr>
        <w:t xml:space="preserve"> </w:t>
      </w:r>
      <w:r w:rsidRPr="009511AC">
        <w:t xml:space="preserve">, </w:t>
      </w:r>
      <w:proofErr w:type="spellStart"/>
      <w:r>
        <w:t>Jaromír</w:t>
      </w:r>
      <w:proofErr w:type="spellEnd"/>
      <w:r>
        <w:t xml:space="preserve"> </w:t>
      </w:r>
      <w:proofErr w:type="spellStart"/>
      <w:r>
        <w:t>Toušek</w:t>
      </w:r>
      <w:proofErr w:type="spellEnd"/>
      <w:r>
        <w:t xml:space="preserve"> </w:t>
      </w:r>
      <w:r w:rsidRPr="005B57A2">
        <w:rPr>
          <w:vertAlign w:val="superscript"/>
        </w:rPr>
        <w:t>b</w:t>
      </w:r>
      <w:r>
        <w:t xml:space="preserve">, Marek </w:t>
      </w:r>
      <w:proofErr w:type="spellStart"/>
      <w:r>
        <w:t>Nečas</w:t>
      </w:r>
      <w:proofErr w:type="spellEnd"/>
      <w:r>
        <w:t xml:space="preserve"> </w:t>
      </w:r>
      <w:proofErr w:type="spellStart"/>
      <w:r>
        <w:rPr>
          <w:vertAlign w:val="superscript"/>
        </w:rPr>
        <w:t>a,b</w:t>
      </w:r>
      <w:proofErr w:type="spellEnd"/>
    </w:p>
    <w:p w:rsidR="009A1C64" w:rsidRPr="005B57A2" w:rsidRDefault="009A1C64" w:rsidP="009A1C64">
      <w:pPr>
        <w:pStyle w:val="AuthorICCC2016"/>
        <w:rPr>
          <w:rStyle w:val="PresentingAuthorICCC2016"/>
        </w:rPr>
      </w:pPr>
    </w:p>
    <w:p w:rsidR="009A1C64" w:rsidRPr="005B57A2" w:rsidRDefault="009A1C64" w:rsidP="009A1C64">
      <w:pPr>
        <w:spacing w:line="360" w:lineRule="auto"/>
        <w:jc w:val="center"/>
        <w:rPr>
          <w:rFonts w:ascii="Arial" w:hAnsi="Arial" w:cs="Arial"/>
          <w:iCs/>
        </w:rPr>
      </w:pPr>
      <w:r w:rsidRPr="005B57A2">
        <w:rPr>
          <w:rFonts w:ascii="Arial" w:hAnsi="Arial" w:cs="Arial"/>
          <w:iCs/>
          <w:vertAlign w:val="superscript"/>
        </w:rPr>
        <w:t>a</w:t>
      </w:r>
      <w:r>
        <w:rPr>
          <w:rFonts w:ascii="Arial" w:hAnsi="Arial" w:cs="Arial"/>
          <w:iCs/>
          <w:vertAlign w:val="superscript"/>
        </w:rPr>
        <w:t xml:space="preserve"> </w:t>
      </w:r>
      <w:r w:rsidRPr="005B57A2">
        <w:rPr>
          <w:rFonts w:ascii="Arial" w:hAnsi="Arial" w:cs="Arial"/>
          <w:iCs/>
        </w:rPr>
        <w:t>Department of Chemistry</w:t>
      </w:r>
      <w:r>
        <w:rPr>
          <w:rFonts w:ascii="Arial" w:hAnsi="Arial" w:cs="Arial"/>
          <w:iCs/>
        </w:rPr>
        <w:t xml:space="preserve">, </w:t>
      </w:r>
      <w:r w:rsidRPr="005B57A2">
        <w:rPr>
          <w:rFonts w:ascii="Arial" w:hAnsi="Arial" w:cs="Arial"/>
          <w:iCs/>
        </w:rPr>
        <w:t xml:space="preserve"> Masaryk University, </w:t>
      </w:r>
      <w:r>
        <w:rPr>
          <w:rFonts w:ascii="Arial" w:hAnsi="Arial" w:cs="Arial"/>
          <w:iCs/>
        </w:rPr>
        <w:t xml:space="preserve">Kotlářská 2, 61137 Brno, </w:t>
      </w:r>
      <w:r w:rsidRPr="005B57A2">
        <w:rPr>
          <w:rFonts w:ascii="Arial" w:hAnsi="Arial" w:cs="Arial"/>
          <w:iCs/>
        </w:rPr>
        <w:t xml:space="preserve">and </w:t>
      </w:r>
      <w:r w:rsidRPr="005B57A2">
        <w:rPr>
          <w:rFonts w:ascii="Arial" w:hAnsi="Arial" w:cs="Arial"/>
          <w:iCs/>
          <w:vertAlign w:val="superscript"/>
        </w:rPr>
        <w:t>b</w:t>
      </w:r>
      <w:r>
        <w:rPr>
          <w:rFonts w:ascii="Arial" w:hAnsi="Arial" w:cs="Arial"/>
          <w:iCs/>
          <w:vertAlign w:val="superscript"/>
        </w:rPr>
        <w:t xml:space="preserve"> </w:t>
      </w:r>
      <w:r w:rsidRPr="005B57A2">
        <w:rPr>
          <w:rFonts w:ascii="Arial" w:hAnsi="Arial" w:cs="Arial"/>
          <w:iCs/>
        </w:rPr>
        <w:t>CEITEC – Central Eu</w:t>
      </w:r>
      <w:r>
        <w:rPr>
          <w:rFonts w:ascii="Arial" w:hAnsi="Arial" w:cs="Arial"/>
          <w:iCs/>
        </w:rPr>
        <w:t>ropean Institute of Technology,</w:t>
      </w:r>
      <w:r w:rsidRPr="005B57A2">
        <w:rPr>
          <w:rFonts w:ascii="Arial" w:hAnsi="Arial" w:cs="Arial"/>
          <w:iCs/>
        </w:rPr>
        <w:t xml:space="preserve"> Kamenice 5, 62500 Brno, Czech Republic</w:t>
      </w:r>
    </w:p>
    <w:p w:rsidR="009A1C64" w:rsidRPr="009A1C64" w:rsidRDefault="009A1C64" w:rsidP="009A1C64">
      <w:pPr>
        <w:pStyle w:val="CorrespondingAuthorICCC2016"/>
        <w:rPr>
          <w:lang w:val="fr-FR"/>
        </w:rPr>
      </w:pPr>
      <w:r w:rsidRPr="00B356A8">
        <w:rPr>
          <w:lang w:val="fr-FR"/>
        </w:rPr>
        <w:t xml:space="preserve">* </w:t>
      </w:r>
      <w:r>
        <w:rPr>
          <w:lang w:val="fr-FR"/>
        </w:rPr>
        <w:t>martin.sojka</w:t>
      </w:r>
      <w:r w:rsidRPr="00B356A8">
        <w:rPr>
          <w:lang w:val="fr-FR"/>
        </w:rPr>
        <w:t>@mail.muni.cz</w:t>
      </w:r>
    </w:p>
    <w:p w:rsidR="009A1C64" w:rsidRDefault="009A1C64" w:rsidP="009A1C64">
      <w:pPr>
        <w:spacing w:before="240" w:after="240" w:line="360" w:lineRule="auto"/>
        <w:ind w:firstLine="720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Intramolecular activation reactions of C-H bonds </w:t>
      </w:r>
      <w:r w:rsidR="00EF7E95">
        <w:rPr>
          <w:rFonts w:ascii="Arial" w:hAnsi="Arial" w:cs="Arial"/>
          <w:iCs/>
          <w:lang w:val="en-US"/>
        </w:rPr>
        <w:t xml:space="preserve">on aromatic rings </w:t>
      </w:r>
      <w:r w:rsidRPr="00E84FE4">
        <w:rPr>
          <w:rFonts w:ascii="Arial" w:hAnsi="Arial" w:cs="Arial"/>
          <w:iCs/>
          <w:lang w:val="en-US"/>
        </w:rPr>
        <w:t xml:space="preserve">are </w:t>
      </w:r>
      <w:r>
        <w:rPr>
          <w:rFonts w:ascii="Arial" w:hAnsi="Arial" w:cs="Arial"/>
          <w:iCs/>
          <w:lang w:val="en-US"/>
        </w:rPr>
        <w:t xml:space="preserve">frequently studied </w:t>
      </w:r>
      <w:r w:rsidR="00EF7E95">
        <w:rPr>
          <w:rFonts w:ascii="Arial" w:hAnsi="Arial" w:cs="Arial"/>
          <w:iCs/>
          <w:lang w:val="en-US"/>
        </w:rPr>
        <w:t>in transition metal complexes</w:t>
      </w:r>
      <w:r w:rsidR="00EF7E95" w:rsidRPr="00E84FE4">
        <w:rPr>
          <w:rFonts w:ascii="Arial" w:hAnsi="Arial" w:cs="Arial"/>
          <w:iCs/>
          <w:lang w:val="en-US"/>
        </w:rPr>
        <w:t xml:space="preserve"> </w:t>
      </w:r>
      <w:r w:rsidRPr="00E84FE4">
        <w:rPr>
          <w:rFonts w:ascii="Arial" w:hAnsi="Arial" w:cs="Arial"/>
          <w:iCs/>
          <w:lang w:val="en-US"/>
        </w:rPr>
        <w:t xml:space="preserve">since </w:t>
      </w:r>
      <w:r>
        <w:rPr>
          <w:rFonts w:ascii="Arial" w:hAnsi="Arial" w:cs="Arial"/>
          <w:iCs/>
          <w:lang w:val="en-US"/>
        </w:rPr>
        <w:t xml:space="preserve">resulting </w:t>
      </w:r>
      <w:proofErr w:type="spellStart"/>
      <w:r>
        <w:rPr>
          <w:rFonts w:ascii="Arial" w:hAnsi="Arial" w:cs="Arial"/>
          <w:iCs/>
          <w:lang w:val="en-US"/>
        </w:rPr>
        <w:t>cyclometalated</w:t>
      </w:r>
      <w:proofErr w:type="spellEnd"/>
      <w:r w:rsidRPr="00E84FE4">
        <w:rPr>
          <w:rFonts w:ascii="Arial" w:hAnsi="Arial" w:cs="Arial"/>
          <w:iCs/>
          <w:lang w:val="en-US"/>
        </w:rPr>
        <w:t xml:space="preserve"> </w:t>
      </w:r>
      <w:r w:rsidR="00EF7E95">
        <w:rPr>
          <w:rFonts w:ascii="Arial" w:hAnsi="Arial" w:cs="Arial"/>
          <w:iCs/>
          <w:lang w:val="en-US"/>
        </w:rPr>
        <w:t xml:space="preserve"> complexes </w:t>
      </w:r>
      <w:r w:rsidRPr="00E84FE4">
        <w:rPr>
          <w:rFonts w:ascii="Arial" w:hAnsi="Arial" w:cs="Arial"/>
          <w:iCs/>
          <w:lang w:val="en-US"/>
        </w:rPr>
        <w:t>are tested and applied in variable a</w:t>
      </w:r>
      <w:r>
        <w:rPr>
          <w:rFonts w:ascii="Arial" w:hAnsi="Arial" w:cs="Arial"/>
          <w:iCs/>
          <w:lang w:val="en-US"/>
        </w:rPr>
        <w:t>reas of research</w:t>
      </w:r>
      <w:r w:rsidRPr="00E84FE4">
        <w:rPr>
          <w:rFonts w:ascii="Arial" w:hAnsi="Arial" w:cs="Arial"/>
          <w:iCs/>
          <w:lang w:val="en-US"/>
        </w:rPr>
        <w:t>.</w:t>
      </w:r>
      <w:r w:rsidRPr="007D15B4">
        <w:rPr>
          <w:rFonts w:ascii="Arial" w:hAnsi="Arial" w:cs="Arial"/>
          <w:iCs/>
          <w:vertAlign w:val="superscript"/>
          <w:lang w:val="en-US"/>
        </w:rPr>
        <w:t>[</w:t>
      </w:r>
      <w:r>
        <w:rPr>
          <w:rFonts w:ascii="Arial" w:hAnsi="Arial" w:cs="Arial"/>
          <w:iCs/>
          <w:vertAlign w:val="superscript"/>
          <w:lang w:val="en-US"/>
        </w:rPr>
        <w:t>1,2</w:t>
      </w:r>
      <w:r w:rsidRPr="007D15B4">
        <w:rPr>
          <w:rFonts w:ascii="Arial" w:hAnsi="Arial" w:cs="Arial"/>
          <w:iCs/>
          <w:vertAlign w:val="superscript"/>
          <w:lang w:val="en-US"/>
        </w:rPr>
        <w:t>]</w:t>
      </w:r>
      <w:r>
        <w:rPr>
          <w:rFonts w:ascii="Arial" w:hAnsi="Arial" w:cs="Arial"/>
          <w:iCs/>
          <w:lang w:val="en-US"/>
        </w:rPr>
        <w:t xml:space="preserve"> However, factors influencing proclivity of single complex for </w:t>
      </w:r>
      <w:proofErr w:type="spellStart"/>
      <w:r>
        <w:rPr>
          <w:rFonts w:ascii="Arial" w:hAnsi="Arial" w:cs="Arial"/>
          <w:iCs/>
          <w:lang w:val="en-US"/>
        </w:rPr>
        <w:t>cyclometallation</w:t>
      </w:r>
      <w:proofErr w:type="spellEnd"/>
      <w:r>
        <w:rPr>
          <w:rFonts w:ascii="Arial" w:hAnsi="Arial" w:cs="Arial"/>
          <w:iCs/>
          <w:lang w:val="en-US"/>
        </w:rPr>
        <w:t xml:space="preserve"> are far from being </w:t>
      </w:r>
      <w:r w:rsidR="00EF7E95">
        <w:rPr>
          <w:rFonts w:ascii="Arial" w:hAnsi="Arial" w:cs="Arial"/>
          <w:iCs/>
          <w:lang w:val="en-US"/>
        </w:rPr>
        <w:t xml:space="preserve">fully </w:t>
      </w:r>
      <w:r>
        <w:rPr>
          <w:rFonts w:ascii="Arial" w:hAnsi="Arial" w:cs="Arial"/>
          <w:iCs/>
          <w:lang w:val="en-US"/>
        </w:rPr>
        <w:t>understood. We recently performed</w:t>
      </w:r>
      <w:r w:rsidR="00EF7E95">
        <w:rPr>
          <w:rFonts w:ascii="Arial" w:hAnsi="Arial" w:cs="Arial"/>
          <w:iCs/>
          <w:lang w:val="en-US"/>
        </w:rPr>
        <w:t xml:space="preserve"> </w:t>
      </w:r>
      <w:r w:rsidR="006130C8">
        <w:rPr>
          <w:rFonts w:ascii="Arial" w:hAnsi="Arial" w:cs="Arial"/>
          <w:iCs/>
          <w:lang w:val="en-US"/>
        </w:rPr>
        <w:t>study of</w:t>
      </w:r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cs-CZ"/>
        </w:rPr>
        <w:t>cyclometallation</w:t>
      </w:r>
      <w:r w:rsidR="006130C8">
        <w:rPr>
          <w:rFonts w:ascii="Arial" w:hAnsi="Arial" w:cs="Arial"/>
          <w:iCs/>
          <w:lang w:val="cs-CZ"/>
        </w:rPr>
        <w:t>s</w:t>
      </w:r>
      <w:proofErr w:type="spellEnd"/>
      <w:r>
        <w:rPr>
          <w:rFonts w:ascii="Arial" w:hAnsi="Arial" w:cs="Arial"/>
          <w:iCs/>
          <w:lang w:val="cs-CZ"/>
        </w:rPr>
        <w:t xml:space="preserve"> </w:t>
      </w:r>
      <w:r>
        <w:rPr>
          <w:rFonts w:ascii="Arial" w:hAnsi="Arial" w:cs="Arial"/>
          <w:iCs/>
          <w:lang w:val="en-US"/>
        </w:rPr>
        <w:t xml:space="preserve">in </w:t>
      </w:r>
      <w:proofErr w:type="gramStart"/>
      <w:r>
        <w:rPr>
          <w:rFonts w:ascii="Arial" w:hAnsi="Arial" w:cs="Arial"/>
          <w:iCs/>
          <w:lang w:val="en-US"/>
        </w:rPr>
        <w:t>Pt(</w:t>
      </w:r>
      <w:proofErr w:type="gramEnd"/>
      <w:r>
        <w:rPr>
          <w:rFonts w:ascii="Arial" w:hAnsi="Arial" w:cs="Arial"/>
          <w:iCs/>
          <w:lang w:val="en-US"/>
        </w:rPr>
        <w:t xml:space="preserve">II) complexes with </w:t>
      </w:r>
      <w:proofErr w:type="spellStart"/>
      <w:r>
        <w:rPr>
          <w:rFonts w:ascii="Arial" w:hAnsi="Arial" w:cs="Arial"/>
          <w:iCs/>
          <w:lang w:val="en-US"/>
        </w:rPr>
        <w:t>phosphinoamine</w:t>
      </w:r>
      <w:proofErr w:type="spellEnd"/>
      <w:r>
        <w:rPr>
          <w:rFonts w:ascii="Arial" w:hAnsi="Arial" w:cs="Arial"/>
          <w:iCs/>
          <w:lang w:val="en-US"/>
        </w:rPr>
        <w:t xml:space="preserve"> and </w:t>
      </w:r>
      <w:proofErr w:type="spellStart"/>
      <w:r>
        <w:rPr>
          <w:rFonts w:ascii="Arial" w:hAnsi="Arial" w:cs="Arial"/>
          <w:iCs/>
          <w:lang w:val="en-US"/>
        </w:rPr>
        <w:t>phosphinophenol</w:t>
      </w:r>
      <w:proofErr w:type="spellEnd"/>
      <w:r>
        <w:rPr>
          <w:rFonts w:ascii="Arial" w:hAnsi="Arial" w:cs="Arial"/>
          <w:iCs/>
          <w:lang w:val="en-US"/>
        </w:rPr>
        <w:t xml:space="preserve"> ligands</w:t>
      </w:r>
      <w:r>
        <w:rPr>
          <w:rFonts w:ascii="Arial" w:hAnsi="Arial" w:cs="Arial"/>
          <w:iCs/>
          <w:lang w:val="cs-CZ"/>
        </w:rPr>
        <w:t xml:space="preserve"> via </w:t>
      </w:r>
      <w:r>
        <w:rPr>
          <w:rFonts w:ascii="Arial" w:hAnsi="Arial" w:cs="Arial"/>
          <w:iCs/>
          <w:lang w:val="en-US"/>
        </w:rPr>
        <w:t xml:space="preserve">C-H thermal activation to evaluate the importance of ligand substitution on the reactivity of the starting compounds. </w:t>
      </w:r>
      <w:r w:rsidR="006130C8">
        <w:rPr>
          <w:rFonts w:ascii="Arial" w:hAnsi="Arial" w:cs="Arial"/>
          <w:iCs/>
          <w:lang w:val="en-US"/>
        </w:rPr>
        <w:t>T</w:t>
      </w:r>
      <w:r>
        <w:rPr>
          <w:rFonts w:ascii="Arial" w:hAnsi="Arial" w:cs="Arial"/>
          <w:iCs/>
          <w:lang w:val="en-US"/>
        </w:rPr>
        <w:t>he presence and positioning (</w:t>
      </w:r>
      <w:proofErr w:type="spellStart"/>
      <w:r>
        <w:rPr>
          <w:rFonts w:ascii="Arial" w:hAnsi="Arial" w:cs="Arial"/>
          <w:i/>
          <w:iCs/>
          <w:lang w:val="en-US"/>
        </w:rPr>
        <w:t>ortho</w:t>
      </w:r>
      <w:proofErr w:type="spellEnd"/>
      <w:r>
        <w:rPr>
          <w:rFonts w:ascii="Arial" w:hAnsi="Arial" w:cs="Arial"/>
          <w:iCs/>
          <w:lang w:val="en-US"/>
        </w:rPr>
        <w:t xml:space="preserve"> and </w:t>
      </w:r>
      <w:r>
        <w:rPr>
          <w:rFonts w:ascii="Arial" w:hAnsi="Arial" w:cs="Arial"/>
          <w:i/>
          <w:iCs/>
          <w:lang w:val="en-US"/>
        </w:rPr>
        <w:t>para</w:t>
      </w:r>
      <w:r>
        <w:rPr>
          <w:rFonts w:ascii="Arial" w:hAnsi="Arial" w:cs="Arial"/>
          <w:iCs/>
          <w:lang w:val="en-US"/>
        </w:rPr>
        <w:t xml:space="preserve">) of the substituents </w:t>
      </w:r>
      <w:r w:rsidR="006130C8">
        <w:rPr>
          <w:rFonts w:ascii="Arial" w:hAnsi="Arial" w:cs="Arial"/>
          <w:iCs/>
          <w:lang w:val="en-US"/>
        </w:rPr>
        <w:t xml:space="preserve">combined with intramolecular hydrogen interactions were found to be crucial </w:t>
      </w:r>
      <w:r>
        <w:rPr>
          <w:rFonts w:ascii="Arial" w:hAnsi="Arial" w:cs="Arial"/>
          <w:iCs/>
          <w:lang w:val="en-US"/>
        </w:rPr>
        <w:t xml:space="preserve">for a successful </w:t>
      </w:r>
      <w:proofErr w:type="spellStart"/>
      <w:r w:rsidR="006130C8">
        <w:rPr>
          <w:rFonts w:ascii="Arial" w:hAnsi="Arial" w:cs="Arial"/>
          <w:iCs/>
          <w:lang w:val="en-US"/>
        </w:rPr>
        <w:t>cyclo</w:t>
      </w:r>
      <w:r>
        <w:rPr>
          <w:rFonts w:ascii="Arial" w:hAnsi="Arial" w:cs="Arial"/>
          <w:iCs/>
          <w:lang w:val="en-US"/>
        </w:rPr>
        <w:t>metalation</w:t>
      </w:r>
      <w:proofErr w:type="spellEnd"/>
      <w:r>
        <w:rPr>
          <w:rFonts w:ascii="Arial" w:hAnsi="Arial" w:cs="Arial"/>
          <w:iCs/>
          <w:lang w:val="en-US"/>
        </w:rPr>
        <w:t xml:space="preserve">. We have therefore </w:t>
      </w:r>
      <w:r w:rsidRPr="00E84FE4">
        <w:rPr>
          <w:rFonts w:ascii="Arial" w:hAnsi="Arial" w:cs="Arial"/>
          <w:iCs/>
          <w:lang w:val="en-US"/>
        </w:rPr>
        <w:t xml:space="preserve">prepared </w:t>
      </w:r>
      <w:r>
        <w:rPr>
          <w:rFonts w:ascii="Arial" w:hAnsi="Arial" w:cs="Arial"/>
          <w:iCs/>
          <w:lang w:val="en-US"/>
        </w:rPr>
        <w:t xml:space="preserve">a series of </w:t>
      </w:r>
      <w:r w:rsidRPr="00E84FE4">
        <w:rPr>
          <w:rFonts w:ascii="Arial" w:hAnsi="Arial" w:cs="Arial"/>
          <w:iCs/>
          <w:lang w:val="en-US"/>
        </w:rPr>
        <w:t xml:space="preserve">organophosphorus ligands </w:t>
      </w:r>
      <w:r>
        <w:rPr>
          <w:rFonts w:ascii="Arial" w:hAnsi="Arial" w:cs="Arial"/>
          <w:iCs/>
          <w:lang w:val="en-US"/>
        </w:rPr>
        <w:t>and</w:t>
      </w:r>
      <w:r w:rsidRPr="00E84FE4">
        <w:rPr>
          <w:rFonts w:ascii="Arial" w:hAnsi="Arial" w:cs="Arial"/>
          <w:iCs/>
          <w:lang w:val="en-US"/>
        </w:rPr>
        <w:t xml:space="preserve"> synthesi</w:t>
      </w:r>
      <w:r>
        <w:rPr>
          <w:rFonts w:ascii="Arial" w:hAnsi="Arial" w:cs="Arial"/>
          <w:iCs/>
          <w:lang w:val="en-US"/>
        </w:rPr>
        <w:t>zed</w:t>
      </w:r>
      <w:r w:rsidRPr="00E84FE4">
        <w:rPr>
          <w:rFonts w:ascii="Arial" w:hAnsi="Arial" w:cs="Arial"/>
          <w:iCs/>
          <w:lang w:val="en-US"/>
        </w:rPr>
        <w:t xml:space="preserve"> </w:t>
      </w:r>
      <w:r>
        <w:rPr>
          <w:rFonts w:ascii="Arial" w:hAnsi="Arial" w:cs="Arial"/>
          <w:iCs/>
          <w:lang w:val="en-US"/>
        </w:rPr>
        <w:t>their</w:t>
      </w:r>
      <w:r w:rsidRPr="00E84FE4">
        <w:rPr>
          <w:rFonts w:ascii="Arial" w:hAnsi="Arial" w:cs="Arial"/>
          <w:iCs/>
          <w:lang w:val="en-US"/>
        </w:rPr>
        <w:t xml:space="preserve"> </w:t>
      </w:r>
      <w:r w:rsidRPr="007D15B4">
        <w:rPr>
          <w:rFonts w:ascii="Arial" w:hAnsi="Arial" w:cs="Arial"/>
          <w:i/>
          <w:iCs/>
          <w:lang w:val="en-US"/>
        </w:rPr>
        <w:t>cis-</w:t>
      </w:r>
      <w:proofErr w:type="gramStart"/>
      <w:r w:rsidRPr="00E84FE4">
        <w:rPr>
          <w:rFonts w:ascii="Arial" w:hAnsi="Arial" w:cs="Arial"/>
          <w:iCs/>
          <w:lang w:val="en-US"/>
        </w:rPr>
        <w:t>Pt(</w:t>
      </w:r>
      <w:proofErr w:type="gramEnd"/>
      <w:r w:rsidRPr="00E84FE4">
        <w:rPr>
          <w:rFonts w:ascii="Arial" w:hAnsi="Arial" w:cs="Arial"/>
          <w:iCs/>
          <w:lang w:val="en-US"/>
        </w:rPr>
        <w:t xml:space="preserve">II) complexes </w:t>
      </w:r>
      <w:r>
        <w:rPr>
          <w:rFonts w:ascii="Arial" w:hAnsi="Arial" w:cs="Arial"/>
          <w:iCs/>
          <w:lang w:val="en-US"/>
        </w:rPr>
        <w:t xml:space="preserve">from </w:t>
      </w:r>
      <w:r w:rsidRPr="00E84FE4">
        <w:rPr>
          <w:rFonts w:ascii="Arial" w:hAnsi="Arial" w:cs="Arial"/>
          <w:iCs/>
          <w:lang w:val="en-US"/>
        </w:rPr>
        <w:t>PtCl</w:t>
      </w:r>
      <w:r w:rsidRPr="00E84FE4">
        <w:rPr>
          <w:rFonts w:ascii="Arial" w:hAnsi="Arial" w:cs="Arial"/>
          <w:iCs/>
          <w:vertAlign w:val="subscript"/>
          <w:lang w:val="en-US"/>
        </w:rPr>
        <w:t>2</w:t>
      </w:r>
      <w:r w:rsidRPr="00E84FE4">
        <w:rPr>
          <w:rFonts w:ascii="Arial" w:hAnsi="Arial" w:cs="Arial"/>
          <w:iCs/>
          <w:lang w:val="en-US"/>
        </w:rPr>
        <w:t xml:space="preserve">(cod). By means of </w:t>
      </w:r>
      <w:r w:rsidRPr="00E84FE4">
        <w:rPr>
          <w:rFonts w:ascii="Arial" w:hAnsi="Arial" w:cs="Arial"/>
          <w:iCs/>
          <w:vertAlign w:val="superscript"/>
          <w:lang w:val="en-US"/>
        </w:rPr>
        <w:t>31</w:t>
      </w:r>
      <w:r w:rsidRPr="00E84FE4">
        <w:rPr>
          <w:rFonts w:ascii="Arial" w:hAnsi="Arial" w:cs="Arial"/>
          <w:iCs/>
          <w:lang w:val="en-US"/>
        </w:rPr>
        <w:t xml:space="preserve">P NMR spectroscopy we investigated their </w:t>
      </w:r>
      <w:r>
        <w:rPr>
          <w:rFonts w:ascii="Arial" w:hAnsi="Arial" w:cs="Arial"/>
          <w:iCs/>
          <w:lang w:val="en-US"/>
        </w:rPr>
        <w:t xml:space="preserve">propensity for </w:t>
      </w:r>
      <w:proofErr w:type="spellStart"/>
      <w:r w:rsidR="006130C8">
        <w:rPr>
          <w:rFonts w:ascii="Arial" w:hAnsi="Arial" w:cs="Arial"/>
          <w:iCs/>
          <w:lang w:val="en-US"/>
        </w:rPr>
        <w:t>cyclo</w:t>
      </w:r>
      <w:r>
        <w:rPr>
          <w:rFonts w:ascii="Arial" w:hAnsi="Arial" w:cs="Arial"/>
          <w:iCs/>
          <w:lang w:val="en-US"/>
        </w:rPr>
        <w:t>metalation</w:t>
      </w:r>
      <w:proofErr w:type="spellEnd"/>
      <w:r w:rsidRPr="00E84FE4">
        <w:rPr>
          <w:rFonts w:ascii="Arial" w:hAnsi="Arial" w:cs="Arial"/>
          <w:iCs/>
          <w:lang w:val="en-US"/>
        </w:rPr>
        <w:t xml:space="preserve"> via thermal C-H bond activation on aromatic moieties</w:t>
      </w:r>
      <w:r>
        <w:rPr>
          <w:rFonts w:ascii="Arial" w:hAnsi="Arial" w:cs="Arial"/>
          <w:iCs/>
          <w:lang w:val="en-US"/>
        </w:rPr>
        <w:t xml:space="preserve"> as well as </w:t>
      </w:r>
      <w:r w:rsidRPr="00E84FE4">
        <w:rPr>
          <w:rFonts w:ascii="Arial" w:hAnsi="Arial" w:cs="Arial"/>
          <w:iCs/>
          <w:lang w:val="en-US"/>
        </w:rPr>
        <w:t xml:space="preserve">possible isomerization of </w:t>
      </w:r>
      <w:r w:rsidRPr="00E84FE4">
        <w:rPr>
          <w:rFonts w:ascii="Arial" w:hAnsi="Arial" w:cs="Arial"/>
          <w:i/>
          <w:iCs/>
          <w:lang w:val="en-US"/>
        </w:rPr>
        <w:t>cis</w:t>
      </w:r>
      <w:r w:rsidRPr="00E84FE4">
        <w:rPr>
          <w:rFonts w:ascii="Arial" w:hAnsi="Arial" w:cs="Arial"/>
          <w:iCs/>
          <w:lang w:val="en-US"/>
        </w:rPr>
        <w:t xml:space="preserve"> complexes into </w:t>
      </w:r>
      <w:proofErr w:type="gramStart"/>
      <w:r w:rsidRPr="00E84FE4">
        <w:rPr>
          <w:rFonts w:ascii="Arial" w:hAnsi="Arial" w:cs="Arial"/>
          <w:i/>
          <w:iCs/>
          <w:lang w:val="en-US"/>
        </w:rPr>
        <w:t>trans</w:t>
      </w:r>
      <w:proofErr w:type="gramEnd"/>
      <w:r w:rsidRPr="00E84FE4">
        <w:rPr>
          <w:rFonts w:ascii="Arial" w:hAnsi="Arial" w:cs="Arial"/>
          <w:iCs/>
          <w:lang w:val="en-US"/>
        </w:rPr>
        <w:t xml:space="preserve"> isomers. We support our experimental findings by single crystal X-ray diffraction </w:t>
      </w:r>
      <w:r>
        <w:rPr>
          <w:rFonts w:ascii="Arial" w:hAnsi="Arial" w:cs="Arial"/>
          <w:iCs/>
          <w:lang w:val="en-US"/>
        </w:rPr>
        <w:t>and</w:t>
      </w:r>
      <w:r w:rsidRPr="00E84FE4">
        <w:rPr>
          <w:rFonts w:ascii="Arial" w:hAnsi="Arial" w:cs="Arial"/>
          <w:iCs/>
          <w:lang w:val="en-US"/>
        </w:rPr>
        <w:t xml:space="preserve"> quantum-mechanical calculations.</w:t>
      </w:r>
      <w:r>
        <w:rPr>
          <w:rFonts w:ascii="Arial" w:hAnsi="Arial" w:cs="Arial"/>
          <w:iCs/>
          <w:lang w:val="en-US"/>
        </w:rPr>
        <w:t xml:space="preserve"> </w:t>
      </w:r>
    </w:p>
    <w:p w:rsidR="009A1C64" w:rsidRDefault="009A1C64" w:rsidP="009A1C64">
      <w:pPr>
        <w:spacing w:before="240" w:line="360" w:lineRule="auto"/>
        <w:jc w:val="both"/>
        <w:rPr>
          <w:rFonts w:ascii="Arial" w:hAnsi="Arial" w:cs="Arial"/>
          <w:iCs/>
          <w:lang w:val="en-US"/>
        </w:rPr>
      </w:pPr>
      <w:r w:rsidRPr="007D15B4">
        <w:rPr>
          <w:rFonts w:ascii="Arial" w:hAnsi="Arial" w:cs="Arial"/>
          <w:b/>
          <w:iCs/>
          <w:lang w:val="en-US"/>
        </w:rPr>
        <w:t>Figure 1</w:t>
      </w:r>
      <w:r>
        <w:rPr>
          <w:rFonts w:ascii="Arial" w:hAnsi="Arial" w:cs="Arial"/>
          <w:iCs/>
          <w:lang w:val="en-US"/>
        </w:rPr>
        <w:t xml:space="preserve"> Synthetic route to </w:t>
      </w:r>
      <w:proofErr w:type="spellStart"/>
      <w:r w:rsidR="00EF7E95">
        <w:rPr>
          <w:rFonts w:ascii="Arial" w:hAnsi="Arial" w:cs="Arial"/>
          <w:iCs/>
          <w:lang w:val="en-US"/>
        </w:rPr>
        <w:t>cyclo</w:t>
      </w:r>
      <w:r>
        <w:rPr>
          <w:rFonts w:ascii="Arial" w:hAnsi="Arial" w:cs="Arial"/>
          <w:iCs/>
          <w:lang w:val="en-US"/>
        </w:rPr>
        <w:t>metalated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gramStart"/>
      <w:r>
        <w:rPr>
          <w:rFonts w:ascii="Arial" w:hAnsi="Arial" w:cs="Arial"/>
          <w:iCs/>
          <w:lang w:val="en-US"/>
        </w:rPr>
        <w:t>Pt(</w:t>
      </w:r>
      <w:proofErr w:type="gramEnd"/>
      <w:r>
        <w:rPr>
          <w:rFonts w:ascii="Arial" w:hAnsi="Arial" w:cs="Arial"/>
          <w:iCs/>
          <w:lang w:val="en-US"/>
        </w:rPr>
        <w:t>II) complexes</w:t>
      </w:r>
    </w:p>
    <w:p w:rsidR="009A1C64" w:rsidRDefault="009A1C64" w:rsidP="009A1C64">
      <w:pPr>
        <w:spacing w:after="240" w:line="360" w:lineRule="auto"/>
        <w:jc w:val="center"/>
      </w:pPr>
      <w:r>
        <w:rPr>
          <w:noProof/>
          <w:lang w:val="cs-CZ" w:eastAsia="cs-CZ"/>
        </w:rPr>
        <w:drawing>
          <wp:inline distT="0" distB="0" distL="0" distR="0">
            <wp:extent cx="5810250" cy="1228725"/>
            <wp:effectExtent l="0" t="0" r="0" b="9525"/>
            <wp:docPr id="1" name="Obrázek 1" descr="MS_ZS_ICCC2016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_ZS_ICCC2016_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C64" w:rsidRPr="00533268" w:rsidRDefault="009A1C64" w:rsidP="009A1C64">
      <w:pPr>
        <w:pStyle w:val="Normlnweb"/>
        <w:spacing w:before="0" w:beforeAutospacing="0" w:after="0" w:afterAutospacing="0"/>
        <w:rPr>
          <w:rFonts w:ascii="Arial" w:hAnsi="Arial" w:cs="Arial"/>
          <w:noProof/>
          <w:sz w:val="20"/>
          <w:szCs w:val="20"/>
          <w:lang w:val="de-DE"/>
        </w:rPr>
      </w:pPr>
      <w:r w:rsidRPr="00533268">
        <w:rPr>
          <w:rFonts w:ascii="Arial" w:hAnsi="Arial" w:cs="Arial"/>
          <w:noProof/>
          <w:sz w:val="20"/>
          <w:szCs w:val="20"/>
          <w:lang w:val="de-DE"/>
        </w:rPr>
        <w:t xml:space="preserve">1 M. Beller, H. </w:t>
      </w:r>
      <w:r w:rsidRPr="00533268">
        <w:rPr>
          <w:rFonts w:ascii="Arial" w:hAnsi="Arial" w:cs="Arial"/>
          <w:sz w:val="20"/>
          <w:szCs w:val="20"/>
          <w:lang w:val="de-DE"/>
        </w:rPr>
        <w:t xml:space="preserve">Fischer, W. A. Herrmann, K. </w:t>
      </w:r>
      <w:proofErr w:type="spellStart"/>
      <w:r w:rsidRPr="00533268">
        <w:rPr>
          <w:rFonts w:ascii="Arial" w:hAnsi="Arial" w:cs="Arial"/>
          <w:sz w:val="20"/>
          <w:szCs w:val="20"/>
          <w:lang w:val="de-DE"/>
        </w:rPr>
        <w:t>Öfele</w:t>
      </w:r>
      <w:proofErr w:type="spellEnd"/>
      <w:r w:rsidRPr="00533268">
        <w:rPr>
          <w:rFonts w:ascii="Arial" w:hAnsi="Arial" w:cs="Arial"/>
          <w:sz w:val="20"/>
          <w:szCs w:val="20"/>
          <w:lang w:val="de-DE"/>
        </w:rPr>
        <w:t xml:space="preserve">, C. </w:t>
      </w:r>
      <w:proofErr w:type="spellStart"/>
      <w:r w:rsidRPr="00533268">
        <w:rPr>
          <w:rFonts w:ascii="Arial" w:hAnsi="Arial" w:cs="Arial"/>
          <w:sz w:val="20"/>
          <w:szCs w:val="20"/>
          <w:lang w:val="de-DE"/>
        </w:rPr>
        <w:t>Brossmer</w:t>
      </w:r>
      <w:proofErr w:type="spellEnd"/>
      <w:r w:rsidRPr="00533268">
        <w:rPr>
          <w:rFonts w:ascii="Arial" w:hAnsi="Arial" w:cs="Arial"/>
          <w:sz w:val="20"/>
          <w:szCs w:val="20"/>
          <w:lang w:val="de-DE"/>
        </w:rPr>
        <w:t>,</w:t>
      </w:r>
      <w:r w:rsidRPr="00533268">
        <w:rPr>
          <w:rFonts w:ascii="Arial" w:hAnsi="Arial" w:cs="Arial"/>
          <w:noProof/>
          <w:sz w:val="20"/>
          <w:szCs w:val="20"/>
          <w:lang w:val="de-DE"/>
        </w:rPr>
        <w:t xml:space="preserve">  </w:t>
      </w:r>
      <w:r w:rsidRPr="00533268">
        <w:rPr>
          <w:rFonts w:ascii="Arial" w:hAnsi="Arial" w:cs="Arial"/>
          <w:i/>
          <w:iCs/>
          <w:noProof/>
          <w:sz w:val="20"/>
          <w:szCs w:val="20"/>
          <w:lang w:val="de-DE"/>
        </w:rPr>
        <w:t>Angew. Chemie Int. Ed. English</w:t>
      </w:r>
      <w:r w:rsidRPr="00533268">
        <w:rPr>
          <w:rFonts w:ascii="Arial" w:hAnsi="Arial" w:cs="Arial"/>
          <w:noProof/>
          <w:sz w:val="20"/>
          <w:szCs w:val="20"/>
          <w:lang w:val="de-DE"/>
        </w:rPr>
        <w:t xml:space="preserve"> </w:t>
      </w:r>
      <w:r w:rsidRPr="00533268">
        <w:rPr>
          <w:rFonts w:ascii="Arial" w:hAnsi="Arial" w:cs="Arial"/>
          <w:b/>
          <w:bCs/>
          <w:noProof/>
          <w:sz w:val="20"/>
          <w:szCs w:val="20"/>
          <w:lang w:val="de-DE"/>
        </w:rPr>
        <w:t>1995</w:t>
      </w:r>
      <w:r w:rsidRPr="00533268">
        <w:rPr>
          <w:rFonts w:ascii="Arial" w:hAnsi="Arial" w:cs="Arial"/>
          <w:noProof/>
          <w:sz w:val="20"/>
          <w:szCs w:val="20"/>
          <w:lang w:val="de-DE"/>
        </w:rPr>
        <w:t xml:space="preserve">, </w:t>
      </w:r>
      <w:r w:rsidRPr="00533268">
        <w:rPr>
          <w:rFonts w:ascii="Arial" w:hAnsi="Arial" w:cs="Arial"/>
          <w:i/>
          <w:iCs/>
          <w:noProof/>
          <w:sz w:val="20"/>
          <w:szCs w:val="20"/>
          <w:lang w:val="de-DE"/>
        </w:rPr>
        <w:t>34</w:t>
      </w:r>
      <w:r w:rsidRPr="00533268">
        <w:rPr>
          <w:rFonts w:ascii="Arial" w:hAnsi="Arial" w:cs="Arial"/>
          <w:noProof/>
          <w:sz w:val="20"/>
          <w:szCs w:val="20"/>
          <w:lang w:val="de-DE"/>
        </w:rPr>
        <w:t>, 1848.</w:t>
      </w:r>
    </w:p>
    <w:p w:rsidR="00534D9B" w:rsidRDefault="009A1C64" w:rsidP="00EF7E95">
      <w:pPr>
        <w:pStyle w:val="Odstavecseseznamem"/>
        <w:spacing w:after="0" w:line="360" w:lineRule="auto"/>
        <w:ind w:left="0"/>
        <w:jc w:val="both"/>
      </w:pPr>
      <w:r>
        <w:rPr>
          <w:noProof/>
          <w:lang w:val="de-DE"/>
        </w:rPr>
        <w:t>2</w:t>
      </w:r>
      <w:r w:rsidRPr="007D15B4">
        <w:rPr>
          <w:noProof/>
          <w:lang w:val="de-DE"/>
        </w:rPr>
        <w:t xml:space="preserve"> </w:t>
      </w:r>
      <w:r>
        <w:rPr>
          <w:noProof/>
          <w:lang w:val="de-DE"/>
        </w:rPr>
        <w:t xml:space="preserve">M. </w:t>
      </w:r>
      <w:r w:rsidRPr="007D15B4">
        <w:rPr>
          <w:noProof/>
          <w:lang w:val="de-DE"/>
        </w:rPr>
        <w:t xml:space="preserve">Albrecht, </w:t>
      </w:r>
      <w:r w:rsidRPr="007D15B4">
        <w:rPr>
          <w:i/>
          <w:iCs/>
          <w:noProof/>
          <w:lang w:val="de-DE"/>
        </w:rPr>
        <w:t>Chem. Rev.</w:t>
      </w:r>
      <w:r w:rsidRPr="007D15B4">
        <w:rPr>
          <w:noProof/>
          <w:lang w:val="de-DE"/>
        </w:rPr>
        <w:t xml:space="preserve"> </w:t>
      </w:r>
      <w:r w:rsidRPr="007D15B4">
        <w:rPr>
          <w:b/>
          <w:bCs/>
          <w:noProof/>
          <w:lang w:val="de-DE"/>
        </w:rPr>
        <w:t>2010</w:t>
      </w:r>
      <w:r w:rsidRPr="007D15B4">
        <w:rPr>
          <w:noProof/>
          <w:lang w:val="de-DE"/>
        </w:rPr>
        <w:t xml:space="preserve">, </w:t>
      </w:r>
      <w:r w:rsidRPr="007D15B4">
        <w:rPr>
          <w:i/>
          <w:iCs/>
          <w:noProof/>
          <w:lang w:val="de-DE"/>
        </w:rPr>
        <w:t>110</w:t>
      </w:r>
      <w:r w:rsidRPr="007D15B4">
        <w:rPr>
          <w:noProof/>
          <w:lang w:val="de-DE"/>
        </w:rPr>
        <w:t>, 576.</w:t>
      </w:r>
    </w:p>
    <w:sectPr w:rsidR="0053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64"/>
    <w:rsid w:val="001E3FD0"/>
    <w:rsid w:val="00534D9B"/>
    <w:rsid w:val="006130C8"/>
    <w:rsid w:val="006D1564"/>
    <w:rsid w:val="009A1C64"/>
    <w:rsid w:val="00E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horICCC2016">
    <w:name w:val="Author_ICCC2016"/>
    <w:rsid w:val="009A1C64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val="en-US" w:eastAsia="fr-FR"/>
    </w:rPr>
  </w:style>
  <w:style w:type="paragraph" w:customStyle="1" w:styleId="StyleArial16ptGrasCentr">
    <w:name w:val="Style Arial 16 pt Gras Centré"/>
    <w:basedOn w:val="Normln"/>
    <w:rsid w:val="009A1C64"/>
    <w:pPr>
      <w:spacing w:after="360"/>
      <w:jc w:val="center"/>
    </w:pPr>
    <w:rPr>
      <w:rFonts w:ascii="Arial" w:hAnsi="Arial"/>
      <w:b/>
      <w:bCs/>
      <w:sz w:val="32"/>
      <w:szCs w:val="20"/>
      <w:lang w:val="en-US"/>
    </w:rPr>
  </w:style>
  <w:style w:type="character" w:customStyle="1" w:styleId="PresentingAuthorICCC2016">
    <w:name w:val="Presenting_Author_ICCC2016"/>
    <w:rsid w:val="009A1C64"/>
    <w:rPr>
      <w:rFonts w:ascii="Arial" w:hAnsi="Arial" w:cs="Arial"/>
      <w:sz w:val="24"/>
      <w:szCs w:val="24"/>
      <w:u w:val="single"/>
      <w:lang w:val="en-GB"/>
    </w:rPr>
  </w:style>
  <w:style w:type="paragraph" w:customStyle="1" w:styleId="CorrespondingAuthorICCC2016">
    <w:name w:val="Corresponding_Author_ICCC2016"/>
    <w:basedOn w:val="Normln"/>
    <w:rsid w:val="009A1C64"/>
    <w:pPr>
      <w:spacing w:before="40" w:after="360"/>
      <w:jc w:val="center"/>
    </w:pPr>
    <w:rPr>
      <w:rFonts w:ascii="Arial" w:hAnsi="Arial" w:cs="Courier New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9A1C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ormlnweb">
    <w:name w:val="Normal (Web)"/>
    <w:basedOn w:val="Normln"/>
    <w:uiPriority w:val="99"/>
    <w:unhideWhenUsed/>
    <w:rsid w:val="009A1C64"/>
    <w:pPr>
      <w:spacing w:before="100" w:beforeAutospacing="1" w:after="100" w:afterAutospacing="1"/>
    </w:pPr>
    <w:rPr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C64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horICCC2016">
    <w:name w:val="Author_ICCC2016"/>
    <w:rsid w:val="009A1C64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val="en-US" w:eastAsia="fr-FR"/>
    </w:rPr>
  </w:style>
  <w:style w:type="paragraph" w:customStyle="1" w:styleId="StyleArial16ptGrasCentr">
    <w:name w:val="Style Arial 16 pt Gras Centré"/>
    <w:basedOn w:val="Normln"/>
    <w:rsid w:val="009A1C64"/>
    <w:pPr>
      <w:spacing w:after="360"/>
      <w:jc w:val="center"/>
    </w:pPr>
    <w:rPr>
      <w:rFonts w:ascii="Arial" w:hAnsi="Arial"/>
      <w:b/>
      <w:bCs/>
      <w:sz w:val="32"/>
      <w:szCs w:val="20"/>
      <w:lang w:val="en-US"/>
    </w:rPr>
  </w:style>
  <w:style w:type="character" w:customStyle="1" w:styleId="PresentingAuthorICCC2016">
    <w:name w:val="Presenting_Author_ICCC2016"/>
    <w:rsid w:val="009A1C64"/>
    <w:rPr>
      <w:rFonts w:ascii="Arial" w:hAnsi="Arial" w:cs="Arial"/>
      <w:sz w:val="24"/>
      <w:szCs w:val="24"/>
      <w:u w:val="single"/>
      <w:lang w:val="en-GB"/>
    </w:rPr>
  </w:style>
  <w:style w:type="paragraph" w:customStyle="1" w:styleId="CorrespondingAuthorICCC2016">
    <w:name w:val="Corresponding_Author_ICCC2016"/>
    <w:basedOn w:val="Normln"/>
    <w:rsid w:val="009A1C64"/>
    <w:pPr>
      <w:spacing w:before="40" w:after="360"/>
      <w:jc w:val="center"/>
    </w:pPr>
    <w:rPr>
      <w:rFonts w:ascii="Arial" w:hAnsi="Arial" w:cs="Courier New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9A1C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ormlnweb">
    <w:name w:val="Normal (Web)"/>
    <w:basedOn w:val="Normln"/>
    <w:uiPriority w:val="99"/>
    <w:unhideWhenUsed/>
    <w:rsid w:val="009A1C64"/>
    <w:pPr>
      <w:spacing w:before="100" w:beforeAutospacing="1" w:after="100" w:afterAutospacing="1"/>
    </w:pPr>
    <w:rPr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C64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9533-DFBE-4651-BA20-2CFEA9F4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pinkas</cp:lastModifiedBy>
  <cp:revision>2</cp:revision>
  <dcterms:created xsi:type="dcterms:W3CDTF">2017-01-04T13:36:00Z</dcterms:created>
  <dcterms:modified xsi:type="dcterms:W3CDTF">2017-01-04T13:36:00Z</dcterms:modified>
</cp:coreProperties>
</file>