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C4" w:rsidRDefault="00302080" w:rsidP="00D226E6">
      <w:pPr>
        <w:spacing w:after="0" w:line="240" w:lineRule="auto"/>
        <w:jc w:val="center"/>
        <w:rPr>
          <w:b/>
        </w:rPr>
      </w:pPr>
      <w:r w:rsidRPr="00302080">
        <w:rPr>
          <w:b/>
          <w:sz w:val="24"/>
        </w:rPr>
        <w:t>Úloha: Rozlišení pigmentů na základě jejich prvkového složení pomocí XRF a LIBS</w:t>
      </w:r>
    </w:p>
    <w:p w:rsidR="00302080" w:rsidRDefault="00302080" w:rsidP="00302080">
      <w:pPr>
        <w:spacing w:after="0" w:line="240" w:lineRule="auto"/>
        <w:rPr>
          <w:b/>
        </w:rPr>
      </w:pPr>
    </w:p>
    <w:p w:rsidR="00302080" w:rsidRDefault="00302080" w:rsidP="00302080">
      <w:pPr>
        <w:spacing w:after="0" w:line="240" w:lineRule="auto"/>
        <w:jc w:val="both"/>
      </w:pPr>
      <w:r>
        <w:t>Cílem úlohy je rozlišit dva zelené pigmenty odlišného chemického složení na základě předběžného určení obsahu prvků pomocí rentgen-fluorescenční spektrometrie (XRF) a následné identifikace spektrálních čar vybraných prvků pomocí spektroskopie laserem buzeného plazmatu</w:t>
      </w:r>
      <w:r w:rsidR="00747EA8">
        <w:t xml:space="preserve"> (LIBS)</w:t>
      </w:r>
      <w:r>
        <w:t xml:space="preserve">. </w:t>
      </w:r>
      <w:r w:rsidR="00EA24CF">
        <w:t>Kobaltová zeleň je tvořena bezbarvými oxidy dopovanými oxidem kobaltu, svinibrodská zeleň je směsný pigment tvořený octanem a arsenitanem měďnatým.</w:t>
      </w:r>
    </w:p>
    <w:p w:rsidR="00302080" w:rsidRDefault="00302080" w:rsidP="00302080">
      <w:pPr>
        <w:spacing w:after="0" w:line="240" w:lineRule="auto"/>
        <w:jc w:val="both"/>
      </w:pP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127"/>
        <w:gridCol w:w="2551"/>
      </w:tblGrid>
      <w:tr w:rsidR="00302080" w:rsidTr="00EA7FAF">
        <w:trPr>
          <w:jc w:val="center"/>
        </w:trPr>
        <w:tc>
          <w:tcPr>
            <w:tcW w:w="2127" w:type="dxa"/>
          </w:tcPr>
          <w:p w:rsidR="00302080" w:rsidRPr="00EA24CF" w:rsidRDefault="00302080" w:rsidP="00302080">
            <w:pPr>
              <w:jc w:val="both"/>
              <w:rPr>
                <w:b/>
              </w:rPr>
            </w:pPr>
            <w:r w:rsidRPr="00EA24CF">
              <w:rPr>
                <w:b/>
              </w:rPr>
              <w:t>Název pigmentu</w:t>
            </w:r>
          </w:p>
        </w:tc>
        <w:tc>
          <w:tcPr>
            <w:tcW w:w="2551" w:type="dxa"/>
          </w:tcPr>
          <w:p w:rsidR="00302080" w:rsidRPr="00EA24CF" w:rsidRDefault="00302080" w:rsidP="00302080">
            <w:pPr>
              <w:jc w:val="both"/>
              <w:rPr>
                <w:b/>
              </w:rPr>
            </w:pPr>
            <w:r w:rsidRPr="00EA24CF">
              <w:rPr>
                <w:b/>
              </w:rPr>
              <w:t>Chemické složení</w:t>
            </w:r>
          </w:p>
        </w:tc>
      </w:tr>
      <w:tr w:rsidR="00302080" w:rsidTr="00EA7FAF">
        <w:trPr>
          <w:jc w:val="center"/>
        </w:trPr>
        <w:tc>
          <w:tcPr>
            <w:tcW w:w="2127" w:type="dxa"/>
          </w:tcPr>
          <w:p w:rsidR="00302080" w:rsidRDefault="00302080" w:rsidP="00302080">
            <w:pPr>
              <w:jc w:val="both"/>
            </w:pPr>
            <w:r>
              <w:t>Kobaltová zeleň</w:t>
            </w:r>
          </w:p>
        </w:tc>
        <w:tc>
          <w:tcPr>
            <w:tcW w:w="2551" w:type="dxa"/>
          </w:tcPr>
          <w:p w:rsidR="00302080" w:rsidRPr="00EA24CF" w:rsidRDefault="00EA24CF" w:rsidP="00302080">
            <w:pPr>
              <w:jc w:val="both"/>
              <w:rPr>
                <w:rFonts w:cstheme="minorHAnsi"/>
              </w:rPr>
            </w:pPr>
            <w:r w:rsidRPr="00EA24CF">
              <w:t>Zn</w:t>
            </w:r>
            <w:r w:rsidRPr="00EA24CF">
              <w:rPr>
                <w:vertAlign w:val="subscript"/>
              </w:rPr>
              <w:t>1−x</w:t>
            </w:r>
            <w:r w:rsidRPr="00EA24CF">
              <w:t>Co</w:t>
            </w:r>
            <w:r w:rsidRPr="00EA24CF">
              <w:rPr>
                <w:vertAlign w:val="subscript"/>
              </w:rPr>
              <w:t>x</w:t>
            </w:r>
            <w:r w:rsidRPr="00EA24CF">
              <w:t>O</w:t>
            </w:r>
          </w:p>
        </w:tc>
      </w:tr>
      <w:tr w:rsidR="00302080" w:rsidTr="00EA7FAF">
        <w:trPr>
          <w:jc w:val="center"/>
        </w:trPr>
        <w:tc>
          <w:tcPr>
            <w:tcW w:w="2127" w:type="dxa"/>
          </w:tcPr>
          <w:p w:rsidR="00302080" w:rsidRDefault="00EA24CF" w:rsidP="00302080">
            <w:pPr>
              <w:jc w:val="both"/>
            </w:pPr>
            <w:r>
              <w:t>Svinibrodská zeleň</w:t>
            </w:r>
          </w:p>
        </w:tc>
        <w:tc>
          <w:tcPr>
            <w:tcW w:w="2551" w:type="dxa"/>
          </w:tcPr>
          <w:p w:rsidR="00302080" w:rsidRDefault="00EA24CF" w:rsidP="00302080">
            <w:pPr>
              <w:jc w:val="both"/>
            </w:pPr>
            <w:r w:rsidRPr="00EA24CF">
              <w:rPr>
                <w:rFonts w:cstheme="minorHAnsi"/>
                <w:shd w:val="clear" w:color="auto" w:fill="FFFFFF"/>
              </w:rPr>
              <w:t>3Cu(AsO</w:t>
            </w:r>
            <w:r w:rsidRPr="00EA24CF">
              <w:rPr>
                <w:rFonts w:cstheme="minorHAnsi"/>
                <w:shd w:val="clear" w:color="auto" w:fill="FFFFFF"/>
                <w:vertAlign w:val="subscript"/>
              </w:rPr>
              <w:t>2</w:t>
            </w:r>
            <w:r w:rsidRPr="00EA24CF">
              <w:rPr>
                <w:rFonts w:cstheme="minorHAnsi"/>
                <w:shd w:val="clear" w:color="auto" w:fill="FFFFFF"/>
              </w:rPr>
              <w:t>)</w:t>
            </w:r>
            <w:r w:rsidRPr="00EA24CF">
              <w:rPr>
                <w:rFonts w:cstheme="minorHAnsi"/>
                <w:shd w:val="clear" w:color="auto" w:fill="FFFFFF"/>
                <w:vertAlign w:val="subscript"/>
              </w:rPr>
              <w:t>2</w:t>
            </w:r>
            <w:r w:rsidRPr="00EA24CF">
              <w:rPr>
                <w:rFonts w:cstheme="minorHAnsi"/>
                <w:shd w:val="clear" w:color="auto" w:fill="FFFFFF"/>
              </w:rPr>
              <w:t>.Cu(CH</w:t>
            </w:r>
            <w:r w:rsidRPr="00EA24CF">
              <w:rPr>
                <w:rFonts w:cstheme="minorHAnsi"/>
                <w:shd w:val="clear" w:color="auto" w:fill="FFFFFF"/>
                <w:vertAlign w:val="subscript"/>
              </w:rPr>
              <w:t>3</w:t>
            </w:r>
            <w:r w:rsidRPr="00EA24CF">
              <w:rPr>
                <w:rFonts w:cstheme="minorHAnsi"/>
                <w:shd w:val="clear" w:color="auto" w:fill="FFFFFF"/>
              </w:rPr>
              <w:t>COO)</w:t>
            </w:r>
            <w:r w:rsidRPr="00EA24CF">
              <w:rPr>
                <w:rFonts w:cstheme="minorHAnsi"/>
                <w:shd w:val="clear" w:color="auto" w:fill="FFFFFF"/>
                <w:vertAlign w:val="subscript"/>
              </w:rPr>
              <w:t>2</w:t>
            </w:r>
          </w:p>
        </w:tc>
      </w:tr>
    </w:tbl>
    <w:p w:rsidR="00302080" w:rsidRDefault="00302080" w:rsidP="00302080">
      <w:pPr>
        <w:spacing w:after="0" w:line="240" w:lineRule="auto"/>
        <w:jc w:val="both"/>
      </w:pPr>
    </w:p>
    <w:p w:rsidR="00EA7FAF" w:rsidRDefault="00EA7FAF" w:rsidP="00EA7FAF">
      <w:pPr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1169607" cy="2964827"/>
            <wp:effectExtent l="0" t="254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07_17413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3" r="24028"/>
                    <a:stretch/>
                  </pic:blipFill>
                  <pic:spPr bwMode="auto">
                    <a:xfrm rot="16200000">
                      <a:off x="0" y="0"/>
                      <a:ext cx="1172952" cy="297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FAF" w:rsidRPr="00EA7FAF" w:rsidRDefault="00EA7FAF" w:rsidP="00EA7FAF">
      <w:pPr>
        <w:spacing w:after="0" w:line="240" w:lineRule="auto"/>
        <w:jc w:val="center"/>
        <w:rPr>
          <w:b/>
          <w:sz w:val="20"/>
        </w:rPr>
      </w:pPr>
      <w:r w:rsidRPr="00EA7FAF">
        <w:rPr>
          <w:b/>
          <w:sz w:val="20"/>
        </w:rPr>
        <w:t xml:space="preserve">Obr. 1 Vzorky pigmentů A </w:t>
      </w:r>
      <w:proofErr w:type="spellStart"/>
      <w:r w:rsidRPr="00EA7FAF">
        <w:rPr>
          <w:b/>
          <w:sz w:val="20"/>
        </w:rPr>
        <w:t>a</w:t>
      </w:r>
      <w:proofErr w:type="spellEnd"/>
      <w:r w:rsidRPr="00EA7FAF">
        <w:rPr>
          <w:b/>
          <w:sz w:val="20"/>
        </w:rPr>
        <w:t xml:space="preserve"> B</w:t>
      </w:r>
    </w:p>
    <w:p w:rsidR="00EA7FAF" w:rsidRDefault="00EA7FAF" w:rsidP="00302080">
      <w:pPr>
        <w:spacing w:after="0" w:line="240" w:lineRule="auto"/>
        <w:jc w:val="both"/>
      </w:pPr>
    </w:p>
    <w:p w:rsidR="00EA24CF" w:rsidRPr="00EA24CF" w:rsidRDefault="00EA24CF" w:rsidP="00302080">
      <w:pPr>
        <w:spacing w:after="0" w:line="240" w:lineRule="auto"/>
        <w:jc w:val="both"/>
        <w:rPr>
          <w:i/>
        </w:rPr>
      </w:pPr>
      <w:r w:rsidRPr="00EA24CF">
        <w:rPr>
          <w:i/>
        </w:rPr>
        <w:t>Provedení:</w:t>
      </w:r>
    </w:p>
    <w:p w:rsidR="00EA24CF" w:rsidRDefault="00EA24CF" w:rsidP="00302080">
      <w:pPr>
        <w:spacing w:after="0" w:line="240" w:lineRule="auto"/>
        <w:jc w:val="both"/>
      </w:pPr>
      <w:r>
        <w:t xml:space="preserve">Vzorky pigmentů na pískovci jsou označeny písmeny A </w:t>
      </w:r>
      <w:proofErr w:type="spellStart"/>
      <w:r>
        <w:t>a</w:t>
      </w:r>
      <w:proofErr w:type="spellEnd"/>
      <w:r>
        <w:t xml:space="preserve"> B</w:t>
      </w:r>
      <w:r w:rsidR="00EA7FAF">
        <w:t xml:space="preserve"> (Obr. 1)</w:t>
      </w:r>
      <w:r w:rsidR="00B91448">
        <w:t>.</w:t>
      </w:r>
      <w:r>
        <w:t xml:space="preserve"> Každý pigment změřte dvakrát (na dvou různých místech) pomocí ručního XRF spektrometru, zapište si naměřené hodnoty všech stanovených prvků a vypočítejte průměrnou hodnotu obou měření. Do protokolu uveďte jak</w:t>
      </w:r>
      <w:r w:rsidR="00EA7FAF">
        <w:t xml:space="preserve"> jednotlivá měření, tak průměry. Zaznamenejte a do protokolu uveďte také </w:t>
      </w:r>
      <w:r w:rsidR="00B91448">
        <w:t>parametry</w:t>
      </w:r>
      <w:r w:rsidR="00EA7FAF">
        <w:t xml:space="preserve"> měření.</w:t>
      </w:r>
      <w:r w:rsidR="00B91448">
        <w:t xml:space="preserve"> Zhodnoťte výsledky.</w:t>
      </w:r>
    </w:p>
    <w:p w:rsidR="00B91448" w:rsidRDefault="00B91448" w:rsidP="00302080">
      <w:pPr>
        <w:spacing w:after="0" w:line="240" w:lineRule="auto"/>
        <w:jc w:val="both"/>
      </w:pPr>
    </w:p>
    <w:p w:rsidR="00B91448" w:rsidRDefault="00B91448" w:rsidP="00302080">
      <w:pPr>
        <w:spacing w:after="0" w:line="240" w:lineRule="auto"/>
        <w:jc w:val="both"/>
      </w:pPr>
      <w:r>
        <w:t>Vzorky pigmentů</w:t>
      </w:r>
      <w:r w:rsidR="007565B2">
        <w:t xml:space="preserve"> a čistý pískovec</w:t>
      </w:r>
      <w:r>
        <w:t xml:space="preserve"> změřte pomocí LIBS ve spektrálním intervalu s centrální vlnovou délkou 324 </w:t>
      </w:r>
      <w:proofErr w:type="spellStart"/>
      <w:r>
        <w:t>nm</w:t>
      </w:r>
      <w:proofErr w:type="spellEnd"/>
      <w:r>
        <w:t xml:space="preserve"> (měřené čáry: Co I 319.1 </w:t>
      </w:r>
      <w:proofErr w:type="spellStart"/>
      <w:r>
        <w:t>nm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I 324.7 </w:t>
      </w:r>
      <w:proofErr w:type="spellStart"/>
      <w:r>
        <w:t>nm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I 327.4 </w:t>
      </w:r>
      <w:proofErr w:type="spellStart"/>
      <w:r>
        <w:t>nm</w:t>
      </w:r>
      <w:proofErr w:type="spellEnd"/>
      <w:r>
        <w:t xml:space="preserve">). </w:t>
      </w:r>
      <w:r w:rsidR="00747EA8">
        <w:t>V</w:t>
      </w:r>
      <w:r w:rsidR="007565B2">
        <w:t xml:space="preserve"> protokolu porovnej</w:t>
      </w:r>
      <w:r w:rsidR="00747EA8">
        <w:t>te všechna tři naměřená spektra, vyznačte hledané čáry. V případě přítomnosti dalších čar ve spektru označte jejich maxima a pokuste se je identifikovat s pomocí databáze NIST. Uveďte parametry měření. Zhodnoťte výsledky.</w:t>
      </w:r>
    </w:p>
    <w:p w:rsidR="00747EA8" w:rsidRDefault="00747EA8" w:rsidP="00302080">
      <w:pPr>
        <w:spacing w:after="0" w:line="240" w:lineRule="auto"/>
        <w:jc w:val="both"/>
      </w:pPr>
    </w:p>
    <w:p w:rsidR="00747EA8" w:rsidRDefault="00747EA8" w:rsidP="00302080">
      <w:pPr>
        <w:spacing w:after="0" w:line="240" w:lineRule="auto"/>
        <w:jc w:val="both"/>
      </w:pPr>
      <w:r>
        <w:t xml:space="preserve">Databáze NIST: </w:t>
      </w:r>
      <w:hyperlink r:id="rId6" w:history="1">
        <w:r w:rsidRPr="005E5937">
          <w:rPr>
            <w:rStyle w:val="Hypertextovodkaz"/>
          </w:rPr>
          <w:t>https://physics.nist.gov/PhysRefData/ASD/lines_form.html</w:t>
        </w:r>
      </w:hyperlink>
    </w:p>
    <w:p w:rsidR="00747EA8" w:rsidRDefault="00747EA8" w:rsidP="00302080">
      <w:pPr>
        <w:spacing w:after="0" w:line="240" w:lineRule="auto"/>
        <w:jc w:val="both"/>
      </w:pPr>
    </w:p>
    <w:p w:rsidR="00747EA8" w:rsidRDefault="00747EA8" w:rsidP="00302080">
      <w:pPr>
        <w:spacing w:after="0"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5760720" cy="11201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T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EA8" w:rsidRPr="00747EA8" w:rsidRDefault="00747EA8" w:rsidP="00747EA8">
      <w:pPr>
        <w:spacing w:after="0" w:line="240" w:lineRule="auto"/>
        <w:jc w:val="center"/>
        <w:rPr>
          <w:b/>
        </w:rPr>
      </w:pPr>
      <w:r w:rsidRPr="00747EA8">
        <w:rPr>
          <w:b/>
          <w:sz w:val="20"/>
        </w:rPr>
        <w:t>Obr. 2 Příklad hledání v databázi NIST (</w:t>
      </w:r>
      <w:hyperlink r:id="rId8" w:history="1">
        <w:r w:rsidRPr="00747EA8">
          <w:rPr>
            <w:rStyle w:val="Hypertextovodkaz"/>
            <w:b/>
            <w:sz w:val="20"/>
          </w:rPr>
          <w:t>https://physics.nist.gov/</w:t>
        </w:r>
        <w:proofErr w:type="spellStart"/>
        <w:r w:rsidRPr="00747EA8">
          <w:rPr>
            <w:rStyle w:val="Hypertextovodkaz"/>
            <w:b/>
            <w:sz w:val="20"/>
          </w:rPr>
          <w:t>PhysRefData</w:t>
        </w:r>
        <w:proofErr w:type="spellEnd"/>
        <w:r w:rsidRPr="00747EA8">
          <w:rPr>
            <w:rStyle w:val="Hypertextovodkaz"/>
            <w:b/>
            <w:sz w:val="20"/>
          </w:rPr>
          <w:t>/ASD/lines_form.html</w:t>
        </w:r>
      </w:hyperlink>
      <w:r w:rsidRPr="00747EA8">
        <w:rPr>
          <w:b/>
          <w:sz w:val="20"/>
        </w:rPr>
        <w:t>)</w:t>
      </w:r>
    </w:p>
    <w:p w:rsidR="00EA7FAF" w:rsidRDefault="00EA7FAF" w:rsidP="00302080">
      <w:pPr>
        <w:spacing w:after="0" w:line="240" w:lineRule="auto"/>
        <w:jc w:val="both"/>
      </w:pPr>
    </w:p>
    <w:p w:rsidR="00747EA8" w:rsidRDefault="00747EA8" w:rsidP="00302080">
      <w:pPr>
        <w:spacing w:after="0" w:line="240" w:lineRule="auto"/>
        <w:jc w:val="both"/>
      </w:pPr>
      <w:r>
        <w:t xml:space="preserve">Porovnejte výsledky obou technik a identifikujte použité pigmenty. Do protokolu uveďte výhody a nevýhody obou technik. </w:t>
      </w:r>
    </w:p>
    <w:p w:rsidR="00747EA8" w:rsidRDefault="00747EA8">
      <w:r>
        <w:br w:type="page"/>
      </w:r>
    </w:p>
    <w:p w:rsidR="00EA7FAF" w:rsidRPr="004260BC" w:rsidRDefault="00747EA8" w:rsidP="004260BC">
      <w:pPr>
        <w:spacing w:after="0" w:line="240" w:lineRule="auto"/>
        <w:jc w:val="center"/>
        <w:rPr>
          <w:b/>
        </w:rPr>
      </w:pPr>
      <w:r w:rsidRPr="004260BC">
        <w:rPr>
          <w:b/>
        </w:rPr>
        <w:lastRenderedPageBreak/>
        <w:t>Úloha: Stanovení prvkového složení žlutých glazur archeologické keramiky</w:t>
      </w:r>
    </w:p>
    <w:p w:rsidR="00747EA8" w:rsidRDefault="00747EA8" w:rsidP="00302080">
      <w:pPr>
        <w:spacing w:after="0" w:line="240" w:lineRule="auto"/>
        <w:jc w:val="both"/>
      </w:pPr>
    </w:p>
    <w:p w:rsidR="00747EA8" w:rsidRDefault="00747EA8" w:rsidP="00302080">
      <w:pPr>
        <w:spacing w:after="0" w:line="240" w:lineRule="auto"/>
        <w:jc w:val="both"/>
      </w:pPr>
      <w:r>
        <w:t xml:space="preserve">Cílem úlohy je stanovit prvkové složení deseti vzorků žlutých glazur pomocí rentgen-fluorescenční spektrometrie (XRF), pokusit se určit použité pigmenty a vzájemně porovnat, zda se vzájemně liší, či neliší. </w:t>
      </w:r>
    </w:p>
    <w:p w:rsidR="00747EA8" w:rsidRDefault="00747EA8" w:rsidP="00302080">
      <w:pPr>
        <w:spacing w:after="0" w:line="240" w:lineRule="auto"/>
        <w:jc w:val="both"/>
      </w:pPr>
    </w:p>
    <w:p w:rsidR="00747EA8" w:rsidRDefault="004260BC" w:rsidP="004260BC">
      <w:pPr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2880000" cy="3840000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11_1704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0BC" w:rsidRPr="004260BC" w:rsidRDefault="004260BC" w:rsidP="004260BC">
      <w:pPr>
        <w:spacing w:after="0" w:line="240" w:lineRule="auto"/>
        <w:jc w:val="center"/>
        <w:rPr>
          <w:b/>
        </w:rPr>
      </w:pPr>
      <w:r w:rsidRPr="004260BC">
        <w:rPr>
          <w:b/>
          <w:sz w:val="20"/>
        </w:rPr>
        <w:t>Obr. 3 Vzorky archeologické keramiky se žlutou glazurou</w:t>
      </w:r>
    </w:p>
    <w:p w:rsidR="004260BC" w:rsidRDefault="004260BC" w:rsidP="004260BC">
      <w:pPr>
        <w:spacing w:after="0" w:line="240" w:lineRule="auto"/>
        <w:jc w:val="center"/>
      </w:pPr>
    </w:p>
    <w:p w:rsidR="004260BC" w:rsidRDefault="004260BC" w:rsidP="004260BC">
      <w:pPr>
        <w:spacing w:after="0" w:line="240" w:lineRule="auto"/>
      </w:pPr>
    </w:p>
    <w:p w:rsidR="00747EA8" w:rsidRDefault="004260BC" w:rsidP="00302080">
      <w:pPr>
        <w:spacing w:after="0" w:line="240" w:lineRule="auto"/>
        <w:jc w:val="both"/>
      </w:pPr>
      <w:r>
        <w:t>Provedení:</w:t>
      </w:r>
    </w:p>
    <w:p w:rsidR="004260BC" w:rsidRPr="00302080" w:rsidRDefault="004260BC" w:rsidP="00302080">
      <w:pPr>
        <w:spacing w:after="0" w:line="240" w:lineRule="auto"/>
        <w:jc w:val="both"/>
      </w:pPr>
      <w:r>
        <w:t>Vzorky žluté glazury jsou označeny číslicemi 1 – 10. Změřte každý vzorek jedenkrát pomocí XRF spektrometru, zapište si naměřené hodnoty všech stanovených prvků a tabulku složení jednotlivých glazur uveďte do protokolu. Zaznamenejte a uveďte také parametry měření. Porovnejte a zhodnoťte výsledky měření. Navrhněte, jaký pigment by mohly glazury obsahovat. Pokuste se navrhnout, jakou technikou by bylo vhodné vzorky dále analyzovat.</w:t>
      </w:r>
    </w:p>
    <w:sectPr w:rsidR="004260BC" w:rsidRPr="0030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20"/>
    <w:rsid w:val="002E1620"/>
    <w:rsid w:val="00302080"/>
    <w:rsid w:val="004260BC"/>
    <w:rsid w:val="00747EA8"/>
    <w:rsid w:val="007565B2"/>
    <w:rsid w:val="00904471"/>
    <w:rsid w:val="009E11EF"/>
    <w:rsid w:val="00B91448"/>
    <w:rsid w:val="00D226E6"/>
    <w:rsid w:val="00EA24CF"/>
    <w:rsid w:val="00E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F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7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F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7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.nist.gov/PhysRefData/ASD/lines_for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b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ysics.nist.gov/PhysRefData/ASD/lines_form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2017-12-07T16:23:00Z</dcterms:created>
  <dcterms:modified xsi:type="dcterms:W3CDTF">2017-12-12T07:57:00Z</dcterms:modified>
</cp:coreProperties>
</file>