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5BE" w:rsidRDefault="00F115BE">
      <w:r>
        <w:rPr>
          <w:noProof/>
        </w:rPr>
        <w:drawing>
          <wp:inline distT="0" distB="0" distL="0" distR="0">
            <wp:extent cx="3190875" cy="2352675"/>
            <wp:effectExtent l="0" t="0" r="9525" b="9525"/>
            <wp:docPr id="1" name="Obrázek 1" descr="C:\Users\Miroslav\AppData\Local\Microsoft\Windows\INetCache\Content.Word\Cviko_ADHD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lav\AppData\Local\Microsoft\Windows\INetCache\Content.Word\Cviko_ADHD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 t="26294" r="18543" b="22567"/>
                    <a:stretch/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5BE" w:rsidRDefault="00F115BE" w:rsidP="00F115BE">
      <w:r>
        <w:t>Výsledky:</w:t>
      </w:r>
    </w:p>
    <w:p w:rsidR="00F115BE" w:rsidRDefault="00F115BE" w:rsidP="00F115BE">
      <w:r>
        <w:t xml:space="preserve">Opakované vzorky v poriadne nemám pripomienky. Vyhodnotiť podľa návodu, prosím opraviť aj v protokole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C6F24" w:rsidRDefault="00F115BE" w:rsidP="00F115BE">
      <w:r>
        <w:t xml:space="preserve">Čo sa týka výsledkov ADHD, mám niekoľko pripomienok. Určite sa zhodneme, že gél nie je ideálny. V tomto prípade by bolo vhodné predĺžiť </w:t>
      </w:r>
      <w:proofErr w:type="spellStart"/>
      <w:r>
        <w:t>restrikčné</w:t>
      </w:r>
      <w:proofErr w:type="spellEnd"/>
      <w:r>
        <w:t xml:space="preserve"> štiepenie. </w:t>
      </w:r>
    </w:p>
    <w:p w:rsidR="00EC6F24" w:rsidRDefault="00F115BE" w:rsidP="00F115BE">
      <w:r>
        <w:t>K</w:t>
      </w:r>
      <w:r w:rsidR="00EC6F24">
        <w:t> </w:t>
      </w:r>
      <w:r>
        <w:t>vyhodnoteniu</w:t>
      </w:r>
      <w:r w:rsidR="00EC6F24">
        <w:t>:</w:t>
      </w:r>
    </w:p>
    <w:p w:rsidR="00EC6F24" w:rsidRDefault="00F115BE" w:rsidP="00F115BE">
      <w:proofErr w:type="spellStart"/>
      <w:r>
        <w:t>vzorek</w:t>
      </w:r>
      <w:proofErr w:type="spellEnd"/>
      <w:r>
        <w:t xml:space="preserve"> č.1 je genotyp A2 </w:t>
      </w:r>
      <w:proofErr w:type="spellStart"/>
      <w:r>
        <w:t>homozygot</w:t>
      </w:r>
      <w:proofErr w:type="spellEnd"/>
      <w:r w:rsidR="00EC6F24">
        <w:t xml:space="preserve"> ale nie je dokončené štiepenie</w:t>
      </w:r>
    </w:p>
    <w:p w:rsidR="00EC6F24" w:rsidRDefault="00EC6F24" w:rsidP="00F115BE">
      <w:proofErr w:type="spellStart"/>
      <w:r>
        <w:t>vzorek</w:t>
      </w:r>
      <w:proofErr w:type="spellEnd"/>
      <w:r>
        <w:t xml:space="preserve"> č. 2 je </w:t>
      </w:r>
      <w:proofErr w:type="spellStart"/>
      <w:r>
        <w:t>heterozygot</w:t>
      </w:r>
      <w:proofErr w:type="spellEnd"/>
      <w:r>
        <w:t xml:space="preserve"> A1A2</w:t>
      </w:r>
    </w:p>
    <w:p w:rsidR="00F115BE" w:rsidRDefault="00EC6F24" w:rsidP="00F115BE">
      <w:r>
        <w:t>Skúste si to vyhodnotiť podľa nápovedi.</w:t>
      </w:r>
    </w:p>
    <w:p w:rsidR="00EC6F24" w:rsidRDefault="00EC6F24" w:rsidP="00F115BE">
      <w:r>
        <w:t>S pozdravom,</w:t>
      </w:r>
    </w:p>
    <w:p w:rsidR="00EC6F24" w:rsidRPr="00F115BE" w:rsidRDefault="00EC6F24" w:rsidP="00F115BE">
      <w:r>
        <w:t>Miro</w:t>
      </w:r>
      <w:bookmarkStart w:id="0" w:name="_GoBack"/>
      <w:bookmarkEnd w:id="0"/>
    </w:p>
    <w:sectPr w:rsidR="00EC6F24" w:rsidRPr="00F11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B24CF"/>
    <w:multiLevelType w:val="hybridMultilevel"/>
    <w:tmpl w:val="87E03D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D17"/>
    <w:rsid w:val="00040C72"/>
    <w:rsid w:val="003A6690"/>
    <w:rsid w:val="003C2D17"/>
    <w:rsid w:val="007A4842"/>
    <w:rsid w:val="00EC6F24"/>
    <w:rsid w:val="00F1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8DCAC"/>
  <w15:chartTrackingRefBased/>
  <w15:docId w15:val="{B8BE030D-1678-40CF-BFD7-08E40D8F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11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Bardelčík</dc:creator>
  <cp:keywords/>
  <dc:description/>
  <cp:lastModifiedBy>Miroslav Bardelčík</cp:lastModifiedBy>
  <cp:revision>2</cp:revision>
  <dcterms:created xsi:type="dcterms:W3CDTF">2017-10-19T12:47:00Z</dcterms:created>
  <dcterms:modified xsi:type="dcterms:W3CDTF">2017-10-19T13:00:00Z</dcterms:modified>
</cp:coreProperties>
</file>