
<file path=[Content_Types].xml><?xml version="1.0" encoding="utf-8"?>
<Types xmlns="http://schemas.openxmlformats.org/package/2006/content-types">
  <Default Extension="png" ContentType="image/png"/>
  <Default Extension="emf" ContentType="image/x-emf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9E5" w:rsidRPr="004E5858" w:rsidRDefault="00C036C8" w:rsidP="001349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-Identity-H" w:hAnsi="Times New Roman" w:cs="Times New Roman"/>
        </w:rPr>
      </w:pPr>
      <w:r w:rsidRPr="004E5858">
        <w:rPr>
          <w:rFonts w:ascii="Times New Roman" w:eastAsia="TimesNewRomanPSMT-Identity-H" w:hAnsi="Times New Roman" w:cs="Times New Roman"/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-155575</wp:posOffset>
            </wp:positionV>
            <wp:extent cx="1339215" cy="1318895"/>
            <wp:effectExtent l="1905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3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49E5" w:rsidRPr="004E5858">
        <w:rPr>
          <w:rFonts w:ascii="Times New Roman" w:eastAsia="TimesNewRomanPSMT-Identity-H" w:hAnsi="Times New Roman" w:cs="Times New Roman"/>
        </w:rPr>
        <w:t>Kristýna Jiráčková</w:t>
      </w:r>
    </w:p>
    <w:p w:rsidR="001349E5" w:rsidRPr="004E5858" w:rsidRDefault="001349E5" w:rsidP="001349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-Identity-H" w:hAnsi="Times New Roman" w:cs="Times New Roman"/>
        </w:rPr>
      </w:pPr>
      <w:r w:rsidRPr="004E5858">
        <w:rPr>
          <w:rFonts w:ascii="Times New Roman" w:eastAsia="TimesNewRomanPSMT-Identity-H" w:hAnsi="Times New Roman" w:cs="Times New Roman"/>
        </w:rPr>
        <w:t>2. ročník, Geografie (FG)</w:t>
      </w:r>
    </w:p>
    <w:p w:rsidR="001349E5" w:rsidRPr="004E5858" w:rsidRDefault="001349E5" w:rsidP="001349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-Identity-H" w:hAnsi="Times New Roman" w:cs="Times New Roman"/>
        </w:rPr>
      </w:pPr>
      <w:r w:rsidRPr="004E5858">
        <w:rPr>
          <w:rFonts w:ascii="Times New Roman" w:eastAsia="TimesNewRomanPSMT-Identity-H" w:hAnsi="Times New Roman" w:cs="Times New Roman"/>
        </w:rPr>
        <w:t>Brno, 2017</w:t>
      </w:r>
    </w:p>
    <w:p w:rsidR="001349E5" w:rsidRPr="001349E5" w:rsidRDefault="001349E5" w:rsidP="00C036C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 w:rsidRPr="001349E5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METEOROLOGIE A KLIMATOLOGIE</w:t>
      </w:r>
    </w:p>
    <w:p w:rsidR="001349E5" w:rsidRPr="002E2687" w:rsidRDefault="00C036C8" w:rsidP="00C036C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b/>
          <w:bCs/>
        </w:rPr>
      </w:pPr>
      <w:r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ab/>
      </w:r>
      <w:r w:rsidR="001349E5" w:rsidRPr="002E2687">
        <w:rPr>
          <w:rFonts w:ascii="Times New Roman" w:eastAsia="TimesNewRomanPSMT-Identity-H" w:hAnsi="Times New Roman" w:cs="Times New Roman"/>
          <w:b/>
          <w:bCs/>
        </w:rPr>
        <w:t>Klimatologické indexy</w:t>
      </w:r>
    </w:p>
    <w:p w:rsidR="00C036C8" w:rsidRPr="002E2687" w:rsidRDefault="00C036C8" w:rsidP="001349E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</w:rPr>
      </w:pPr>
    </w:p>
    <w:p w:rsidR="00C036C8" w:rsidRPr="002E2687" w:rsidRDefault="00C036C8" w:rsidP="001349E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</w:rPr>
      </w:pPr>
    </w:p>
    <w:p w:rsidR="007D7A4E" w:rsidRPr="002E2687" w:rsidRDefault="007D7A4E" w:rsidP="001349E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</w:rPr>
      </w:pPr>
    </w:p>
    <w:p w:rsidR="001349E5" w:rsidRPr="002E2687" w:rsidRDefault="001349E5" w:rsidP="003F0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</w:rPr>
      </w:pPr>
      <w:r w:rsidRPr="002E2687">
        <w:rPr>
          <w:rFonts w:ascii="Times New Roman" w:eastAsia="TimesNewRomanPSMT-Identity-H" w:hAnsi="Times New Roman" w:cs="Times New Roman"/>
        </w:rPr>
        <w:t>ZADÁNÍ</w:t>
      </w:r>
    </w:p>
    <w:p w:rsidR="001349E5" w:rsidRPr="002E2687" w:rsidRDefault="001349E5" w:rsidP="003F0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</w:rPr>
      </w:pPr>
      <w:r w:rsidRPr="002E2687">
        <w:rPr>
          <w:rFonts w:ascii="Times New Roman" w:eastAsia="TimesNewRomanPSMT-Identity-H" w:hAnsi="Times New Roman" w:cs="Times New Roman"/>
        </w:rPr>
        <w:t>Pro zadané stanice ze světa vypsat roční chod teploty vzduchu a srážek a početně či graficky</w:t>
      </w:r>
    </w:p>
    <w:p w:rsidR="001349E5" w:rsidRPr="002E2687" w:rsidRDefault="001349E5" w:rsidP="003F0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</w:rPr>
      </w:pPr>
      <w:r w:rsidRPr="002E2687">
        <w:rPr>
          <w:rFonts w:ascii="Times New Roman" w:eastAsia="TimesNewRomanPSMT-Identity-H" w:hAnsi="Times New Roman" w:cs="Times New Roman"/>
        </w:rPr>
        <w:t>zpracovat následující charakteristiky:</w:t>
      </w:r>
    </w:p>
    <w:p w:rsidR="001349E5" w:rsidRPr="002E2687" w:rsidRDefault="001349E5" w:rsidP="003F0E3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</w:rPr>
      </w:pPr>
      <w:r w:rsidRPr="002E2687">
        <w:rPr>
          <w:rFonts w:ascii="Times New Roman" w:eastAsia="TimesNewRomanPSMT-Identity-H" w:hAnsi="Times New Roman" w:cs="Times New Roman"/>
        </w:rPr>
        <w:t>Pluviometrický koeficient – hodnocení ročního rozdělení srážek</w:t>
      </w:r>
    </w:p>
    <w:p w:rsidR="001349E5" w:rsidRPr="002E2687" w:rsidRDefault="001349E5" w:rsidP="003F0E3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</w:rPr>
      </w:pPr>
      <w:r w:rsidRPr="002E2687">
        <w:rPr>
          <w:rFonts w:ascii="Times New Roman" w:eastAsia="TimesNewRomanPSMT-Identity-H" w:hAnsi="Times New Roman" w:cs="Times New Roman"/>
        </w:rPr>
        <w:t>Hodnocení kontinentality/oceanity klimatu</w:t>
      </w:r>
    </w:p>
    <w:p w:rsidR="001349E5" w:rsidRPr="002E2687" w:rsidRDefault="001349E5" w:rsidP="003F0E3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</w:rPr>
      </w:pPr>
      <w:r w:rsidRPr="002E2687">
        <w:rPr>
          <w:rFonts w:ascii="Times New Roman" w:eastAsia="TimesNewRomanPSMT-Identity-H" w:hAnsi="Times New Roman" w:cs="Times New Roman"/>
        </w:rPr>
        <w:t>Index termické kontinentality</w:t>
      </w:r>
    </w:p>
    <w:p w:rsidR="001349E5" w:rsidRPr="002E2687" w:rsidRDefault="001349E5" w:rsidP="003F0E3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</w:rPr>
      </w:pPr>
      <w:r w:rsidRPr="002E2687">
        <w:rPr>
          <w:rFonts w:ascii="Times New Roman" w:eastAsia="TimesNewRomanPSMT-Identity-H" w:hAnsi="Times New Roman" w:cs="Times New Roman"/>
        </w:rPr>
        <w:t>Index ombrické kontinentality</w:t>
      </w:r>
    </w:p>
    <w:p w:rsidR="001349E5" w:rsidRPr="002E2687" w:rsidRDefault="001349E5" w:rsidP="003F0E3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</w:rPr>
      </w:pPr>
      <w:r w:rsidRPr="002E2687">
        <w:rPr>
          <w:rFonts w:ascii="Times New Roman" w:eastAsia="TimesNewRomanPSMT-Identity-H" w:hAnsi="Times New Roman" w:cs="Times New Roman"/>
        </w:rPr>
        <w:t>Doba polovičních srážek (srážkový poločas)</w:t>
      </w:r>
    </w:p>
    <w:p w:rsidR="001349E5" w:rsidRPr="002E2687" w:rsidRDefault="001349E5" w:rsidP="003F0E3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</w:rPr>
      </w:pPr>
      <w:r w:rsidRPr="002E2687">
        <w:rPr>
          <w:rFonts w:ascii="Times New Roman" w:eastAsia="TimesNewRomanPSMT-Identity-H" w:hAnsi="Times New Roman" w:cs="Times New Roman"/>
        </w:rPr>
        <w:t>Poloha těžiště srážek</w:t>
      </w:r>
    </w:p>
    <w:p w:rsidR="001349E5" w:rsidRPr="002E2687" w:rsidRDefault="001349E5" w:rsidP="003F0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</w:rPr>
      </w:pPr>
    </w:p>
    <w:p w:rsidR="001349E5" w:rsidRPr="002E2687" w:rsidRDefault="001349E5" w:rsidP="003F0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</w:rPr>
      </w:pPr>
      <w:r w:rsidRPr="002E2687">
        <w:rPr>
          <w:rFonts w:ascii="Times New Roman" w:eastAsia="TimesNewRomanPSMT-Identity-H" w:hAnsi="Times New Roman" w:cs="Times New Roman"/>
        </w:rPr>
        <w:t>VYPRACOVÁNÍ</w:t>
      </w:r>
    </w:p>
    <w:p w:rsidR="00B30F35" w:rsidRPr="002E2687" w:rsidRDefault="001349E5" w:rsidP="003F0E32">
      <w:pPr>
        <w:spacing w:after="0"/>
        <w:jc w:val="both"/>
        <w:rPr>
          <w:rFonts w:ascii="Times New Roman" w:eastAsia="TimesNewRomanPSMT-Identity-H" w:hAnsi="Times New Roman" w:cs="Times New Roman"/>
        </w:rPr>
      </w:pPr>
      <w:r w:rsidRPr="002E2687">
        <w:rPr>
          <w:rFonts w:ascii="Times New Roman" w:eastAsia="TimesNewRomanPSMT-Identity-H" w:hAnsi="Times New Roman" w:cs="Times New Roman"/>
        </w:rPr>
        <w:t>Zadané úkoly jsme zpracovávali pro tyto klimatologické stanice:</w:t>
      </w:r>
    </w:p>
    <w:p w:rsidR="007D7BA3" w:rsidRPr="002E2687" w:rsidRDefault="007D7BA3" w:rsidP="003F0E32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2E2687">
        <w:rPr>
          <w:rFonts w:ascii="Times New Roman" w:hAnsi="Times New Roman" w:cs="Times New Roman"/>
        </w:rPr>
        <w:t>Brest (Bělorusko)</w:t>
      </w:r>
    </w:p>
    <w:p w:rsidR="007D7BA3" w:rsidRPr="002E2687" w:rsidRDefault="007D7BA3" w:rsidP="003F0E32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2E2687">
        <w:rPr>
          <w:rFonts w:ascii="Times New Roman" w:hAnsi="Times New Roman" w:cs="Times New Roman"/>
        </w:rPr>
        <w:t>Klikenny (Irsko)</w:t>
      </w:r>
    </w:p>
    <w:p w:rsidR="007D7BA3" w:rsidRPr="002E2687" w:rsidRDefault="007D7BA3" w:rsidP="003F0E32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2E2687">
        <w:rPr>
          <w:rFonts w:ascii="Times New Roman" w:hAnsi="Times New Roman" w:cs="Times New Roman"/>
        </w:rPr>
        <w:t>Saentis (Švýcarsko)</w:t>
      </w:r>
    </w:p>
    <w:p w:rsidR="00156286" w:rsidRPr="002E2687" w:rsidRDefault="00156286" w:rsidP="003F0E32">
      <w:pPr>
        <w:spacing w:before="240" w:after="0"/>
        <w:jc w:val="both"/>
        <w:rPr>
          <w:rFonts w:ascii="Times New Roman" w:hAnsi="Times New Roman" w:cs="Times New Roman"/>
        </w:rPr>
      </w:pPr>
      <w:r w:rsidRPr="002E2687">
        <w:rPr>
          <w:rFonts w:ascii="Times New Roman" w:hAnsi="Times New Roman" w:cs="Times New Roman"/>
        </w:rPr>
        <w:t xml:space="preserve">Tab. 1: Roční chod průměrné měsíčné teploty vzduchu [°C] ve vybraných stanicích v letech 1961 – </w:t>
      </w:r>
      <w:commentRangeStart w:id="0"/>
      <w:commentRangeStart w:id="1"/>
      <w:r w:rsidRPr="002E2687">
        <w:rPr>
          <w:rFonts w:ascii="Times New Roman" w:hAnsi="Times New Roman" w:cs="Times New Roman"/>
        </w:rPr>
        <w:t>1990</w:t>
      </w:r>
      <w:commentRangeEnd w:id="0"/>
      <w:r w:rsidR="008D446D">
        <w:rPr>
          <w:rStyle w:val="Odkaznakoment"/>
        </w:rPr>
        <w:commentReference w:id="0"/>
      </w:r>
      <w:commentRangeEnd w:id="1"/>
      <w:r w:rsidR="00C843DD">
        <w:rPr>
          <w:rStyle w:val="Odkaznakoment"/>
        </w:rPr>
        <w:commentReference w:id="1"/>
      </w:r>
    </w:p>
    <w:tbl>
      <w:tblPr>
        <w:tblW w:w="9802" w:type="dxa"/>
        <w:tblInd w:w="4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006"/>
        <w:gridCol w:w="567"/>
        <w:gridCol w:w="567"/>
        <w:gridCol w:w="567"/>
        <w:gridCol w:w="567"/>
        <w:gridCol w:w="549"/>
        <w:gridCol w:w="585"/>
        <w:gridCol w:w="567"/>
        <w:gridCol w:w="709"/>
        <w:gridCol w:w="567"/>
        <w:gridCol w:w="567"/>
        <w:gridCol w:w="567"/>
        <w:gridCol w:w="567"/>
        <w:gridCol w:w="850"/>
      </w:tblGrid>
      <w:tr w:rsidR="0018253E" w:rsidRPr="002E2687" w:rsidTr="0018253E">
        <w:trPr>
          <w:trHeight w:val="313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Měsíc</w:t>
            </w:r>
          </w:p>
        </w:tc>
      </w:tr>
      <w:tr w:rsidR="0018253E" w:rsidRPr="002E2687" w:rsidTr="0018253E">
        <w:trPr>
          <w:trHeight w:val="313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Stanice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II.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III.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IV.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V.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VI.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VII.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VIII.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IX.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X.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XI.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XII.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I.-XII.</w:t>
            </w:r>
          </w:p>
        </w:tc>
      </w:tr>
      <w:tr w:rsidR="0018253E" w:rsidRPr="002E2687" w:rsidTr="0018253E">
        <w:trPr>
          <w:trHeight w:val="313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Brest (Bělorusko)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-1,7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19,2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-4,0</w:t>
            </w:r>
          </w:p>
        </w:tc>
      </w:tr>
      <w:tr w:rsidR="0018253E" w:rsidRPr="002E2687" w:rsidTr="0018253E">
        <w:trPr>
          <w:trHeight w:val="313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Klikenny (Irsko)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12,4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15,1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13,4</w:t>
            </w:r>
          </w:p>
        </w:tc>
      </w:tr>
      <w:tr w:rsidR="0018253E" w:rsidRPr="002E2687" w:rsidTr="0018253E">
        <w:trPr>
          <w:trHeight w:val="313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Saentis (Švýcarsko)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-5,1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-5,3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-4,2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-2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-1,2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-3,5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0,8</w:t>
            </w:r>
          </w:p>
        </w:tc>
      </w:tr>
    </w:tbl>
    <w:p w:rsidR="00156286" w:rsidRPr="002E2687" w:rsidRDefault="00156286" w:rsidP="003F0E32">
      <w:pPr>
        <w:spacing w:after="0"/>
        <w:jc w:val="both"/>
        <w:rPr>
          <w:rFonts w:ascii="Times New Roman" w:hAnsi="Times New Roman" w:cs="Times New Roman"/>
        </w:rPr>
      </w:pPr>
      <w:r w:rsidRPr="002E2687">
        <w:rPr>
          <w:rFonts w:ascii="Times New Roman" w:hAnsi="Times New Roman" w:cs="Times New Roman"/>
        </w:rPr>
        <w:t>Zdroj:</w:t>
      </w:r>
      <w:r w:rsidR="004E5858" w:rsidRPr="002E2687">
        <w:rPr>
          <w:rFonts w:ascii="Times New Roman" w:hAnsi="Times New Roman" w:cs="Times New Roman"/>
        </w:rPr>
        <w:t xml:space="preserve"> </w:t>
      </w:r>
      <w:r w:rsidR="004E5858" w:rsidRPr="002E2687">
        <w:rPr>
          <w:rFonts w:ascii="Times New Roman" w:eastAsia="TimesNewRomanPSMT-Identity-H" w:hAnsi="Times New Roman" w:cs="Times New Roman"/>
        </w:rPr>
        <w:t>(WMO, 1996)</w:t>
      </w:r>
    </w:p>
    <w:p w:rsidR="00156286" w:rsidRPr="002E2687" w:rsidRDefault="00156286" w:rsidP="003F0E32">
      <w:pPr>
        <w:spacing w:before="240" w:after="0"/>
        <w:jc w:val="both"/>
        <w:rPr>
          <w:rFonts w:ascii="Times New Roman" w:hAnsi="Times New Roman" w:cs="Times New Roman"/>
        </w:rPr>
      </w:pPr>
      <w:r w:rsidRPr="002E2687">
        <w:rPr>
          <w:rFonts w:ascii="Times New Roman" w:hAnsi="Times New Roman" w:cs="Times New Roman"/>
        </w:rPr>
        <w:t>Tab. 2: Roční chod průměrného měsíčního množství srážek [mm] ve vybraných stanicích v letech 1961 – 1990</w:t>
      </w:r>
    </w:p>
    <w:tbl>
      <w:tblPr>
        <w:tblW w:w="9517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2121"/>
        <w:gridCol w:w="470"/>
        <w:gridCol w:w="562"/>
        <w:gridCol w:w="562"/>
        <w:gridCol w:w="471"/>
        <w:gridCol w:w="512"/>
        <w:gridCol w:w="562"/>
        <w:gridCol w:w="531"/>
        <w:gridCol w:w="611"/>
        <w:gridCol w:w="562"/>
        <w:gridCol w:w="562"/>
        <w:gridCol w:w="562"/>
        <w:gridCol w:w="562"/>
        <w:gridCol w:w="867"/>
      </w:tblGrid>
      <w:tr w:rsidR="0018253E" w:rsidRPr="002E2687" w:rsidTr="0018253E">
        <w:trPr>
          <w:trHeight w:val="293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39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Měsíc</w:t>
            </w:r>
          </w:p>
        </w:tc>
      </w:tr>
      <w:tr w:rsidR="0018253E" w:rsidRPr="002E2687" w:rsidTr="0018253E">
        <w:trPr>
          <w:trHeight w:val="293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Stanice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I.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II.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III.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IV.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V.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VI.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VII.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VIII.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IX.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X.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XI.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XII.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I.-XII.</w:t>
            </w:r>
          </w:p>
        </w:tc>
      </w:tr>
      <w:tr w:rsidR="0018253E" w:rsidRPr="002E2687" w:rsidTr="0018253E">
        <w:trPr>
          <w:trHeight w:val="293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Brest (Bělorusko)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611</w:t>
            </w:r>
          </w:p>
        </w:tc>
      </w:tr>
      <w:tr w:rsidR="0018253E" w:rsidRPr="002E2687" w:rsidTr="0018253E">
        <w:trPr>
          <w:trHeight w:val="293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Klikenny (Irsko)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823</w:t>
            </w:r>
          </w:p>
        </w:tc>
      </w:tr>
      <w:tr w:rsidR="0018253E" w:rsidRPr="002E2687" w:rsidTr="0018253E">
        <w:trPr>
          <w:trHeight w:val="293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Saentis (Švýcarsko)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229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249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235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315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333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211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211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246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53E" w:rsidRPr="002E2687" w:rsidRDefault="0018253E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2903</w:t>
            </w:r>
          </w:p>
        </w:tc>
      </w:tr>
    </w:tbl>
    <w:p w:rsidR="00156286" w:rsidRDefault="00156286" w:rsidP="003F0E32">
      <w:pPr>
        <w:spacing w:after="0"/>
        <w:jc w:val="both"/>
        <w:rPr>
          <w:rFonts w:ascii="Times New Roman" w:eastAsia="TimesNewRomanPSMT-Identity-H" w:hAnsi="Times New Roman" w:cs="Times New Roman"/>
        </w:rPr>
      </w:pPr>
      <w:r w:rsidRPr="002E2687">
        <w:rPr>
          <w:rFonts w:ascii="Times New Roman" w:hAnsi="Times New Roman" w:cs="Times New Roman"/>
        </w:rPr>
        <w:t xml:space="preserve">Zdroj: </w:t>
      </w:r>
      <w:r w:rsidR="004E5858" w:rsidRPr="002E2687">
        <w:rPr>
          <w:rFonts w:ascii="Times New Roman" w:eastAsia="TimesNewRomanPSMT-Identity-H" w:hAnsi="Times New Roman" w:cs="Times New Roman"/>
        </w:rPr>
        <w:t>(WMO, 1996)</w:t>
      </w:r>
    </w:p>
    <w:p w:rsidR="00DF0CD5" w:rsidRPr="002E2687" w:rsidRDefault="00DF0CD5" w:rsidP="003F0E32">
      <w:pPr>
        <w:spacing w:after="0"/>
        <w:jc w:val="both"/>
        <w:rPr>
          <w:rFonts w:ascii="Times New Roman" w:eastAsia="TimesNewRomanPSMT-Identity-H" w:hAnsi="Times New Roman" w:cs="Times New Roman"/>
        </w:rPr>
      </w:pPr>
    </w:p>
    <w:p w:rsidR="007C20CE" w:rsidRDefault="00AB6015" w:rsidP="007466C6">
      <w:pPr>
        <w:spacing w:after="0"/>
        <w:jc w:val="both"/>
        <w:rPr>
          <w:rFonts w:ascii="Times New Roman" w:eastAsia="TimesNewRomanPSMT-Identity-H" w:hAnsi="Times New Roman" w:cs="Times New Roman"/>
        </w:rPr>
      </w:pPr>
      <w:r>
        <w:rPr>
          <w:rFonts w:ascii="Times New Roman" w:eastAsia="TimesNewRomanPSMT-Identity-H" w:hAnsi="Times New Roman" w:cs="Times New Roman"/>
        </w:rPr>
        <w:t>Tyto tři vybrané evropské stanice budou zkoumány za třicetileté normálové období v letech 1961 až 1990. Každá ze tří stanic má rozdílnou polohu a nadmořskou výšku</w:t>
      </w:r>
      <w:r w:rsidR="00B521B7">
        <w:rPr>
          <w:rFonts w:ascii="Times New Roman" w:eastAsia="TimesNewRomanPSMT-Identity-H" w:hAnsi="Times New Roman" w:cs="Times New Roman"/>
        </w:rPr>
        <w:t>.</w:t>
      </w:r>
    </w:p>
    <w:p w:rsidR="00820F27" w:rsidRDefault="00AB6015" w:rsidP="003F0E32">
      <w:pPr>
        <w:spacing w:after="0"/>
        <w:jc w:val="both"/>
        <w:rPr>
          <w:rFonts w:ascii="Times New Roman" w:eastAsia="TimesNewRomanPSMT-Identity-H" w:hAnsi="Times New Roman" w:cs="Times New Roman"/>
        </w:rPr>
      </w:pPr>
      <w:commentRangeStart w:id="2"/>
      <w:r>
        <w:rPr>
          <w:rFonts w:ascii="Times New Roman" w:eastAsia="TimesNewRomanPSMT-Identity-H" w:hAnsi="Times New Roman" w:cs="Times New Roman"/>
        </w:rPr>
        <w:t>Stanice</w:t>
      </w:r>
      <w:commentRangeEnd w:id="2"/>
      <w:r w:rsidR="00751642">
        <w:rPr>
          <w:rStyle w:val="Odkaznakoment"/>
        </w:rPr>
        <w:commentReference w:id="2"/>
      </w:r>
      <w:r>
        <w:rPr>
          <w:rFonts w:ascii="Times New Roman" w:eastAsia="TimesNewRomanPSMT-Identity-H" w:hAnsi="Times New Roman" w:cs="Times New Roman"/>
        </w:rPr>
        <w:t xml:space="preserve"> Klikenny </w:t>
      </w:r>
      <w:r w:rsidR="00DF0CD5">
        <w:rPr>
          <w:rFonts w:ascii="Times New Roman" w:eastAsia="TimesNewRomanPSMT-Identity-H" w:hAnsi="Times New Roman" w:cs="Times New Roman"/>
        </w:rPr>
        <w:t xml:space="preserve">se nachází </w:t>
      </w:r>
      <w:r>
        <w:rPr>
          <w:rFonts w:ascii="Times New Roman" w:eastAsia="TimesNewRomanPSMT-Identity-H" w:hAnsi="Times New Roman" w:cs="Times New Roman"/>
        </w:rPr>
        <w:t xml:space="preserve">v Irsku </w:t>
      </w:r>
      <w:r w:rsidR="00DF0CD5">
        <w:rPr>
          <w:rFonts w:ascii="Times New Roman" w:eastAsia="TimesNewRomanPSMT-Identity-H" w:hAnsi="Times New Roman" w:cs="Times New Roman"/>
        </w:rPr>
        <w:t xml:space="preserve">v údolí Nore, asi 2 km </w:t>
      </w:r>
      <w:r w:rsidR="00B521B7">
        <w:rPr>
          <w:rFonts w:ascii="Times New Roman" w:eastAsia="TimesNewRomanPSMT-Identity-H" w:hAnsi="Times New Roman" w:cs="Times New Roman"/>
        </w:rPr>
        <w:t>severozápadně od centra města K</w:t>
      </w:r>
      <w:r w:rsidR="00DF0CD5">
        <w:rPr>
          <w:rFonts w:ascii="Times New Roman" w:eastAsia="TimesNewRomanPSMT-Identity-H" w:hAnsi="Times New Roman" w:cs="Times New Roman"/>
        </w:rPr>
        <w:t>l</w:t>
      </w:r>
      <w:r w:rsidR="00B521B7">
        <w:rPr>
          <w:rFonts w:ascii="Times New Roman" w:eastAsia="TimesNewRomanPSMT-Identity-H" w:hAnsi="Times New Roman" w:cs="Times New Roman"/>
        </w:rPr>
        <w:t>i</w:t>
      </w:r>
      <w:r w:rsidR="00DF0CD5">
        <w:rPr>
          <w:rFonts w:ascii="Times New Roman" w:eastAsia="TimesNewRomanPSMT-Identity-H" w:hAnsi="Times New Roman" w:cs="Times New Roman"/>
        </w:rPr>
        <w:t xml:space="preserve">kenny. Tato stanice má úzký vztah k oceánu. Oproti ostatním stanicím se jako jediná nachází na území ostrovního státu, a díku tomu a nízké nadmořské výšce můžeme předpokládat, že se jedná </w:t>
      </w:r>
      <w:r w:rsidR="004239B5">
        <w:rPr>
          <w:rFonts w:ascii="Times New Roman" w:eastAsia="TimesNewRomanPSMT-Identity-H" w:hAnsi="Times New Roman" w:cs="Times New Roman"/>
        </w:rPr>
        <w:t xml:space="preserve">o </w:t>
      </w:r>
      <w:r w:rsidR="00DF0CD5">
        <w:rPr>
          <w:rFonts w:ascii="Times New Roman" w:eastAsia="TimesNewRomanPSMT-Identity-H" w:hAnsi="Times New Roman" w:cs="Times New Roman"/>
        </w:rPr>
        <w:t xml:space="preserve">oceánský typ podnebí. To tvrzení podporují i údaje v tabulce </w:t>
      </w:r>
      <w:r w:rsidR="00820F27">
        <w:rPr>
          <w:rFonts w:ascii="Times New Roman" w:eastAsia="TimesNewRomanPSMT-Identity-H" w:hAnsi="Times New Roman" w:cs="Times New Roman"/>
        </w:rPr>
        <w:t>č. 1 a 2 – malý rozdíl teplot mezi letními a zimními měsíci, a vysokým ročním úhrnem srážek</w:t>
      </w:r>
      <w:r w:rsidR="00B521B7">
        <w:rPr>
          <w:rFonts w:ascii="Times New Roman" w:eastAsia="TimesNewRomanPSMT-Identity-H" w:hAnsi="Times New Roman" w:cs="Times New Roman"/>
        </w:rPr>
        <w:t>,</w:t>
      </w:r>
      <w:r w:rsidR="00820F27">
        <w:rPr>
          <w:rFonts w:ascii="Times New Roman" w:eastAsia="TimesNewRomanPSMT-Identity-H" w:hAnsi="Times New Roman" w:cs="Times New Roman"/>
        </w:rPr>
        <w:t xml:space="preserve"> například oproti stanici Brest (Bělorusko). Stanice </w:t>
      </w:r>
      <w:r w:rsidR="00820F27">
        <w:rPr>
          <w:rFonts w:ascii="Times New Roman" w:eastAsia="TimesNewRomanPSMT-Identity-H" w:hAnsi="Times New Roman" w:cs="Times New Roman"/>
        </w:rPr>
        <w:lastRenderedPageBreak/>
        <w:t>Kilkenny byla otevřena v květnu 1957</w:t>
      </w:r>
      <w:r w:rsidR="00B521B7">
        <w:rPr>
          <w:rFonts w:ascii="Times New Roman" w:eastAsia="TimesNewRomanPSMT-Identity-H" w:hAnsi="Times New Roman" w:cs="Times New Roman"/>
        </w:rPr>
        <w:t>;</w:t>
      </w:r>
      <w:r w:rsidR="00820F27">
        <w:rPr>
          <w:rFonts w:ascii="Times New Roman" w:eastAsia="TimesNewRomanPSMT-Identity-H" w:hAnsi="Times New Roman" w:cs="Times New Roman"/>
        </w:rPr>
        <w:t xml:space="preserve"> je významná tím, že zaznamenává některé z nejvyšších letních a nejniž</w:t>
      </w:r>
      <w:r w:rsidR="00B521B7">
        <w:rPr>
          <w:rFonts w:ascii="Times New Roman" w:eastAsia="TimesNewRomanPSMT-Identity-H" w:hAnsi="Times New Roman" w:cs="Times New Roman"/>
        </w:rPr>
        <w:t>ší ch zimních teplot v Irsku. Stanice</w:t>
      </w:r>
      <w:r w:rsidR="00820F27">
        <w:rPr>
          <w:rFonts w:ascii="Times New Roman" w:eastAsia="TimesNewRomanPSMT-Identity-H" w:hAnsi="Times New Roman" w:cs="Times New Roman"/>
        </w:rPr>
        <w:t xml:space="preserve"> byl</w:t>
      </w:r>
      <w:r w:rsidR="00B521B7">
        <w:rPr>
          <w:rFonts w:ascii="Times New Roman" w:eastAsia="TimesNewRomanPSMT-Identity-H" w:hAnsi="Times New Roman" w:cs="Times New Roman"/>
        </w:rPr>
        <w:t>a</w:t>
      </w:r>
      <w:r w:rsidR="00820F27">
        <w:rPr>
          <w:rFonts w:ascii="Times New Roman" w:eastAsia="TimesNewRomanPSMT-Identity-H" w:hAnsi="Times New Roman" w:cs="Times New Roman"/>
        </w:rPr>
        <w:t xml:space="preserve"> uzavřen v dubnu 2008 a nahrazen</w:t>
      </w:r>
      <w:r w:rsidR="00B521B7">
        <w:rPr>
          <w:rFonts w:ascii="Times New Roman" w:eastAsia="TimesNewRomanPSMT-Identity-H" w:hAnsi="Times New Roman" w:cs="Times New Roman"/>
        </w:rPr>
        <w:t>a</w:t>
      </w:r>
      <w:r w:rsidR="00820F27">
        <w:rPr>
          <w:rFonts w:ascii="Times New Roman" w:eastAsia="TimesNewRomanPSMT-Identity-H" w:hAnsi="Times New Roman" w:cs="Times New Roman"/>
        </w:rPr>
        <w:t xml:space="preserve"> automatickou stanicí v Oak Parku, Carlow. </w:t>
      </w:r>
      <w:r w:rsidR="00B521B7">
        <w:rPr>
          <w:rFonts w:ascii="Times New Roman" w:eastAsia="TimesNewRomanPSMT-Identity-H" w:hAnsi="Times New Roman" w:cs="Times New Roman"/>
        </w:rPr>
        <w:t>Extrémy zaznamenané na</w:t>
      </w:r>
      <w:r w:rsidR="00820F27">
        <w:rPr>
          <w:rFonts w:ascii="Times New Roman" w:eastAsia="TimesNewRomanPSMT-Identity-H" w:hAnsi="Times New Roman" w:cs="Times New Roman"/>
        </w:rPr>
        <w:t> stanic</w:t>
      </w:r>
      <w:r w:rsidR="00B521B7">
        <w:rPr>
          <w:rFonts w:ascii="Times New Roman" w:eastAsia="TimesNewRomanPSMT-Identity-H" w:hAnsi="Times New Roman" w:cs="Times New Roman"/>
        </w:rPr>
        <w:t>i Ki</w:t>
      </w:r>
      <w:r w:rsidR="00820F27">
        <w:rPr>
          <w:rFonts w:ascii="Times New Roman" w:eastAsia="TimesNewRomanPSMT-Identity-H" w:hAnsi="Times New Roman" w:cs="Times New Roman"/>
        </w:rPr>
        <w:t>lkenny: nejvyšší teplota vzduchu 31,5 °C (29.6.1976); nejnižší teplota vzduchu 14,1 °C (2.1.1979).</w:t>
      </w:r>
      <w:r w:rsidR="004239B5">
        <w:rPr>
          <w:rFonts w:ascii="Times New Roman" w:eastAsia="TimesNewRomanPSMT-Identity-H" w:hAnsi="Times New Roman" w:cs="Times New Roman"/>
        </w:rPr>
        <w:t xml:space="preserve"> (MET, 2017)</w:t>
      </w:r>
    </w:p>
    <w:p w:rsidR="00AB6015" w:rsidRDefault="004239B5" w:rsidP="003F0E32">
      <w:pPr>
        <w:spacing w:after="0"/>
        <w:jc w:val="both"/>
        <w:rPr>
          <w:rFonts w:ascii="Times New Roman" w:eastAsia="TimesNewRomanPSMT-Identity-H" w:hAnsi="Times New Roman" w:cs="Times New Roman"/>
        </w:rPr>
      </w:pPr>
      <w:r>
        <w:rPr>
          <w:rFonts w:ascii="Times New Roman" w:eastAsia="TimesNewRomanPSMT-Identity-H" w:hAnsi="Times New Roman" w:cs="Times New Roman"/>
        </w:rPr>
        <w:t>Stanice Brest ve stejnojmenném městě v Bělorusku se nachází ve výšce 142 m</w:t>
      </w:r>
      <w:r w:rsidR="007466C6">
        <w:rPr>
          <w:rFonts w:ascii="Times New Roman" w:eastAsia="TimesNewRomanPSMT-Identity-H" w:hAnsi="Times New Roman" w:cs="Times New Roman"/>
        </w:rPr>
        <w:t>.n.m. D</w:t>
      </w:r>
      <w:r w:rsidR="004A4A11">
        <w:rPr>
          <w:rFonts w:ascii="Times New Roman" w:eastAsia="TimesNewRomanPSMT-Identity-H" w:hAnsi="Times New Roman" w:cs="Times New Roman"/>
        </w:rPr>
        <w:t>íky velké vzdálenos</w:t>
      </w:r>
      <w:r w:rsidR="00B521B7">
        <w:rPr>
          <w:rFonts w:ascii="Times New Roman" w:eastAsia="TimesNewRomanPSMT-Identity-H" w:hAnsi="Times New Roman" w:cs="Times New Roman"/>
        </w:rPr>
        <w:t>ti a vlivem prodění vzduchu ze S</w:t>
      </w:r>
      <w:r w:rsidR="004A4A11">
        <w:rPr>
          <w:rFonts w:ascii="Times New Roman" w:eastAsia="TimesNewRomanPSMT-Identity-H" w:hAnsi="Times New Roman" w:cs="Times New Roman"/>
        </w:rPr>
        <w:t>ibiře tu v průběhu roku teplota zna</w:t>
      </w:r>
      <w:r w:rsidR="00B521B7">
        <w:rPr>
          <w:rFonts w:ascii="Times New Roman" w:eastAsia="TimesNewRomanPSMT-Identity-H" w:hAnsi="Times New Roman" w:cs="Times New Roman"/>
        </w:rPr>
        <w:t>čně kolísá. Ze všech tří stanic</w:t>
      </w:r>
      <w:r w:rsidR="004A4A11">
        <w:rPr>
          <w:rFonts w:ascii="Times New Roman" w:eastAsia="TimesNewRomanPSMT-Identity-H" w:hAnsi="Times New Roman" w:cs="Times New Roman"/>
        </w:rPr>
        <w:t xml:space="preserve"> má Brest nejv</w:t>
      </w:r>
      <w:r w:rsidR="00B521B7">
        <w:rPr>
          <w:rFonts w:ascii="Times New Roman" w:eastAsia="TimesNewRomanPSMT-Identity-H" w:hAnsi="Times New Roman" w:cs="Times New Roman"/>
        </w:rPr>
        <w:t>ětší teplotní amplitudu (22°C). T</w:t>
      </w:r>
      <w:r w:rsidR="004A4A11">
        <w:rPr>
          <w:rFonts w:ascii="Times New Roman" w:eastAsia="TimesNewRomanPSMT-Identity-H" w:hAnsi="Times New Roman" w:cs="Times New Roman"/>
        </w:rPr>
        <w:t>o nám říká</w:t>
      </w:r>
      <w:r w:rsidR="00B521B7">
        <w:rPr>
          <w:rFonts w:ascii="Times New Roman" w:eastAsia="TimesNewRomanPSMT-Identity-H" w:hAnsi="Times New Roman" w:cs="Times New Roman"/>
        </w:rPr>
        <w:t>,</w:t>
      </w:r>
      <w:r w:rsidR="004A4A11">
        <w:rPr>
          <w:rFonts w:ascii="Times New Roman" w:eastAsia="TimesNewRomanPSMT-Identity-H" w:hAnsi="Times New Roman" w:cs="Times New Roman"/>
        </w:rPr>
        <w:t xml:space="preserve"> že zdejší podnebí bude pravděpodobně kontinentálního rázu. Poslední stanice ve východním Švýcarsku je nejvýše položenou vybranou stanicí.</w:t>
      </w:r>
      <w:r w:rsidR="00B521B7">
        <w:rPr>
          <w:rFonts w:ascii="Times New Roman" w:eastAsia="TimesNewRomanPSMT-Identity-H" w:hAnsi="Times New Roman" w:cs="Times New Roman"/>
        </w:rPr>
        <w:t xml:space="preserve"> Leží v</w:t>
      </w:r>
      <w:r w:rsidR="004A4A11">
        <w:rPr>
          <w:rFonts w:ascii="Times New Roman" w:eastAsia="TimesNewRomanPSMT-Identity-H" w:hAnsi="Times New Roman" w:cs="Times New Roman"/>
        </w:rPr>
        <w:t xml:space="preserve"> pohoří </w:t>
      </w:r>
      <w:r w:rsidR="00B521B7">
        <w:rPr>
          <w:rFonts w:ascii="Times New Roman" w:eastAsia="TimesNewRomanPSMT-Identity-H" w:hAnsi="Times New Roman" w:cs="Times New Roman"/>
        </w:rPr>
        <w:t xml:space="preserve">Alpy </w:t>
      </w:r>
      <w:r w:rsidR="004A4A11">
        <w:rPr>
          <w:rFonts w:ascii="Times New Roman" w:eastAsia="TimesNewRomanPSMT-Identity-H" w:hAnsi="Times New Roman" w:cs="Times New Roman"/>
        </w:rPr>
        <w:t xml:space="preserve">s nadmořskou výškou 2 502 </w:t>
      </w:r>
      <w:r w:rsidR="00B521B7">
        <w:rPr>
          <w:rFonts w:ascii="Times New Roman" w:eastAsia="TimesNewRomanPSMT-Identity-H" w:hAnsi="Times New Roman" w:cs="Times New Roman"/>
        </w:rPr>
        <w:t>m.</w:t>
      </w:r>
      <w:r w:rsidR="008E524D">
        <w:rPr>
          <w:rFonts w:ascii="Times New Roman" w:eastAsia="TimesNewRomanPSMT-Identity-H" w:hAnsi="Times New Roman" w:cs="Times New Roman"/>
        </w:rPr>
        <w:t>n.m</w:t>
      </w:r>
      <w:r w:rsidR="00B521B7">
        <w:rPr>
          <w:rFonts w:ascii="Times New Roman" w:eastAsia="TimesNewRomanPSMT-Identity-H" w:hAnsi="Times New Roman" w:cs="Times New Roman"/>
        </w:rPr>
        <w:t>,</w:t>
      </w:r>
      <w:r w:rsidR="008E524D">
        <w:rPr>
          <w:rFonts w:ascii="Times New Roman" w:eastAsia="TimesNewRomanPSMT-Identity-H" w:hAnsi="Times New Roman" w:cs="Times New Roman"/>
        </w:rPr>
        <w:t xml:space="preserve"> a proto je </w:t>
      </w:r>
      <w:r w:rsidR="00B521B7">
        <w:rPr>
          <w:rFonts w:ascii="Times New Roman" w:eastAsia="TimesNewRomanPSMT-Identity-H" w:hAnsi="Times New Roman" w:cs="Times New Roman"/>
        </w:rPr>
        <w:t xml:space="preserve">tu </w:t>
      </w:r>
      <w:r w:rsidR="008E524D">
        <w:rPr>
          <w:rFonts w:ascii="Times New Roman" w:eastAsia="TimesNewRomanPSMT-Identity-H" w:hAnsi="Times New Roman" w:cs="Times New Roman"/>
        </w:rPr>
        <w:t xml:space="preserve">po většinu měsíců průměrná teplota vzduchu </w:t>
      </w:r>
      <w:r w:rsidR="00B521B7">
        <w:rPr>
          <w:rFonts w:ascii="Times New Roman" w:eastAsia="TimesNewRomanPSMT-Identity-H" w:hAnsi="Times New Roman" w:cs="Times New Roman"/>
        </w:rPr>
        <w:t>pod nulou</w:t>
      </w:r>
      <w:r w:rsidR="008E524D">
        <w:rPr>
          <w:rFonts w:ascii="Times New Roman" w:eastAsia="TimesNewRomanPSMT-Identity-H" w:hAnsi="Times New Roman" w:cs="Times New Roman"/>
        </w:rPr>
        <w:t xml:space="preserve"> a roční úhrn srážek je až 3,5 krát větší než u oceánské stanice </w:t>
      </w:r>
      <w:commentRangeStart w:id="3"/>
      <w:r w:rsidR="008E524D">
        <w:rPr>
          <w:rFonts w:ascii="Times New Roman" w:eastAsia="TimesNewRomanPSMT-Identity-H" w:hAnsi="Times New Roman" w:cs="Times New Roman"/>
        </w:rPr>
        <w:t>Klikenny</w:t>
      </w:r>
      <w:commentRangeEnd w:id="3"/>
      <w:r w:rsidR="00751642">
        <w:rPr>
          <w:rStyle w:val="Odkaznakoment"/>
        </w:rPr>
        <w:commentReference w:id="3"/>
      </w:r>
      <w:r w:rsidR="008E524D">
        <w:rPr>
          <w:rFonts w:ascii="Times New Roman" w:eastAsia="TimesNewRomanPSMT-Identity-H" w:hAnsi="Times New Roman" w:cs="Times New Roman"/>
        </w:rPr>
        <w:t>.</w:t>
      </w:r>
    </w:p>
    <w:p w:rsidR="00AB6015" w:rsidRPr="002E2687" w:rsidRDefault="00AB6015" w:rsidP="003F0E32">
      <w:pPr>
        <w:spacing w:after="0"/>
        <w:jc w:val="both"/>
        <w:rPr>
          <w:rFonts w:ascii="Times New Roman" w:eastAsia="TimesNewRomanPSMT-Identity-H" w:hAnsi="Times New Roman" w:cs="Times New Roman"/>
        </w:rPr>
      </w:pPr>
    </w:p>
    <w:p w:rsidR="007C20CE" w:rsidRPr="002E2687" w:rsidRDefault="00467249" w:rsidP="003F0E32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2E2687">
        <w:rPr>
          <w:rFonts w:ascii="Times New Roman" w:hAnsi="Times New Roman" w:cs="Times New Roman"/>
        </w:rPr>
        <w:t>PLUVIOME</w:t>
      </w:r>
      <w:r w:rsidR="007C20CE" w:rsidRPr="002E2687">
        <w:rPr>
          <w:rFonts w:ascii="Times New Roman" w:hAnsi="Times New Roman" w:cs="Times New Roman"/>
        </w:rPr>
        <w:t>TRICKÝ KOEFICINT</w:t>
      </w:r>
    </w:p>
    <w:p w:rsidR="007C20CE" w:rsidRDefault="00D933DD" w:rsidP="003F0E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koeficient za předpokladu rovnoměrného rozložení srážek během roku vyjadřuje podíl skutečného</w:t>
      </w:r>
      <w:r w:rsidR="0006084B">
        <w:rPr>
          <w:rFonts w:ascii="Times New Roman" w:hAnsi="Times New Roman" w:cs="Times New Roman"/>
        </w:rPr>
        <w:t xml:space="preserve"> úhrnu srážek</w:t>
      </w:r>
      <w:r>
        <w:rPr>
          <w:rFonts w:ascii="Times New Roman" w:hAnsi="Times New Roman" w:cs="Times New Roman"/>
        </w:rPr>
        <w:t xml:space="preserve"> a</w:t>
      </w:r>
      <w:r w:rsidR="0006084B">
        <w:rPr>
          <w:rFonts w:ascii="Times New Roman" w:hAnsi="Times New Roman" w:cs="Times New Roman"/>
        </w:rPr>
        <w:t xml:space="preserve"> úhrnu, jenž by měl</w:t>
      </w:r>
      <w:r>
        <w:rPr>
          <w:rFonts w:ascii="Times New Roman" w:hAnsi="Times New Roman" w:cs="Times New Roman"/>
        </w:rPr>
        <w:t xml:space="preserve"> být tento měsíc. </w:t>
      </w:r>
      <w:r w:rsidR="0006084B">
        <w:rPr>
          <w:rFonts w:ascii="Times New Roman" w:hAnsi="Times New Roman" w:cs="Times New Roman"/>
        </w:rPr>
        <w:t>Když je hodnota pluviometrického koeficientu menší než 1, jedná se o měsíc pod</w:t>
      </w:r>
      <w:r w:rsidR="00B521B7">
        <w:rPr>
          <w:rFonts w:ascii="Times New Roman" w:hAnsi="Times New Roman" w:cs="Times New Roman"/>
        </w:rPr>
        <w:t>průměrný, a naopak s koeficient</w:t>
      </w:r>
      <w:r w:rsidR="0006084B">
        <w:rPr>
          <w:rFonts w:ascii="Times New Roman" w:hAnsi="Times New Roman" w:cs="Times New Roman"/>
        </w:rPr>
        <w:t xml:space="preserve"> vyšší než</w:t>
      </w:r>
      <w:r w:rsidR="00B521B7">
        <w:rPr>
          <w:rFonts w:ascii="Times New Roman" w:hAnsi="Times New Roman" w:cs="Times New Roman"/>
        </w:rPr>
        <w:t xml:space="preserve"> 1</w:t>
      </w:r>
      <w:r w:rsidR="0006084B">
        <w:rPr>
          <w:rFonts w:ascii="Times New Roman" w:hAnsi="Times New Roman" w:cs="Times New Roman"/>
        </w:rPr>
        <w:t xml:space="preserve">, vypovídá o nadprůměrném měsíci. </w:t>
      </w:r>
    </w:p>
    <w:p w:rsidR="00D933DD" w:rsidRPr="002E2687" w:rsidRDefault="00D933DD" w:rsidP="003F0E32">
      <w:pPr>
        <w:spacing w:after="0"/>
        <w:jc w:val="both"/>
        <w:rPr>
          <w:rFonts w:ascii="Times New Roman" w:hAnsi="Times New Roman" w:cs="Times New Roman"/>
        </w:rPr>
      </w:pPr>
    </w:p>
    <w:p w:rsidR="007C20CE" w:rsidRPr="002E2687" w:rsidRDefault="007C20CE" w:rsidP="003F0E32">
      <w:pPr>
        <w:spacing w:after="0"/>
        <w:jc w:val="both"/>
        <w:rPr>
          <w:rFonts w:ascii="Times New Roman" w:hAnsi="Times New Roman" w:cs="Times New Roman"/>
        </w:rPr>
      </w:pPr>
      <w:r w:rsidRPr="002E2687">
        <w:rPr>
          <w:rFonts w:ascii="Times New Roman" w:hAnsi="Times New Roman" w:cs="Times New Roman"/>
        </w:rPr>
        <w:t>Vzorec:</w:t>
      </w:r>
    </w:p>
    <w:p w:rsidR="007C20CE" w:rsidRPr="002E2687" w:rsidRDefault="001C038F" w:rsidP="003F0E32">
      <w:pPr>
        <w:spacing w:after="0"/>
        <w:ind w:left="360"/>
        <w:jc w:val="both"/>
        <w:rPr>
          <w:rFonts w:ascii="Times New Roman" w:eastAsiaTheme="minorEastAsia" w:hAnsi="Times New Roman" w:cs="Times New Roman"/>
          <w:b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 w:cs="Times New Roman"/>
              </w:rPr>
              <m:t>K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 w:cs="Times New Roman"/>
              </w:rPr>
              <m:t>p</m:t>
            </m:r>
          </m:sub>
        </m:sSub>
        <m:r>
          <m:rPr>
            <m:sty m:val="b"/>
          </m:rPr>
          <w:rPr>
            <w:rFonts w:ascii="Cambria Math" w:eastAsiaTheme="minorEastAsia" w:hAnsi="Times New Roman" w:cs="Times New Roman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b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 w:cs="Times New Roman"/>
                  </w:rPr>
                  <m:t>r</m:t>
                </m:r>
              </m:e>
              <m:sub>
                <m:r>
                  <m:rPr>
                    <m:sty m:val="b"/>
                  </m:rPr>
                  <w:rPr>
                    <w:rFonts w:ascii="Cambria Math" w:eastAsiaTheme="minorEastAsia" w:hAnsi="Cambria Math" w:cs="Times New Roman"/>
                  </w:rPr>
                  <m:t>i</m:t>
                </m:r>
              </m:sub>
            </m:sSub>
          </m:num>
          <m:den>
            <m:f>
              <m:fPr>
                <m:type m:val="skw"/>
                <m:ctrlPr>
                  <w:rPr>
                    <w:rFonts w:ascii="Cambria Math" w:eastAsiaTheme="minorEastAsia" w:hAnsi="Times New Roman" w:cs="Times New Roman"/>
                    <w:b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eastAsiaTheme="minorEastAsia" w:hAnsi="Cambria Math" w:cs="Times New Roman"/>
                  </w:rPr>
                  <m:t>R</m:t>
                </m:r>
              </m:num>
              <m:den>
                <m:r>
                  <m:rPr>
                    <m:sty m:val="b"/>
                  </m:rPr>
                  <w:rPr>
                    <w:rFonts w:ascii="Cambria Math" w:eastAsiaTheme="minorEastAsia" w:hAnsi="Cambria Math" w:cs="Times New Roman"/>
                  </w:rPr>
                  <m:t>12</m:t>
                </m:r>
              </m:den>
            </m:f>
          </m:den>
        </m:f>
      </m:oMath>
      <w:r w:rsidR="007C20CE" w:rsidRPr="002E2687">
        <w:rPr>
          <w:rFonts w:ascii="Times New Roman" w:eastAsiaTheme="minorEastAsia" w:hAnsi="Times New Roman" w:cs="Times New Roman"/>
          <w:b/>
        </w:rPr>
        <w:t>,</w:t>
      </w:r>
      <w:r w:rsidR="007C20CE" w:rsidRPr="002E2687">
        <w:rPr>
          <w:rFonts w:ascii="Times New Roman" w:eastAsiaTheme="minorEastAsia" w:hAnsi="Times New Roman" w:cs="Times New Roman"/>
        </w:rPr>
        <w:t xml:space="preserve"> kde</w:t>
      </w:r>
      <w:r w:rsidR="007C20CE" w:rsidRPr="002E2687">
        <w:rPr>
          <w:rFonts w:ascii="Times New Roman" w:eastAsiaTheme="minorEastAsia" w:hAnsi="Times New Roman" w:cs="Times New Roman"/>
          <w:b/>
        </w:rPr>
        <w:t xml:space="preserve"> </w:t>
      </w:r>
    </w:p>
    <w:p w:rsidR="007C20CE" w:rsidRPr="002E2687" w:rsidRDefault="007C20CE" w:rsidP="003F0E32">
      <w:pPr>
        <w:spacing w:after="0"/>
        <w:jc w:val="both"/>
        <w:rPr>
          <w:rFonts w:ascii="Times New Roman" w:hAnsi="Times New Roman" w:cs="Times New Roman"/>
        </w:rPr>
      </w:pPr>
      <w:r w:rsidRPr="002E2687">
        <w:rPr>
          <w:rFonts w:ascii="Times New Roman" w:hAnsi="Times New Roman" w:cs="Times New Roman"/>
        </w:rPr>
        <w:t>K</w:t>
      </w:r>
      <w:r w:rsidRPr="002E2687">
        <w:rPr>
          <w:rFonts w:ascii="Times New Roman" w:hAnsi="Times New Roman" w:cs="Times New Roman"/>
          <w:vertAlign w:val="subscript"/>
        </w:rPr>
        <w:t>p</w:t>
      </w:r>
      <w:r w:rsidRPr="002E2687">
        <w:rPr>
          <w:rFonts w:ascii="Times New Roman" w:hAnsi="Times New Roman" w:cs="Times New Roman"/>
        </w:rPr>
        <w:t xml:space="preserve"> … pluviometrický koeficient</w:t>
      </w:r>
    </w:p>
    <w:p w:rsidR="007C20CE" w:rsidRPr="002E2687" w:rsidRDefault="007C20CE" w:rsidP="003F0E32">
      <w:pPr>
        <w:spacing w:after="0"/>
        <w:jc w:val="both"/>
        <w:rPr>
          <w:rFonts w:ascii="Times New Roman" w:hAnsi="Times New Roman" w:cs="Times New Roman"/>
        </w:rPr>
      </w:pPr>
      <w:r w:rsidRPr="002E2687">
        <w:rPr>
          <w:rFonts w:ascii="Times New Roman" w:hAnsi="Times New Roman" w:cs="Times New Roman"/>
        </w:rPr>
        <w:t>r</w:t>
      </w:r>
      <w:r w:rsidRPr="002E2687">
        <w:rPr>
          <w:rFonts w:ascii="Times New Roman" w:hAnsi="Times New Roman" w:cs="Times New Roman"/>
          <w:vertAlign w:val="subscript"/>
        </w:rPr>
        <w:t>i</w:t>
      </w:r>
      <w:r w:rsidRPr="002E2687">
        <w:rPr>
          <w:rFonts w:ascii="Times New Roman" w:hAnsi="Times New Roman" w:cs="Times New Roman"/>
        </w:rPr>
        <w:t xml:space="preserve"> … měsíč</w:t>
      </w:r>
      <w:r w:rsidR="00B521B7">
        <w:rPr>
          <w:rFonts w:ascii="Times New Roman" w:hAnsi="Times New Roman" w:cs="Times New Roman"/>
        </w:rPr>
        <w:t>n</w:t>
      </w:r>
      <w:r w:rsidRPr="002E2687">
        <w:rPr>
          <w:rFonts w:ascii="Times New Roman" w:hAnsi="Times New Roman" w:cs="Times New Roman"/>
        </w:rPr>
        <w:t>í srážkový úhrn i-tého měsíce</w:t>
      </w:r>
    </w:p>
    <w:p w:rsidR="007C20CE" w:rsidRPr="002E2687" w:rsidRDefault="007C20CE" w:rsidP="003F0E32">
      <w:pPr>
        <w:spacing w:after="0"/>
        <w:jc w:val="both"/>
        <w:rPr>
          <w:rFonts w:ascii="Times New Roman" w:hAnsi="Times New Roman" w:cs="Times New Roman"/>
        </w:rPr>
      </w:pPr>
      <w:r w:rsidRPr="002E2687">
        <w:rPr>
          <w:rFonts w:ascii="Times New Roman" w:hAnsi="Times New Roman" w:cs="Times New Roman"/>
        </w:rPr>
        <w:t>R … roční srážkový úhrn</w:t>
      </w:r>
    </w:p>
    <w:p w:rsidR="007C20CE" w:rsidRPr="002E2687" w:rsidRDefault="007C20CE" w:rsidP="003F0E32">
      <w:pPr>
        <w:spacing w:after="0"/>
        <w:jc w:val="both"/>
        <w:rPr>
          <w:rFonts w:ascii="Times New Roman" w:hAnsi="Times New Roman" w:cs="Times New Roman"/>
        </w:rPr>
      </w:pPr>
    </w:p>
    <w:p w:rsidR="00575B09" w:rsidRPr="002E2687" w:rsidRDefault="002D14AF" w:rsidP="003F0E32">
      <w:pPr>
        <w:spacing w:after="0"/>
        <w:jc w:val="both"/>
        <w:rPr>
          <w:rFonts w:ascii="Times New Roman" w:hAnsi="Times New Roman" w:cs="Times New Roman"/>
        </w:rPr>
      </w:pPr>
      <w:r w:rsidRPr="002E2687">
        <w:rPr>
          <w:rFonts w:ascii="Times New Roman" w:hAnsi="Times New Roman" w:cs="Times New Roman"/>
        </w:rPr>
        <w:t>*</w:t>
      </w:r>
      <w:r w:rsidR="00575B09" w:rsidRPr="002E2687">
        <w:rPr>
          <w:rFonts w:ascii="Times New Roman" w:hAnsi="Times New Roman" w:cs="Times New Roman"/>
        </w:rPr>
        <w:t>Výpočet:</w:t>
      </w:r>
    </w:p>
    <w:p w:rsidR="00575B09" w:rsidRPr="002E2687" w:rsidRDefault="001C038F" w:rsidP="003F0E32">
      <w:pPr>
        <w:pStyle w:val="Bezmezer"/>
        <w:ind w:left="-12" w:firstLine="708"/>
        <w:jc w:val="both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Times New Roman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</w:rPr>
                <m:t>p</m:t>
              </m:r>
            </m:sub>
          </m:sSub>
          <m:r>
            <m:rPr>
              <m:sty m:val="p"/>
            </m:rPr>
            <w:rPr>
              <w:rFonts w:ascii="Cambria Math" w:eastAsiaTheme="minorEastAsia" w:hAnsi="Times New Roman" w:cs="Times New Roman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Times New Roman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</w:rPr>
                    <m:t>i</m:t>
                  </m:r>
                </m:sub>
              </m:sSub>
            </m:num>
            <m:den>
              <m:f>
                <m:fPr>
                  <m:type m:val="skw"/>
                  <m:ctrlPr>
                    <w:rPr>
                      <w:rFonts w:ascii="Cambria Math" w:eastAsiaTheme="minorEastAsia" w:hAnsi="Times New Roman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</w:rPr>
                    <m:t>R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</w:rPr>
                    <m:t>12</m:t>
                  </m:r>
                </m:den>
              </m:f>
            </m:den>
          </m:f>
          <m:r>
            <m:rPr>
              <m:sty m:val="p"/>
            </m:rPr>
            <w:rPr>
              <w:rFonts w:ascii="Cambria Math" w:eastAsiaTheme="minorEastAsia" w:hAnsi="Times New Roman" w:cs="Times New Roman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</w:rPr>
                <m:t>37</m:t>
              </m:r>
            </m:num>
            <m:den>
              <m:f>
                <m:fPr>
                  <m:type m:val="skw"/>
                  <m:ctrlPr>
                    <w:rPr>
                      <w:rFonts w:ascii="Cambria Math" w:eastAsiaTheme="minorEastAsia" w:hAnsi="Times New Roman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</w:rPr>
                    <m:t>611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</w:rPr>
                    <m:t>12</m:t>
                  </m:r>
                </m:den>
              </m:f>
            </m:den>
          </m:f>
          <m:r>
            <m:rPr>
              <m:sty m:val="b"/>
            </m:rPr>
            <w:rPr>
              <w:rFonts w:ascii="Cambria Math" w:eastAsiaTheme="minorEastAsia" w:hAnsi="Times New Roman" w:cs="Times New Roman"/>
            </w:rPr>
            <m:t>=</m:t>
          </m:r>
          <w:commentRangeStart w:id="4"/>
          <m:r>
            <m:rPr>
              <m:sty m:val="b"/>
            </m:rPr>
            <w:rPr>
              <w:rFonts w:ascii="Cambria Math" w:eastAsiaTheme="minorEastAsia" w:hAnsi="Times New Roman" w:cs="Times New Roman"/>
            </w:rPr>
            <m:t>0,36</m:t>
          </m:r>
          <w:commentRangeEnd w:id="4"/>
          <m:r>
            <m:rPr>
              <m:sty m:val="p"/>
            </m:rPr>
            <w:rPr>
              <w:rStyle w:val="Odkaznakoment"/>
            </w:rPr>
            <w:commentReference w:id="4"/>
          </m:r>
        </m:oMath>
      </m:oMathPara>
    </w:p>
    <w:p w:rsidR="00467249" w:rsidRPr="002E2687" w:rsidRDefault="00467249" w:rsidP="003F0E32">
      <w:pPr>
        <w:pStyle w:val="Bezmezer"/>
        <w:jc w:val="both"/>
        <w:rPr>
          <w:rFonts w:ascii="Times New Roman" w:hAnsi="Times New Roman" w:cs="Times New Roman"/>
        </w:rPr>
      </w:pPr>
    </w:p>
    <w:p w:rsidR="00575B09" w:rsidRPr="002E2687" w:rsidRDefault="00467249" w:rsidP="003F0E32">
      <w:pPr>
        <w:pStyle w:val="Bezmezer"/>
        <w:jc w:val="both"/>
        <w:rPr>
          <w:rFonts w:ascii="Times New Roman" w:hAnsi="Times New Roman" w:cs="Times New Roman"/>
        </w:rPr>
      </w:pPr>
      <w:r w:rsidRPr="002E2687">
        <w:rPr>
          <w:rFonts w:ascii="Times New Roman" w:hAnsi="Times New Roman" w:cs="Times New Roman"/>
        </w:rPr>
        <w:t>Tab. 3: Pluviometrické koeficienty vybraných stanic v období let 1961 – 1990</w:t>
      </w:r>
    </w:p>
    <w:tbl>
      <w:tblPr>
        <w:tblW w:w="9503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990"/>
        <w:gridCol w:w="952"/>
        <w:gridCol w:w="525"/>
        <w:gridCol w:w="603"/>
        <w:gridCol w:w="603"/>
        <w:gridCol w:w="603"/>
        <w:gridCol w:w="603"/>
        <w:gridCol w:w="604"/>
        <w:gridCol w:w="734"/>
        <w:gridCol w:w="603"/>
        <w:gridCol w:w="603"/>
        <w:gridCol w:w="603"/>
        <w:gridCol w:w="720"/>
      </w:tblGrid>
      <w:tr w:rsidR="0006084B" w:rsidRPr="002E2687" w:rsidTr="0006084B">
        <w:trPr>
          <w:trHeight w:val="293"/>
        </w:trPr>
        <w:tc>
          <w:tcPr>
            <w:tcW w:w="95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4B" w:rsidRPr="002E2687" w:rsidRDefault="0006084B" w:rsidP="0006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Měsíc</w:t>
            </w:r>
          </w:p>
        </w:tc>
      </w:tr>
      <w:tr w:rsidR="0006084B" w:rsidRPr="002E2687" w:rsidTr="0006084B">
        <w:trPr>
          <w:trHeight w:val="293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4B" w:rsidRPr="002E2687" w:rsidRDefault="0006084B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Stanice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4B" w:rsidRPr="002E2687" w:rsidRDefault="0006084B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I.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4B" w:rsidRPr="002E2687" w:rsidRDefault="0006084B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II.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4B" w:rsidRPr="002E2687" w:rsidRDefault="0006084B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III.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4B" w:rsidRPr="002E2687" w:rsidRDefault="0006084B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IV.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4B" w:rsidRPr="002E2687" w:rsidRDefault="0006084B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V.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4B" w:rsidRPr="002E2687" w:rsidRDefault="0006084B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VI.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4B" w:rsidRPr="002E2687" w:rsidRDefault="0006084B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VII.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4B" w:rsidRPr="002E2687" w:rsidRDefault="0006084B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VIII.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4B" w:rsidRPr="002E2687" w:rsidRDefault="0006084B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IX.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4B" w:rsidRPr="002E2687" w:rsidRDefault="0006084B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X.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4B" w:rsidRPr="002E2687" w:rsidRDefault="0006084B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XI.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4B" w:rsidRPr="002E2687" w:rsidRDefault="0006084B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XII.</w:t>
            </w:r>
          </w:p>
        </w:tc>
      </w:tr>
      <w:tr w:rsidR="0006084B" w:rsidRPr="002E2687" w:rsidTr="0006084B">
        <w:trPr>
          <w:trHeight w:val="293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4B" w:rsidRPr="002E2687" w:rsidRDefault="0006084B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Brest (Bělorusko)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4B" w:rsidRPr="002E2687" w:rsidRDefault="0006084B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commentRangeStart w:id="5"/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0,36*</w:t>
            </w:r>
            <w:commentRangeEnd w:id="5"/>
            <w:r w:rsidR="00751642">
              <w:rPr>
                <w:rStyle w:val="Odkaznakoment"/>
              </w:rPr>
              <w:commentReference w:id="5"/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4B" w:rsidRPr="002E2687" w:rsidRDefault="0006084B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0,65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4B" w:rsidRPr="002E2687" w:rsidRDefault="0006084B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0,61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4B" w:rsidRPr="002E2687" w:rsidRDefault="0006084B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0,77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4B" w:rsidRPr="002E2687" w:rsidRDefault="0006084B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1,16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4B" w:rsidRPr="002E2687" w:rsidRDefault="0006084B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1,41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4B" w:rsidRPr="002E2687" w:rsidRDefault="0006084B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1,57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4B" w:rsidRPr="002E2687" w:rsidRDefault="0006084B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1,49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4B" w:rsidRPr="002E2687" w:rsidRDefault="0006084B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4B" w:rsidRPr="002E2687" w:rsidRDefault="0006084B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0,83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4B" w:rsidRPr="002E2687" w:rsidRDefault="0006084B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4B" w:rsidRPr="002E2687" w:rsidRDefault="0006084B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0,86</w:t>
            </w:r>
          </w:p>
        </w:tc>
      </w:tr>
      <w:tr w:rsidR="0006084B" w:rsidRPr="002E2687" w:rsidTr="0006084B">
        <w:trPr>
          <w:trHeight w:val="293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4B" w:rsidRPr="002E2687" w:rsidRDefault="0006084B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Klikenny (Irsko)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4B" w:rsidRPr="002E2687" w:rsidRDefault="0006084B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1,27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4B" w:rsidRPr="002E2687" w:rsidRDefault="0006084B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0,96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4B" w:rsidRPr="002E2687" w:rsidRDefault="0006084B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0,92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4B" w:rsidRPr="002E2687" w:rsidRDefault="0006084B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4B" w:rsidRPr="002E2687" w:rsidRDefault="0006084B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0,90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4B" w:rsidRPr="002E2687" w:rsidRDefault="0006084B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0,73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4B" w:rsidRPr="002E2687" w:rsidRDefault="0006084B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0,77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4B" w:rsidRPr="002E2687" w:rsidRDefault="0006084B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4B" w:rsidRPr="002E2687" w:rsidRDefault="0006084B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4B" w:rsidRPr="002E2687" w:rsidRDefault="0006084B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1,24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4B" w:rsidRPr="002E2687" w:rsidRDefault="0006084B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4B" w:rsidRPr="002E2687" w:rsidRDefault="0006084B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1,28</w:t>
            </w:r>
          </w:p>
        </w:tc>
      </w:tr>
      <w:tr w:rsidR="0006084B" w:rsidRPr="002E2687" w:rsidTr="0006084B">
        <w:trPr>
          <w:trHeight w:val="293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4B" w:rsidRPr="002E2687" w:rsidRDefault="0006084B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Saentis (Švýcarsko)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4B" w:rsidRPr="002E2687" w:rsidRDefault="0006084B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0,95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4B" w:rsidRPr="002E2687" w:rsidRDefault="0006084B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0,83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4B" w:rsidRPr="002E2687" w:rsidRDefault="0006084B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0,86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4B" w:rsidRPr="002E2687" w:rsidRDefault="0006084B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4B" w:rsidRPr="002E2687" w:rsidRDefault="0006084B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0,97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4B" w:rsidRPr="002E2687" w:rsidRDefault="0006084B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1,21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4B" w:rsidRPr="002E2687" w:rsidRDefault="0006084B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4B" w:rsidRPr="002E2687" w:rsidRDefault="0006084B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1,38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4B" w:rsidRPr="002E2687" w:rsidRDefault="0006084B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0,87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4B" w:rsidRPr="002E2687" w:rsidRDefault="0006084B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0,71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4B" w:rsidRPr="002E2687" w:rsidRDefault="0006084B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4B" w:rsidRPr="002E2687" w:rsidRDefault="0006084B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1,02</w:t>
            </w:r>
          </w:p>
        </w:tc>
      </w:tr>
    </w:tbl>
    <w:p w:rsidR="007C20CE" w:rsidRPr="002E2687" w:rsidRDefault="007C20CE" w:rsidP="003F0E32">
      <w:pPr>
        <w:spacing w:after="0"/>
        <w:jc w:val="both"/>
        <w:rPr>
          <w:rFonts w:ascii="Times New Roman" w:hAnsi="Times New Roman" w:cs="Times New Roman"/>
        </w:rPr>
      </w:pPr>
    </w:p>
    <w:p w:rsidR="00467249" w:rsidRPr="002E2687" w:rsidRDefault="00467249" w:rsidP="003F0E32">
      <w:pPr>
        <w:spacing w:after="0"/>
        <w:jc w:val="both"/>
        <w:rPr>
          <w:rFonts w:ascii="Times New Roman" w:hAnsi="Times New Roman" w:cs="Times New Roman"/>
        </w:rPr>
      </w:pPr>
      <w:r w:rsidRPr="002E2687">
        <w:rPr>
          <w:rFonts w:ascii="Times New Roman" w:hAnsi="Times New Roman" w:cs="Times New Roman"/>
          <w:noProof/>
          <w:lang w:eastAsia="cs-CZ"/>
        </w:rPr>
        <w:lastRenderedPageBreak/>
        <w:drawing>
          <wp:inline distT="0" distB="0" distL="0" distR="0">
            <wp:extent cx="5493363" cy="4048517"/>
            <wp:effectExtent l="19050" t="0" r="12087" b="9133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67249" w:rsidRPr="002E2687" w:rsidRDefault="00467249" w:rsidP="003F0E32">
      <w:pPr>
        <w:pStyle w:val="Bezmezer"/>
        <w:jc w:val="both"/>
        <w:rPr>
          <w:rFonts w:ascii="Times New Roman" w:hAnsi="Times New Roman" w:cs="Times New Roman"/>
        </w:rPr>
      </w:pPr>
      <w:r w:rsidRPr="002E2687">
        <w:rPr>
          <w:rFonts w:ascii="Times New Roman" w:hAnsi="Times New Roman" w:cs="Times New Roman"/>
        </w:rPr>
        <w:t xml:space="preserve">Obr. 1: </w:t>
      </w:r>
      <w:commentRangeStart w:id="6"/>
      <w:r w:rsidRPr="002E2687">
        <w:rPr>
          <w:rFonts w:ascii="Times New Roman" w:hAnsi="Times New Roman" w:cs="Times New Roman"/>
        </w:rPr>
        <w:t>Graf</w:t>
      </w:r>
      <w:commentRangeEnd w:id="6"/>
      <w:r w:rsidR="008D446D">
        <w:rPr>
          <w:rStyle w:val="Odkaznakoment"/>
        </w:rPr>
        <w:commentReference w:id="6"/>
      </w:r>
      <w:r w:rsidRPr="002E2687">
        <w:rPr>
          <w:rFonts w:ascii="Times New Roman" w:hAnsi="Times New Roman" w:cs="Times New Roman"/>
        </w:rPr>
        <w:t xml:space="preserve"> pluviometrických koeficientů na vybraných stanicích v období let 1961 – 1990</w:t>
      </w:r>
    </w:p>
    <w:p w:rsidR="00467249" w:rsidRDefault="00467249" w:rsidP="003F0E32">
      <w:pPr>
        <w:spacing w:after="0"/>
        <w:jc w:val="both"/>
        <w:rPr>
          <w:rFonts w:ascii="Times New Roman" w:hAnsi="Times New Roman" w:cs="Times New Roman"/>
        </w:rPr>
      </w:pPr>
    </w:p>
    <w:p w:rsidR="00B521B7" w:rsidRDefault="00C3630C" w:rsidP="003F0E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Všechny stanice mají stejný počet měsíců s podprůměrnými i nadprůměrnými srážkami</w:t>
      </w:r>
      <w:r w:rsidR="00DC12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06084B">
        <w:rPr>
          <w:rFonts w:ascii="Times New Roman" w:hAnsi="Times New Roman" w:cs="Times New Roman"/>
        </w:rPr>
        <w:t xml:space="preserve">Na stanici Brest spadne od </w:t>
      </w:r>
      <w:commentRangeStart w:id="7"/>
      <w:r w:rsidR="0006084B">
        <w:rPr>
          <w:rFonts w:ascii="Times New Roman" w:hAnsi="Times New Roman" w:cs="Times New Roman"/>
        </w:rPr>
        <w:t>května do září více srážek než je roční průměr</w:t>
      </w:r>
      <w:commentRangeEnd w:id="7"/>
      <w:r w:rsidR="00751642">
        <w:rPr>
          <w:rStyle w:val="Odkaznakoment"/>
        </w:rPr>
        <w:commentReference w:id="7"/>
      </w:r>
      <w:r w:rsidR="0006084B">
        <w:rPr>
          <w:rFonts w:ascii="Times New Roman" w:hAnsi="Times New Roman" w:cs="Times New Roman"/>
        </w:rPr>
        <w:t xml:space="preserve">, ale jinak má stanice </w:t>
      </w:r>
      <w:r w:rsidR="00DC12A6">
        <w:rPr>
          <w:rFonts w:ascii="Times New Roman" w:hAnsi="Times New Roman" w:cs="Times New Roman"/>
        </w:rPr>
        <w:t>přes</w:t>
      </w:r>
      <w:r w:rsidR="0006084B">
        <w:rPr>
          <w:rFonts w:ascii="Times New Roman" w:hAnsi="Times New Roman" w:cs="Times New Roman"/>
        </w:rPr>
        <w:t xml:space="preserve"> půl roku podprůměrnou hodnotu vydatnosti srážek</w:t>
      </w:r>
      <w:r w:rsidR="00DC12A6">
        <w:rPr>
          <w:rFonts w:ascii="Times New Roman" w:hAnsi="Times New Roman" w:cs="Times New Roman"/>
        </w:rPr>
        <w:t xml:space="preserve"> (konkrétně 7 měsíců)</w:t>
      </w:r>
      <w:r w:rsidR="0006084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06084B" w:rsidRDefault="00C3630C" w:rsidP="003F0E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Podobná situace se odehrává i u druhé stanice Klikenny. Opět převládají měsíce s podprůměrnou hodnot</w:t>
      </w:r>
      <w:r w:rsidR="00DC12A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u </w:t>
      </w:r>
      <w:r w:rsidR="00B521B7">
        <w:rPr>
          <w:rFonts w:ascii="Times New Roman" w:hAnsi="Times New Roman" w:cs="Times New Roman"/>
        </w:rPr>
        <w:t xml:space="preserve">vydatnosti </w:t>
      </w:r>
      <w:r w:rsidR="00DC12A6">
        <w:rPr>
          <w:rFonts w:ascii="Times New Roman" w:hAnsi="Times New Roman" w:cs="Times New Roman"/>
        </w:rPr>
        <w:t>srážek. T</w:t>
      </w:r>
      <w:r>
        <w:rPr>
          <w:rFonts w:ascii="Times New Roman" w:hAnsi="Times New Roman" w:cs="Times New Roman"/>
        </w:rPr>
        <w:t>yto měsíce s nízkou vydatností</w:t>
      </w:r>
      <w:r w:rsidR="00DC12A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DC12A6">
        <w:rPr>
          <w:rFonts w:ascii="Times New Roman" w:hAnsi="Times New Roman" w:cs="Times New Roman"/>
        </w:rPr>
        <w:t xml:space="preserve">však </w:t>
      </w:r>
      <w:r>
        <w:rPr>
          <w:rFonts w:ascii="Times New Roman" w:hAnsi="Times New Roman" w:cs="Times New Roman"/>
        </w:rPr>
        <w:t xml:space="preserve">začínají </w:t>
      </w:r>
      <w:commentRangeStart w:id="8"/>
      <w:r>
        <w:rPr>
          <w:rFonts w:ascii="Times New Roman" w:hAnsi="Times New Roman" w:cs="Times New Roman"/>
        </w:rPr>
        <w:t>v únoru a končí v červenc</w:t>
      </w:r>
      <w:commentRangeEnd w:id="8"/>
      <w:r w:rsidR="00751642">
        <w:rPr>
          <w:rStyle w:val="Odkaznakoment"/>
        </w:rPr>
        <w:commentReference w:id="8"/>
      </w:r>
      <w:r>
        <w:rPr>
          <w:rFonts w:ascii="Times New Roman" w:hAnsi="Times New Roman" w:cs="Times New Roman"/>
        </w:rPr>
        <w:t xml:space="preserve">i. </w:t>
      </w:r>
      <w:r w:rsidR="008A0D8D">
        <w:rPr>
          <w:rFonts w:ascii="Times New Roman" w:hAnsi="Times New Roman" w:cs="Times New Roman"/>
        </w:rPr>
        <w:t xml:space="preserve">Podprůměrně hodnoty poslední, švýcarské </w:t>
      </w:r>
      <w:r>
        <w:rPr>
          <w:rFonts w:ascii="Times New Roman" w:hAnsi="Times New Roman" w:cs="Times New Roman"/>
        </w:rPr>
        <w:t xml:space="preserve">stanice </w:t>
      </w:r>
      <w:r w:rsidR="008A0D8D">
        <w:rPr>
          <w:rFonts w:ascii="Times New Roman" w:hAnsi="Times New Roman" w:cs="Times New Roman"/>
        </w:rPr>
        <w:t>na sebe volně nenavazují, jako to bylo jako u předchozích dvou stanic. Jejich průběh je narušen vícero srážkami</w:t>
      </w:r>
      <w:r w:rsidR="00E4151A">
        <w:rPr>
          <w:rFonts w:ascii="Times New Roman" w:hAnsi="Times New Roman" w:cs="Times New Roman"/>
        </w:rPr>
        <w:t>,</w:t>
      </w:r>
      <w:r w:rsidR="008A0D8D">
        <w:rPr>
          <w:rFonts w:ascii="Times New Roman" w:hAnsi="Times New Roman" w:cs="Times New Roman"/>
        </w:rPr>
        <w:t xml:space="preserve"> než je roční prů</w:t>
      </w:r>
      <w:r w:rsidR="00E4151A">
        <w:rPr>
          <w:rFonts w:ascii="Times New Roman" w:hAnsi="Times New Roman" w:cs="Times New Roman"/>
        </w:rPr>
        <w:t>měr u měsíců</w:t>
      </w:r>
      <w:r w:rsidR="00DC12A6">
        <w:rPr>
          <w:rFonts w:ascii="Times New Roman" w:hAnsi="Times New Roman" w:cs="Times New Roman"/>
        </w:rPr>
        <w:t>:</w:t>
      </w:r>
      <w:r w:rsidR="00E4151A">
        <w:rPr>
          <w:rFonts w:ascii="Times New Roman" w:hAnsi="Times New Roman" w:cs="Times New Roman"/>
        </w:rPr>
        <w:t xml:space="preserve"> </w:t>
      </w:r>
      <w:commentRangeStart w:id="9"/>
      <w:r w:rsidR="00E4151A">
        <w:rPr>
          <w:rFonts w:ascii="Times New Roman" w:hAnsi="Times New Roman" w:cs="Times New Roman"/>
        </w:rPr>
        <w:t xml:space="preserve">duben, červen </w:t>
      </w:r>
      <w:r w:rsidR="00B521B7">
        <w:rPr>
          <w:rFonts w:ascii="Times New Roman" w:hAnsi="Times New Roman" w:cs="Times New Roman"/>
        </w:rPr>
        <w:t>-</w:t>
      </w:r>
      <w:r w:rsidR="00E4151A">
        <w:rPr>
          <w:rFonts w:ascii="Times New Roman" w:hAnsi="Times New Roman" w:cs="Times New Roman"/>
        </w:rPr>
        <w:t xml:space="preserve"> srpen a pro</w:t>
      </w:r>
      <w:r w:rsidR="008A0D8D">
        <w:rPr>
          <w:rFonts w:ascii="Times New Roman" w:hAnsi="Times New Roman" w:cs="Times New Roman"/>
        </w:rPr>
        <w:t> </w:t>
      </w:r>
      <w:r w:rsidR="00E4151A">
        <w:rPr>
          <w:rFonts w:ascii="Times New Roman" w:hAnsi="Times New Roman" w:cs="Times New Roman"/>
        </w:rPr>
        <w:t>prosinec</w:t>
      </w:r>
      <w:commentRangeEnd w:id="9"/>
      <w:r w:rsidR="00751642">
        <w:rPr>
          <w:rStyle w:val="Odkaznakoment"/>
        </w:rPr>
        <w:commentReference w:id="9"/>
      </w:r>
      <w:r w:rsidR="008A0D8D">
        <w:rPr>
          <w:rFonts w:ascii="Times New Roman" w:hAnsi="Times New Roman" w:cs="Times New Roman"/>
        </w:rPr>
        <w:t>.</w:t>
      </w:r>
    </w:p>
    <w:p w:rsidR="0006084B" w:rsidRPr="002E2687" w:rsidRDefault="0006084B" w:rsidP="003F0E32">
      <w:pPr>
        <w:spacing w:after="0"/>
        <w:jc w:val="both"/>
        <w:rPr>
          <w:rFonts w:ascii="Times New Roman" w:hAnsi="Times New Roman" w:cs="Times New Roman"/>
        </w:rPr>
      </w:pPr>
    </w:p>
    <w:p w:rsidR="002D14AF" w:rsidRDefault="002D14AF" w:rsidP="003F0E32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2E2687">
        <w:rPr>
          <w:rFonts w:ascii="Times New Roman" w:hAnsi="Times New Roman" w:cs="Times New Roman"/>
        </w:rPr>
        <w:t>INDEXY TERMICKÉ A OMBRICKÉ KONTINENTALITY</w:t>
      </w:r>
    </w:p>
    <w:p w:rsidR="00844CF0" w:rsidRDefault="00844CF0" w:rsidP="00844CF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zhodnocení kontine</w:t>
      </w:r>
      <w:r w:rsidR="00485E5C">
        <w:rPr>
          <w:rFonts w:ascii="Times New Roman" w:hAnsi="Times New Roman" w:cs="Times New Roman"/>
        </w:rPr>
        <w:t>ntality, resp. oceanity klimat</w:t>
      </w:r>
      <w:r w:rsidR="00DC12A6">
        <w:rPr>
          <w:rFonts w:ascii="Times New Roman" w:hAnsi="Times New Roman" w:cs="Times New Roman"/>
        </w:rPr>
        <w:t>u</w:t>
      </w:r>
      <w:r w:rsidR="00485E5C">
        <w:rPr>
          <w:rFonts w:ascii="Times New Roman" w:hAnsi="Times New Roman" w:cs="Times New Roman"/>
        </w:rPr>
        <w:t xml:space="preserve"> slouží indexy termické a ombrické kontinentality.</w:t>
      </w:r>
    </w:p>
    <w:p w:rsidR="00485E5C" w:rsidRPr="00844CF0" w:rsidRDefault="00485E5C" w:rsidP="00844CF0">
      <w:pPr>
        <w:spacing w:after="0"/>
        <w:jc w:val="both"/>
        <w:rPr>
          <w:rFonts w:ascii="Times New Roman" w:hAnsi="Times New Roman" w:cs="Times New Roman"/>
        </w:rPr>
      </w:pPr>
    </w:p>
    <w:p w:rsidR="002D14AF" w:rsidRPr="00485E5C" w:rsidRDefault="002D14AF" w:rsidP="003F0E32">
      <w:pPr>
        <w:pStyle w:val="Odstavecseseznamem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2E2687">
        <w:rPr>
          <w:rFonts w:ascii="Times New Roman" w:hAnsi="Times New Roman" w:cs="Times New Roman"/>
        </w:rPr>
        <w:t>TERMICKÝ INDEX</w:t>
      </w:r>
    </w:p>
    <w:p w:rsidR="00485E5C" w:rsidRPr="00485E5C" w:rsidRDefault="00485E5C" w:rsidP="00485E5C">
      <w:pPr>
        <w:spacing w:after="0"/>
        <w:jc w:val="both"/>
        <w:rPr>
          <w:rFonts w:ascii="Times New Roman" w:hAnsi="Times New Roman" w:cs="Times New Roman"/>
        </w:rPr>
      </w:pPr>
      <w:r w:rsidRPr="00485E5C">
        <w:rPr>
          <w:rFonts w:ascii="Times New Roman" w:hAnsi="Times New Roman" w:cs="Times New Roman"/>
        </w:rPr>
        <w:t>I</w:t>
      </w:r>
      <w:r w:rsidR="00DC12A6">
        <w:rPr>
          <w:rFonts w:ascii="Times New Roman" w:hAnsi="Times New Roman" w:cs="Times New Roman"/>
        </w:rPr>
        <w:t>n</w:t>
      </w:r>
      <w:r w:rsidRPr="00485E5C">
        <w:rPr>
          <w:rFonts w:ascii="Times New Roman" w:hAnsi="Times New Roman" w:cs="Times New Roman"/>
        </w:rPr>
        <w:t>dex termické kontinentality pracuje s hodnotami průměrných měsíčních teplot. Budeme tedy využívat rozdílu maximální a minimá</w:t>
      </w:r>
      <w:r>
        <w:rPr>
          <w:rFonts w:ascii="Times New Roman" w:hAnsi="Times New Roman" w:cs="Times New Roman"/>
        </w:rPr>
        <w:t>lní průměrné</w:t>
      </w:r>
      <w:r w:rsidRPr="00485E5C">
        <w:rPr>
          <w:rFonts w:ascii="Times New Roman" w:hAnsi="Times New Roman" w:cs="Times New Roman"/>
        </w:rPr>
        <w:t xml:space="preserve"> měsíční teploty v určitém období. Gorczyńského </w:t>
      </w:r>
      <w:r>
        <w:rPr>
          <w:rFonts w:ascii="Times New Roman" w:hAnsi="Times New Roman" w:cs="Times New Roman"/>
        </w:rPr>
        <w:t xml:space="preserve">vzorec bere v úvahu zeměpisnou šířku, ve které stanice leží. </w:t>
      </w:r>
    </w:p>
    <w:p w:rsidR="009F6DA5" w:rsidRPr="00485E5C" w:rsidRDefault="009F6DA5" w:rsidP="003F0E32">
      <w:pPr>
        <w:pStyle w:val="Bezmezer"/>
        <w:jc w:val="both"/>
        <w:rPr>
          <w:rFonts w:ascii="Times New Roman" w:hAnsi="Times New Roman" w:cs="Times New Roman"/>
          <w:u w:val="single"/>
        </w:rPr>
      </w:pPr>
    </w:p>
    <w:p w:rsidR="009F6DA5" w:rsidRPr="00485E5C" w:rsidRDefault="009F6DA5" w:rsidP="003F0E32">
      <w:pPr>
        <w:pStyle w:val="Bezmezer"/>
        <w:jc w:val="both"/>
        <w:rPr>
          <w:rFonts w:ascii="Times New Roman" w:hAnsi="Times New Roman" w:cs="Times New Roman"/>
        </w:rPr>
      </w:pPr>
      <w:r w:rsidRPr="00485E5C">
        <w:rPr>
          <w:rFonts w:ascii="Times New Roman" w:hAnsi="Times New Roman" w:cs="Times New Roman"/>
        </w:rPr>
        <w:t>Výpočetní vztah:</w:t>
      </w:r>
    </w:p>
    <w:p w:rsidR="009F6DA5" w:rsidRPr="002E2687" w:rsidRDefault="009F6DA5" w:rsidP="003F0E32">
      <w:pPr>
        <w:pStyle w:val="Bezmezer"/>
        <w:ind w:left="360"/>
        <w:jc w:val="both"/>
        <w:rPr>
          <w:rFonts w:ascii="Times New Roman" w:hAnsi="Times New Roman" w:cs="Times New Roman"/>
        </w:rPr>
      </w:pPr>
    </w:p>
    <w:p w:rsidR="009F6DA5" w:rsidRPr="00BA56CB" w:rsidRDefault="00BA56CB" w:rsidP="003F0E32">
      <w:pPr>
        <w:pStyle w:val="Bezmezer"/>
        <w:ind w:left="360"/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</w:rPr>
            <m:t>K</m:t>
          </m:r>
          <m:r>
            <m:rPr>
              <m:sty m:val="p"/>
            </m:rPr>
            <w:rPr>
              <w:rFonts w:ascii="Cambria Math" w:hAnsi="Times New Roman" w:cs="Times New Roman"/>
            </w:rPr>
            <m:t>=</m:t>
          </m:r>
          <m:f>
            <m:fPr>
              <m:ctrlPr>
                <w:rPr>
                  <w:rFonts w:ascii="Cambria Math" w:hAnsi="Times New Roman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</w:rPr>
                <m:t>1</m:t>
              </m:r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,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7</m:t>
              </m:r>
            </m:num>
            <m:den>
              <m:func>
                <m:funcPr>
                  <m:ctrlPr>
                    <w:rPr>
                      <w:rFonts w:ascii="Cambria Math" w:hAnsi="Times New Roman" w:cs="Times New Roman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sin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φ</m:t>
                  </m:r>
                </m:e>
              </m:func>
            </m:den>
          </m:f>
          <m:d>
            <m:dPr>
              <m:ctrlPr>
                <w:rPr>
                  <w:rFonts w:ascii="Cambria Math" w:hAnsi="Times New Roman" w:cs="Times New Roma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A-12*</m:t>
              </m:r>
              <m:func>
                <m:funcPr>
                  <m:ctrlPr>
                    <w:rPr>
                      <w:rFonts w:ascii="Cambria Math" w:hAnsi="Times New Roman" w:cs="Times New Roman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sin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φ</m:t>
                  </m:r>
                </m:e>
              </m:func>
            </m:e>
          </m:d>
        </m:oMath>
      </m:oMathPara>
    </w:p>
    <w:p w:rsidR="009F6DA5" w:rsidRPr="002E2687" w:rsidRDefault="009F6DA5" w:rsidP="003F0E32">
      <w:pPr>
        <w:pStyle w:val="Bezmezer"/>
        <w:ind w:left="360"/>
        <w:jc w:val="both"/>
        <w:rPr>
          <w:rFonts w:ascii="Times New Roman" w:hAnsi="Times New Roman" w:cs="Times New Roman"/>
        </w:rPr>
      </w:pPr>
    </w:p>
    <w:p w:rsidR="009F6DA5" w:rsidRPr="002E2687" w:rsidRDefault="009F6DA5" w:rsidP="003F0E32">
      <w:pPr>
        <w:pStyle w:val="Bezmezer"/>
        <w:ind w:left="360"/>
        <w:jc w:val="both"/>
        <w:rPr>
          <w:rFonts w:ascii="Times New Roman" w:hAnsi="Times New Roman" w:cs="Times New Roman"/>
        </w:rPr>
      </w:pPr>
      <w:r w:rsidRPr="002E2687">
        <w:rPr>
          <w:rFonts w:ascii="Times New Roman" w:hAnsi="Times New Roman" w:cs="Times New Roman"/>
        </w:rPr>
        <w:t>K … termická kontinentalita [%]</w:t>
      </w:r>
    </w:p>
    <w:p w:rsidR="009F6DA5" w:rsidRPr="002E2687" w:rsidRDefault="009F6DA5" w:rsidP="003F0E32">
      <w:pPr>
        <w:pStyle w:val="Bezmezer"/>
        <w:ind w:left="360"/>
        <w:jc w:val="both"/>
        <w:rPr>
          <w:rFonts w:ascii="Times New Roman" w:hAnsi="Times New Roman" w:cs="Times New Roman"/>
        </w:rPr>
      </w:pPr>
      <w:r w:rsidRPr="002E2687">
        <w:rPr>
          <w:rFonts w:ascii="Times New Roman" w:hAnsi="Times New Roman" w:cs="Times New Roman"/>
        </w:rPr>
        <w:t>φ … zeměpisná šířka</w:t>
      </w:r>
    </w:p>
    <w:p w:rsidR="009F6DA5" w:rsidRPr="002E2687" w:rsidRDefault="009F6DA5" w:rsidP="003F0E32">
      <w:pPr>
        <w:pStyle w:val="Bezmezer"/>
        <w:ind w:left="360"/>
        <w:jc w:val="both"/>
        <w:rPr>
          <w:rFonts w:ascii="Times New Roman" w:hAnsi="Times New Roman" w:cs="Times New Roman"/>
        </w:rPr>
      </w:pPr>
      <w:r w:rsidRPr="002E2687">
        <w:rPr>
          <w:rFonts w:ascii="Times New Roman" w:hAnsi="Times New Roman" w:cs="Times New Roman"/>
        </w:rPr>
        <w:lastRenderedPageBreak/>
        <w:t>A … průměrná roční amplituda teploty [°C] (absolutní rozdíl nejvyšší a nejnižší průměrné měsíční teploty)</w:t>
      </w:r>
    </w:p>
    <w:p w:rsidR="009F6DA5" w:rsidRPr="002E2687" w:rsidRDefault="009F6DA5" w:rsidP="003F0E32">
      <w:pPr>
        <w:pStyle w:val="Bezmezer"/>
        <w:ind w:left="360"/>
        <w:jc w:val="both"/>
        <w:rPr>
          <w:rFonts w:ascii="Times New Roman" w:hAnsi="Times New Roman" w:cs="Times New Roman"/>
        </w:rPr>
      </w:pPr>
    </w:p>
    <w:p w:rsidR="00FD41B1" w:rsidRPr="002E2687" w:rsidRDefault="00FD41B1" w:rsidP="003F0E32">
      <w:pPr>
        <w:pStyle w:val="Bezmezer"/>
        <w:jc w:val="both"/>
        <w:rPr>
          <w:rFonts w:ascii="Times New Roman" w:hAnsi="Times New Roman" w:cs="Times New Roman"/>
        </w:rPr>
      </w:pPr>
      <w:r w:rsidRPr="002E2687">
        <w:rPr>
          <w:rFonts w:ascii="Times New Roman" w:hAnsi="Times New Roman" w:cs="Times New Roman"/>
        </w:rPr>
        <w:t xml:space="preserve">Tab. 4: Zeměpisné </w:t>
      </w:r>
      <w:commentRangeStart w:id="10"/>
      <w:r w:rsidRPr="002E2687">
        <w:rPr>
          <w:rFonts w:ascii="Times New Roman" w:hAnsi="Times New Roman" w:cs="Times New Roman"/>
        </w:rPr>
        <w:t xml:space="preserve">šířky [°] zpracovávaných </w:t>
      </w:r>
      <w:commentRangeEnd w:id="10"/>
      <w:r w:rsidR="008D446D">
        <w:rPr>
          <w:rStyle w:val="Odkaznakoment"/>
        </w:rPr>
        <w:commentReference w:id="10"/>
      </w:r>
      <w:r w:rsidRPr="002E2687">
        <w:rPr>
          <w:rFonts w:ascii="Times New Roman" w:hAnsi="Times New Roman" w:cs="Times New Roman"/>
        </w:rPr>
        <w:t>stanic</w:t>
      </w:r>
    </w:p>
    <w:tbl>
      <w:tblPr>
        <w:tblW w:w="380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2080"/>
        <w:gridCol w:w="1720"/>
      </w:tblGrid>
      <w:tr w:rsidR="00FD41B1" w:rsidRPr="002E2687" w:rsidTr="00FD41B1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B1" w:rsidRPr="002E2687" w:rsidRDefault="00FD41B1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Stanice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B1" w:rsidRPr="002E2687" w:rsidRDefault="00FD41B1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Zeměpisná šířka</w:t>
            </w:r>
          </w:p>
        </w:tc>
      </w:tr>
      <w:tr w:rsidR="00FD41B1" w:rsidRPr="002E2687" w:rsidTr="00FD41B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B1" w:rsidRPr="002E2687" w:rsidRDefault="00FD41B1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Brest (Bělorusko)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B1" w:rsidRPr="002E2687" w:rsidRDefault="00FD41B1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52° 07´</w:t>
            </w:r>
          </w:p>
        </w:tc>
      </w:tr>
      <w:tr w:rsidR="00FD41B1" w:rsidRPr="002E2687" w:rsidTr="00FD41B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B1" w:rsidRPr="002E2687" w:rsidRDefault="00FD41B1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Klikenny (Irsko)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B1" w:rsidRPr="002E2687" w:rsidRDefault="00FD41B1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52° 39´</w:t>
            </w:r>
          </w:p>
        </w:tc>
      </w:tr>
      <w:tr w:rsidR="00FD41B1" w:rsidRPr="002E2687" w:rsidTr="00FD41B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B1" w:rsidRPr="002E2687" w:rsidRDefault="00FD41B1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Saentis (Švýcarsko)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B1" w:rsidRPr="002E2687" w:rsidRDefault="00FD41B1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47° 15´</w:t>
            </w:r>
          </w:p>
        </w:tc>
      </w:tr>
    </w:tbl>
    <w:p w:rsidR="00FD41B1" w:rsidRPr="002E2687" w:rsidRDefault="00FD41B1" w:rsidP="003F0E32">
      <w:pPr>
        <w:pStyle w:val="Bezmezer"/>
        <w:jc w:val="both"/>
        <w:rPr>
          <w:rFonts w:ascii="Times New Roman" w:hAnsi="Times New Roman" w:cs="Times New Roman"/>
        </w:rPr>
      </w:pPr>
    </w:p>
    <w:p w:rsidR="009F6DA5" w:rsidRPr="002E2687" w:rsidRDefault="009F6DA5" w:rsidP="003F0E32">
      <w:pPr>
        <w:pStyle w:val="Bezmezer"/>
        <w:spacing w:after="240"/>
        <w:jc w:val="both"/>
        <w:rPr>
          <w:rFonts w:ascii="Times New Roman" w:hAnsi="Times New Roman" w:cs="Times New Roman"/>
        </w:rPr>
      </w:pPr>
      <w:r w:rsidRPr="002E2687">
        <w:rPr>
          <w:rFonts w:ascii="Times New Roman" w:hAnsi="Times New Roman" w:cs="Times New Roman"/>
        </w:rPr>
        <w:t>Výpočty:</w:t>
      </w:r>
    </w:p>
    <w:p w:rsidR="009F6DA5" w:rsidRPr="002E2687" w:rsidRDefault="009F6DA5" w:rsidP="003F0E32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2E2687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Brest (Bělorusko)</w:t>
      </w:r>
    </w:p>
    <w:p w:rsidR="009F6DA5" w:rsidRPr="002E2687" w:rsidRDefault="00FD41B1" w:rsidP="003F0E32">
      <w:pPr>
        <w:pStyle w:val="Bezmezer"/>
        <w:jc w:val="both"/>
        <w:rPr>
          <w:rFonts w:ascii="Times New Roman" w:eastAsiaTheme="minorEastAsia" w:hAnsi="Times New Roman" w:cs="Times New Roman"/>
          <w:b/>
        </w:rPr>
      </w:pPr>
      <w:r w:rsidRPr="002E2687">
        <w:rPr>
          <w:rFonts w:ascii="Times New Roman" w:eastAsia="Times New Roman" w:hAnsi="Times New Roman" w:cs="Times New Roman"/>
        </w:rPr>
        <w:tab/>
      </w:r>
      <m:oMath>
        <m:r>
          <m:rPr>
            <m:sty m:val="p"/>
          </m:rPr>
          <w:rPr>
            <w:rFonts w:ascii="Cambria Math" w:hAnsi="Times New Roman" w:cs="Times New Roman"/>
          </w:rPr>
          <m:t>K=</m:t>
        </m:r>
        <m:f>
          <m:fPr>
            <m:ctrlPr>
              <w:rPr>
                <w:rFonts w:ascii="Cambria Math" w:hAnsi="Times New Roman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</w:rPr>
              <m:t>1,7</m:t>
            </m:r>
          </m:num>
          <m:den>
            <m:func>
              <m:funcPr>
                <m:ctrlPr>
                  <w:rPr>
                    <w:rFonts w:ascii="Cambria Math" w:hAnsi="Times New Roman" w:cs="Times New Roma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φ</m:t>
                </m:r>
              </m:e>
            </m:func>
          </m:den>
        </m:f>
        <m:d>
          <m:dPr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12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*</m:t>
            </m:r>
            <m:func>
              <m:funcPr>
                <m:ctrlPr>
                  <w:rPr>
                    <w:rFonts w:ascii="Cambria Math" w:hAnsi="Times New Roman" w:cs="Times New Roma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φ</m:t>
                </m:r>
              </m:e>
            </m:func>
          </m:e>
        </m:d>
        <m:r>
          <m:rPr>
            <m:sty m:val="p"/>
          </m:rPr>
          <w:rPr>
            <w:rFonts w:ascii="Cambria Math" w:hAnsi="Times New Roman" w:cs="Times New Roman"/>
          </w:rPr>
          <m:t>=</m:t>
        </m:r>
        <m:f>
          <m:fPr>
            <m:ctrlPr>
              <w:rPr>
                <w:rFonts w:ascii="Cambria Math" w:hAnsi="Times New Roman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</w:rPr>
              <m:t>1,7</m:t>
            </m:r>
          </m:num>
          <m:den>
            <m:func>
              <m:funcPr>
                <m:ctrlPr>
                  <w:rPr>
                    <w:rFonts w:ascii="Cambria Math" w:hAnsi="Times New Roman" w:cs="Times New Roma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(52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°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 xml:space="preserve">07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´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)</m:t>
                </m:r>
              </m:e>
            </m:func>
          </m:den>
        </m:f>
        <m:d>
          <m:dPr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25,4</m:t>
            </m:r>
            <m:r>
              <m:rPr>
                <m:sty m:val="p"/>
              </m:rPr>
              <w:rPr>
                <w:rFonts w:ascii="Times New Roman" w:hAnsi="Times New Roman" w:cs="Times New Roman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12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*</m:t>
            </m:r>
            <m:func>
              <m:funcPr>
                <m:ctrlPr>
                  <w:rPr>
                    <w:rFonts w:ascii="Cambria Math" w:hAnsi="Times New Roman" w:cs="Times New Roma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sin 52</m:t>
                </m:r>
              </m:fName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°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 xml:space="preserve">07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´</m:t>
                </m:r>
              </m:e>
            </m:func>
          </m:e>
        </m:d>
      </m:oMath>
      <w:r w:rsidR="009F6DA5" w:rsidRPr="002E2687">
        <w:rPr>
          <w:rFonts w:ascii="Times New Roman" w:eastAsiaTheme="minorEastAsia" w:hAnsi="Times New Roman" w:cs="Times New Roman"/>
        </w:rPr>
        <w:t xml:space="preserve"> </w:t>
      </w:r>
      <m:oMath>
        <m:r>
          <m:rPr>
            <m:sty m:val="p"/>
          </m:rPr>
          <w:rPr>
            <w:rFonts w:ascii="Cambria Math" w:hAnsi="Times New Roman" w:cs="Times New Roman"/>
          </w:rPr>
          <m:t>=</m:t>
        </m:r>
      </m:oMath>
      <w:r w:rsidR="00805F6D" w:rsidRPr="002E2687">
        <w:rPr>
          <w:rFonts w:ascii="Times New Roman" w:eastAsiaTheme="minorEastAsia" w:hAnsi="Times New Roman" w:cs="Times New Roman"/>
        </w:rPr>
        <w:t xml:space="preserve"> 34,06 %</w:t>
      </w:r>
    </w:p>
    <w:p w:rsidR="009F6DA5" w:rsidRPr="002E2687" w:rsidRDefault="009F6DA5" w:rsidP="003F0E32">
      <w:pPr>
        <w:pStyle w:val="Bezmezer"/>
        <w:jc w:val="both"/>
        <w:rPr>
          <w:rFonts w:ascii="Times New Roman" w:eastAsiaTheme="minorEastAsia" w:hAnsi="Times New Roman" w:cs="Times New Roman"/>
        </w:rPr>
      </w:pPr>
    </w:p>
    <w:p w:rsidR="009F6DA5" w:rsidRPr="002E2687" w:rsidRDefault="009F6DA5" w:rsidP="003F0E32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2E2687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Klikenny (Irsko)</w:t>
      </w:r>
    </w:p>
    <w:p w:rsidR="009F6DA5" w:rsidRPr="002E2687" w:rsidRDefault="00FD41B1" w:rsidP="003F0E32">
      <w:pPr>
        <w:pStyle w:val="Bezmezer"/>
        <w:jc w:val="both"/>
        <w:rPr>
          <w:rFonts w:ascii="Times New Roman" w:hAnsi="Times New Roman" w:cs="Times New Roman"/>
        </w:rPr>
      </w:pPr>
      <w:r w:rsidRPr="002E2687">
        <w:rPr>
          <w:rFonts w:ascii="Times New Roman" w:eastAsia="Times New Roman" w:hAnsi="Times New Roman" w:cs="Times New Roman"/>
        </w:rPr>
        <w:tab/>
      </w:r>
      <m:oMath>
        <m:r>
          <m:rPr>
            <m:sty m:val="p"/>
          </m:rPr>
          <w:rPr>
            <w:rFonts w:ascii="Cambria Math" w:hAnsi="Times New Roman" w:cs="Times New Roman"/>
          </w:rPr>
          <m:t>K=</m:t>
        </m:r>
        <m:f>
          <m:fPr>
            <m:ctrlPr>
              <w:rPr>
                <w:rFonts w:ascii="Cambria Math" w:hAnsi="Times New Roman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</w:rPr>
              <m:t>1,7</m:t>
            </m:r>
          </m:num>
          <m:den>
            <m:func>
              <m:funcPr>
                <m:ctrlPr>
                  <w:rPr>
                    <w:rFonts w:ascii="Cambria Math" w:hAnsi="Times New Roman" w:cs="Times New Roma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φ</m:t>
                </m:r>
              </m:e>
            </m:func>
          </m:den>
        </m:f>
        <m:d>
          <m:dPr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12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*</m:t>
            </m:r>
            <m:func>
              <m:funcPr>
                <m:ctrlPr>
                  <w:rPr>
                    <w:rFonts w:ascii="Cambria Math" w:hAnsi="Times New Roman" w:cs="Times New Roma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φ</m:t>
                </m:r>
              </m:e>
            </m:func>
          </m:e>
        </m:d>
        <m:r>
          <m:rPr>
            <m:sty m:val="p"/>
          </m:rPr>
          <w:rPr>
            <w:rFonts w:ascii="Cambria Math" w:hAnsi="Times New Roman" w:cs="Times New Roman"/>
          </w:rPr>
          <m:t>=</m:t>
        </m:r>
        <m:f>
          <m:fPr>
            <m:ctrlPr>
              <w:rPr>
                <w:rFonts w:ascii="Cambria Math" w:hAnsi="Times New Roman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</w:rPr>
              <m:t>1,7</m:t>
            </m:r>
          </m:num>
          <m:den>
            <m:func>
              <m:funcPr>
                <m:ctrlPr>
                  <w:rPr>
                    <w:rFonts w:ascii="Cambria Math" w:hAnsi="Times New Roman" w:cs="Times New Roma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(52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°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 xml:space="preserve">39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´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)</m:t>
                </m:r>
              </m:e>
            </m:func>
          </m:den>
        </m:f>
        <m:d>
          <m:dPr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12,2</m:t>
            </m:r>
            <m:r>
              <m:rPr>
                <m:sty m:val="p"/>
              </m:rPr>
              <w:rPr>
                <w:rFonts w:ascii="Times New Roman" w:hAnsi="Times New Roman" w:cs="Times New Roman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12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*</m:t>
            </m:r>
            <m:func>
              <m:funcPr>
                <m:ctrlPr>
                  <w:rPr>
                    <w:rFonts w:ascii="Cambria Math" w:hAnsi="Times New Roman" w:cs="Times New Roma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52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°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 xml:space="preserve">39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´</m:t>
                </m:r>
              </m:e>
            </m:func>
          </m:e>
        </m:d>
      </m:oMath>
      <w:r w:rsidR="009F6DA5" w:rsidRPr="002E2687">
        <w:rPr>
          <w:rFonts w:ascii="Times New Roman" w:eastAsiaTheme="minorEastAsia" w:hAnsi="Times New Roman" w:cs="Times New Roman"/>
        </w:rPr>
        <w:t xml:space="preserve"> </w:t>
      </w:r>
      <m:oMath>
        <m:r>
          <m:rPr>
            <m:sty m:val="p"/>
          </m:rPr>
          <w:rPr>
            <w:rFonts w:ascii="Cambria Math" w:hAnsi="Times New Roman" w:cs="Times New Roman"/>
          </w:rPr>
          <m:t>=</m:t>
        </m:r>
      </m:oMath>
      <w:r w:rsidR="00805F6D" w:rsidRPr="002E2687">
        <w:rPr>
          <w:rFonts w:ascii="Times New Roman" w:eastAsiaTheme="minorEastAsia" w:hAnsi="Times New Roman" w:cs="Times New Roman"/>
        </w:rPr>
        <w:t>5,69</w:t>
      </w:r>
      <w:r w:rsidR="002965F3" w:rsidRPr="002E2687">
        <w:rPr>
          <w:rFonts w:ascii="Times New Roman" w:eastAsiaTheme="minorEastAsia" w:hAnsi="Times New Roman" w:cs="Times New Roman"/>
        </w:rPr>
        <w:t>%</w:t>
      </w:r>
    </w:p>
    <w:p w:rsidR="009F6DA5" w:rsidRPr="002E2687" w:rsidRDefault="009F6DA5" w:rsidP="003F0E32">
      <w:pPr>
        <w:pStyle w:val="Bezmezer"/>
        <w:jc w:val="both"/>
        <w:rPr>
          <w:rFonts w:ascii="Times New Roman" w:eastAsiaTheme="minorEastAsia" w:hAnsi="Times New Roman" w:cs="Times New Roman"/>
        </w:rPr>
      </w:pPr>
    </w:p>
    <w:p w:rsidR="009F6DA5" w:rsidRPr="002E2687" w:rsidRDefault="009F6DA5" w:rsidP="003F0E32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2E2687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Saentis (Švýcarsko)</w:t>
      </w:r>
    </w:p>
    <w:p w:rsidR="009F6DA5" w:rsidRPr="002E2687" w:rsidRDefault="00FD41B1" w:rsidP="003F0E32">
      <w:pPr>
        <w:pStyle w:val="Bezmezer"/>
        <w:jc w:val="both"/>
        <w:rPr>
          <w:rFonts w:ascii="Times New Roman" w:hAnsi="Times New Roman" w:cs="Times New Roman"/>
        </w:rPr>
      </w:pPr>
      <w:r w:rsidRPr="002E2687">
        <w:rPr>
          <w:rFonts w:ascii="Times New Roman" w:eastAsia="Times New Roman" w:hAnsi="Times New Roman" w:cs="Times New Roman"/>
        </w:rPr>
        <w:tab/>
      </w:r>
      <m:oMath>
        <m:r>
          <m:rPr>
            <m:sty m:val="p"/>
          </m:rPr>
          <w:rPr>
            <w:rFonts w:ascii="Cambria Math" w:hAnsi="Times New Roman" w:cs="Times New Roman"/>
          </w:rPr>
          <m:t>K=</m:t>
        </m:r>
        <m:f>
          <m:fPr>
            <m:ctrlPr>
              <w:rPr>
                <w:rFonts w:ascii="Cambria Math" w:hAnsi="Times New Roman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</w:rPr>
              <m:t>1,7</m:t>
            </m:r>
          </m:num>
          <m:den>
            <m:func>
              <m:funcPr>
                <m:ctrlPr>
                  <w:rPr>
                    <w:rFonts w:ascii="Cambria Math" w:hAnsi="Times New Roman" w:cs="Times New Roma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φ</m:t>
                </m:r>
              </m:e>
            </m:func>
          </m:den>
        </m:f>
        <m:d>
          <m:dPr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12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*</m:t>
            </m:r>
            <m:func>
              <m:funcPr>
                <m:ctrlPr>
                  <w:rPr>
                    <w:rFonts w:ascii="Cambria Math" w:hAnsi="Times New Roman" w:cs="Times New Roma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φ</m:t>
                </m:r>
              </m:e>
            </m:func>
          </m:e>
        </m:d>
        <m:r>
          <m:rPr>
            <m:sty m:val="p"/>
          </m:rPr>
          <w:rPr>
            <w:rFonts w:ascii="Cambria Math" w:hAnsi="Times New Roman" w:cs="Times New Roman"/>
          </w:rPr>
          <m:t>=</m:t>
        </m:r>
        <m:f>
          <m:fPr>
            <m:ctrlPr>
              <w:rPr>
                <w:rFonts w:ascii="Cambria Math" w:hAnsi="Times New Roman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</w:rPr>
              <m:t>1,7</m:t>
            </m:r>
          </m:num>
          <m:den>
            <m:func>
              <m:funcPr>
                <m:ctrlPr>
                  <w:rPr>
                    <w:rFonts w:ascii="Cambria Math" w:hAnsi="Times New Roman" w:cs="Times New Roma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(47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°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 xml:space="preserve">15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´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)</m:t>
                </m:r>
              </m:e>
            </m:func>
          </m:den>
        </m:f>
        <m:d>
          <m:dPr>
            <m:ctrlPr>
              <w:rPr>
                <w:rFonts w:ascii="Cambria Math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12,6</m:t>
            </m:r>
            <m:r>
              <m:rPr>
                <m:sty m:val="p"/>
              </m:rPr>
              <w:rPr>
                <w:rFonts w:ascii="Times New Roman" w:hAnsi="Times New Roman" w:cs="Times New Roman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12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*</m:t>
            </m:r>
            <m:func>
              <m:funcPr>
                <m:ctrlPr>
                  <w:rPr>
                    <w:rFonts w:ascii="Cambria Math" w:hAnsi="Times New Roman" w:cs="Times New Roma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47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°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 xml:space="preserve"> 15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´</m:t>
                </m:r>
              </m:e>
            </m:func>
          </m:e>
        </m:d>
      </m:oMath>
      <w:r w:rsidR="009F6DA5" w:rsidRPr="002E2687">
        <w:rPr>
          <w:rFonts w:ascii="Times New Roman" w:eastAsiaTheme="minorEastAsia" w:hAnsi="Times New Roman" w:cs="Times New Roman"/>
        </w:rPr>
        <w:t xml:space="preserve"> </w:t>
      </w:r>
      <m:oMath>
        <m:r>
          <m:rPr>
            <m:sty m:val="p"/>
          </m:rPr>
          <w:rPr>
            <w:rFonts w:ascii="Cambria Math" w:hAnsi="Times New Roman" w:cs="Times New Roman"/>
          </w:rPr>
          <m:t>=</m:t>
        </m:r>
      </m:oMath>
      <w:r w:rsidR="002965F3" w:rsidRPr="002E2687">
        <w:rPr>
          <w:rFonts w:ascii="Times New Roman" w:eastAsiaTheme="minorEastAsia" w:hAnsi="Times New Roman" w:cs="Times New Roman"/>
        </w:rPr>
        <w:t>8,77%</w:t>
      </w:r>
    </w:p>
    <w:p w:rsidR="009F6DA5" w:rsidRPr="002E2687" w:rsidRDefault="009F6DA5" w:rsidP="003F0E32">
      <w:pPr>
        <w:pStyle w:val="Bezmezer"/>
        <w:jc w:val="both"/>
        <w:rPr>
          <w:rFonts w:ascii="Times New Roman" w:hAnsi="Times New Roman" w:cs="Times New Roman"/>
        </w:rPr>
      </w:pPr>
    </w:p>
    <w:p w:rsidR="00FE1C0F" w:rsidRPr="002E2687" w:rsidRDefault="00FE1C0F" w:rsidP="003F0E32">
      <w:pPr>
        <w:pStyle w:val="Bezmezer"/>
        <w:jc w:val="both"/>
        <w:rPr>
          <w:rFonts w:ascii="Times New Roman" w:hAnsi="Times New Roman" w:cs="Times New Roman"/>
        </w:rPr>
      </w:pPr>
      <w:r w:rsidRPr="002E2687">
        <w:rPr>
          <w:rFonts w:ascii="Times New Roman" w:hAnsi="Times New Roman" w:cs="Times New Roman"/>
        </w:rPr>
        <w:t xml:space="preserve">Tab. 5: Index termické </w:t>
      </w:r>
      <w:commentRangeStart w:id="11"/>
      <w:r w:rsidRPr="002E2687">
        <w:rPr>
          <w:rFonts w:ascii="Times New Roman" w:hAnsi="Times New Roman" w:cs="Times New Roman"/>
        </w:rPr>
        <w:t xml:space="preserve">kontinentality [%] </w:t>
      </w:r>
      <w:commentRangeEnd w:id="11"/>
      <w:r w:rsidR="008D446D">
        <w:rPr>
          <w:rStyle w:val="Odkaznakoment"/>
        </w:rPr>
        <w:commentReference w:id="11"/>
      </w:r>
      <w:r w:rsidRPr="002E2687">
        <w:rPr>
          <w:rFonts w:ascii="Times New Roman" w:hAnsi="Times New Roman" w:cs="Times New Roman"/>
        </w:rPr>
        <w:t>ve vybraných stanicích</w:t>
      </w:r>
    </w:p>
    <w:tbl>
      <w:tblPr>
        <w:tblW w:w="476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2080"/>
        <w:gridCol w:w="1720"/>
        <w:gridCol w:w="960"/>
      </w:tblGrid>
      <w:tr w:rsidR="00FE1C0F" w:rsidRPr="002E2687" w:rsidTr="00FE1C0F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C0F" w:rsidRPr="002E2687" w:rsidRDefault="00FE1C0F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Stanice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C0F" w:rsidRPr="002E2687" w:rsidRDefault="00FE1C0F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 [°C]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C0F" w:rsidRPr="002E2687" w:rsidRDefault="00FE1C0F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commentRangeStart w:id="12"/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 [%]</w:t>
            </w:r>
            <w:commentRangeEnd w:id="12"/>
            <w:r w:rsidR="00751642">
              <w:rPr>
                <w:rStyle w:val="Odkaznakoment"/>
              </w:rPr>
              <w:commentReference w:id="12"/>
            </w:r>
          </w:p>
        </w:tc>
      </w:tr>
      <w:tr w:rsidR="00FE1C0F" w:rsidRPr="002E2687" w:rsidTr="00FE1C0F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C0F" w:rsidRPr="002E2687" w:rsidRDefault="00FE1C0F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Brest (Bělorusko)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C0F" w:rsidRPr="002E2687" w:rsidRDefault="00FE1C0F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C0F" w:rsidRPr="002E2687" w:rsidRDefault="00FE1C0F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34,06</w:t>
            </w:r>
          </w:p>
        </w:tc>
      </w:tr>
      <w:tr w:rsidR="00FE1C0F" w:rsidRPr="002E2687" w:rsidTr="00FE1C0F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C0F" w:rsidRPr="002E2687" w:rsidRDefault="00FE1C0F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Klikenny (Irsko)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C0F" w:rsidRPr="002E2687" w:rsidRDefault="00FE1C0F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C0F" w:rsidRPr="002E2687" w:rsidRDefault="00FE1C0F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5,69</w:t>
            </w:r>
          </w:p>
        </w:tc>
      </w:tr>
      <w:tr w:rsidR="00FE1C0F" w:rsidRPr="002E2687" w:rsidTr="00FE1C0F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C0F" w:rsidRPr="002E2687" w:rsidRDefault="00FE1C0F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Saentis (Švýcarsko)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C0F" w:rsidRPr="002E2687" w:rsidRDefault="00FE1C0F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C0F" w:rsidRPr="002E2687" w:rsidRDefault="00FE1C0F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8,77</w:t>
            </w:r>
          </w:p>
        </w:tc>
      </w:tr>
    </w:tbl>
    <w:p w:rsidR="00BD60ED" w:rsidRDefault="00BD60ED" w:rsidP="003F0E32">
      <w:pPr>
        <w:spacing w:after="0"/>
        <w:jc w:val="both"/>
        <w:rPr>
          <w:rFonts w:ascii="Times New Roman" w:hAnsi="Times New Roman" w:cs="Times New Roman"/>
        </w:rPr>
      </w:pPr>
    </w:p>
    <w:p w:rsidR="00485E5C" w:rsidRDefault="00485E5C" w:rsidP="003F0E32">
      <w:pPr>
        <w:spacing w:after="0"/>
        <w:jc w:val="both"/>
        <w:rPr>
          <w:rFonts w:ascii="Times New Roman" w:hAnsi="Times New Roman" w:cs="Times New Roman"/>
        </w:rPr>
      </w:pPr>
      <w:commentRangeStart w:id="13"/>
      <w:r>
        <w:rPr>
          <w:rFonts w:ascii="Times New Roman" w:hAnsi="Times New Roman" w:cs="Times New Roman"/>
        </w:rPr>
        <w:t>V</w:t>
      </w:r>
      <w:commentRangeEnd w:id="13"/>
      <w:r w:rsidR="004119F6">
        <w:rPr>
          <w:rStyle w:val="Odkaznakoment"/>
        </w:rPr>
        <w:commentReference w:id="13"/>
      </w:r>
      <w:r>
        <w:rPr>
          <w:rFonts w:ascii="Times New Roman" w:hAnsi="Times New Roman" w:cs="Times New Roman"/>
        </w:rPr>
        <w:t> tabulce číslo 5</w:t>
      </w:r>
      <w:r w:rsidR="00A52C9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si můžeme </w:t>
      </w:r>
      <w:r w:rsidR="00A52C91">
        <w:rPr>
          <w:rFonts w:ascii="Times New Roman" w:hAnsi="Times New Roman" w:cs="Times New Roman"/>
        </w:rPr>
        <w:t xml:space="preserve">potvrdit většinu předpokládaných tvrzení z úvodního odstavce. Jak jsme předpokládali druhá stanice s menšími amplitudami mezi teplou a studenou částí roku (Klikenny) je stoprocentně oceánského charakteru. Její hodnota termického indexu je </w:t>
      </w:r>
      <w:r w:rsidR="00DC12A6">
        <w:rPr>
          <w:rFonts w:ascii="Times New Roman" w:hAnsi="Times New Roman" w:cs="Times New Roman"/>
        </w:rPr>
        <w:t>velice</w:t>
      </w:r>
      <w:r w:rsidR="00A52C91">
        <w:rPr>
          <w:rFonts w:ascii="Times New Roman" w:hAnsi="Times New Roman" w:cs="Times New Roman"/>
        </w:rPr>
        <w:t xml:space="preserve"> nízká (5,7%).</w:t>
      </w:r>
    </w:p>
    <w:p w:rsidR="00485E5C" w:rsidRDefault="00A52C91" w:rsidP="003F0E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Jednoznačně kontinentální typ podnebí panuje ve stanici B</w:t>
      </w:r>
      <w:r w:rsidR="00DC12A6">
        <w:rPr>
          <w:rFonts w:ascii="Times New Roman" w:hAnsi="Times New Roman" w:cs="Times New Roman"/>
        </w:rPr>
        <w:t>rest v Bělorusku. Stanice leží</w:t>
      </w:r>
      <w:r>
        <w:rPr>
          <w:rFonts w:ascii="Times New Roman" w:hAnsi="Times New Roman" w:cs="Times New Roman"/>
        </w:rPr>
        <w:t xml:space="preserve"> na rozdíl od stanice </w:t>
      </w:r>
      <w:r w:rsidR="00DC12A6">
        <w:rPr>
          <w:rFonts w:ascii="Times New Roman" w:hAnsi="Times New Roman" w:cs="Times New Roman"/>
        </w:rPr>
        <w:t xml:space="preserve">Klikenny v nitru kontinentu. </w:t>
      </w:r>
      <w:commentRangeStart w:id="14"/>
      <w:r w:rsidR="000D03C7">
        <w:rPr>
          <w:rFonts w:ascii="Times New Roman" w:hAnsi="Times New Roman" w:cs="Times New Roman"/>
        </w:rPr>
        <w:t xml:space="preserve">Stanici </w:t>
      </w:r>
      <w:r w:rsidR="00DC12A6">
        <w:rPr>
          <w:rFonts w:ascii="Times New Roman" w:hAnsi="Times New Roman" w:cs="Times New Roman"/>
        </w:rPr>
        <w:t xml:space="preserve">Saentis </w:t>
      </w:r>
      <w:r w:rsidR="000D03C7">
        <w:rPr>
          <w:rFonts w:ascii="Times New Roman" w:hAnsi="Times New Roman" w:cs="Times New Roman"/>
        </w:rPr>
        <w:t xml:space="preserve">bych zařadila do přechodného </w:t>
      </w:r>
      <w:r w:rsidR="00DC12A6">
        <w:rPr>
          <w:rFonts w:ascii="Times New Roman" w:hAnsi="Times New Roman" w:cs="Times New Roman"/>
        </w:rPr>
        <w:t>podnebí</w:t>
      </w:r>
      <w:r w:rsidR="000D03C7">
        <w:rPr>
          <w:rFonts w:ascii="Times New Roman" w:hAnsi="Times New Roman" w:cs="Times New Roman"/>
        </w:rPr>
        <w:t xml:space="preserve"> mezi oceánským a kontinentálním podnebím.</w:t>
      </w:r>
      <w:commentRangeEnd w:id="14"/>
      <w:r w:rsidR="004E6E4B">
        <w:rPr>
          <w:rStyle w:val="Odkaznakoment"/>
        </w:rPr>
        <w:commentReference w:id="14"/>
      </w:r>
    </w:p>
    <w:p w:rsidR="00485E5C" w:rsidRPr="002E2687" w:rsidRDefault="00485E5C" w:rsidP="003F0E32">
      <w:pPr>
        <w:spacing w:after="0"/>
        <w:jc w:val="both"/>
        <w:rPr>
          <w:rFonts w:ascii="Times New Roman" w:hAnsi="Times New Roman" w:cs="Times New Roman"/>
        </w:rPr>
      </w:pPr>
    </w:p>
    <w:p w:rsidR="00BD60ED" w:rsidRPr="002E2687" w:rsidRDefault="00BD60ED" w:rsidP="003F0E32">
      <w:pPr>
        <w:pStyle w:val="Odstavecseseznamem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2E2687">
        <w:rPr>
          <w:rFonts w:ascii="Times New Roman" w:hAnsi="Times New Roman" w:cs="Times New Roman"/>
        </w:rPr>
        <w:t xml:space="preserve">INDEX OMBRICKÉ KONTINENTALITY </w:t>
      </w:r>
    </w:p>
    <w:p w:rsidR="00BD60ED" w:rsidRDefault="00BA56CB" w:rsidP="003F0E32">
      <w:pPr>
        <w:pStyle w:val="Bezmezer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Ombrický index kontinentality pro výpočet </w:t>
      </w:r>
      <w:r w:rsidR="00DC12A6">
        <w:rPr>
          <w:rFonts w:ascii="Times New Roman" w:hAnsi="Times New Roman" w:cs="Times New Roman"/>
        </w:rPr>
        <w:t xml:space="preserve">využívá </w:t>
      </w:r>
      <w:r>
        <w:rPr>
          <w:rFonts w:ascii="Times New Roman" w:hAnsi="Times New Roman" w:cs="Times New Roman"/>
        </w:rPr>
        <w:t>sr</w:t>
      </w:r>
      <w:r w:rsidR="00DC12A6">
        <w:rPr>
          <w:rFonts w:ascii="Times New Roman" w:hAnsi="Times New Roman" w:cs="Times New Roman"/>
        </w:rPr>
        <w:t>ážkové úhrny za určitá období. Konkrétně se jedná o celkový roční úhrn srážek a takzvané teplé a zimní pololetí</w:t>
      </w:r>
      <w:r>
        <w:rPr>
          <w:rFonts w:ascii="Times New Roman" w:hAnsi="Times New Roman" w:cs="Times New Roman"/>
        </w:rPr>
        <w:t>.</w:t>
      </w:r>
    </w:p>
    <w:p w:rsidR="00BA56CB" w:rsidRPr="002E2687" w:rsidRDefault="00BA56CB" w:rsidP="003F0E32">
      <w:pPr>
        <w:pStyle w:val="Bezmezer"/>
        <w:ind w:left="360"/>
        <w:jc w:val="both"/>
        <w:rPr>
          <w:rFonts w:ascii="Times New Roman" w:hAnsi="Times New Roman" w:cs="Times New Roman"/>
        </w:rPr>
      </w:pPr>
    </w:p>
    <w:p w:rsidR="00BD60ED" w:rsidRPr="002E2687" w:rsidRDefault="00BD60ED" w:rsidP="003F0E32">
      <w:pPr>
        <w:pStyle w:val="Bezmezer"/>
        <w:ind w:left="360"/>
        <w:jc w:val="both"/>
        <w:rPr>
          <w:rFonts w:ascii="Times New Roman" w:hAnsi="Times New Roman" w:cs="Times New Roman"/>
        </w:rPr>
      </w:pPr>
      <w:r w:rsidRPr="002E2687">
        <w:rPr>
          <w:rFonts w:ascii="Times New Roman" w:hAnsi="Times New Roman" w:cs="Times New Roman"/>
        </w:rPr>
        <w:t>Výpočetní vztah:</w:t>
      </w:r>
    </w:p>
    <w:p w:rsidR="00BD60ED" w:rsidRPr="002E2687" w:rsidRDefault="00BD60ED" w:rsidP="003F0E32">
      <w:pPr>
        <w:pStyle w:val="Bezmezer"/>
        <w:ind w:left="360"/>
        <w:jc w:val="both"/>
        <w:rPr>
          <w:rFonts w:ascii="Times New Roman" w:hAnsi="Times New Roman" w:cs="Times New Roman"/>
        </w:rPr>
      </w:pPr>
    </w:p>
    <w:p w:rsidR="00BD60ED" w:rsidRPr="00BA56CB" w:rsidRDefault="00BA56CB" w:rsidP="003F0E32">
      <w:pPr>
        <w:pStyle w:val="Bezmezer"/>
        <w:ind w:left="360"/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</w:rPr>
            <m:t>k</m:t>
          </m:r>
          <m:r>
            <m:rPr>
              <m:sty m:val="p"/>
            </m:rPr>
            <w:rPr>
              <w:rFonts w:ascii="Cambria Math" w:hAnsi="Times New Roman" w:cs="Times New Roman"/>
            </w:rPr>
            <m:t>=</m:t>
          </m:r>
          <m:f>
            <m:fPr>
              <m:ctrlPr>
                <w:rPr>
                  <w:rFonts w:ascii="Cambria Math" w:hAnsi="Times New Roman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</w:rPr>
                <m:t>12</m:t>
              </m:r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l-35</m:t>
              </m:r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)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Times New Roman" w:cs="Times New Roman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z</m:t>
                      </m:r>
                    </m:sub>
                  </m:sSub>
                </m:e>
              </m:rad>
            </m:den>
          </m:f>
        </m:oMath>
      </m:oMathPara>
    </w:p>
    <w:p w:rsidR="00BD60ED" w:rsidRPr="00BA56CB" w:rsidRDefault="00BD60ED" w:rsidP="003F0E32">
      <w:pPr>
        <w:pStyle w:val="Bezmezer"/>
        <w:ind w:left="360"/>
        <w:jc w:val="both"/>
        <w:rPr>
          <w:rFonts w:ascii="Times New Roman" w:hAnsi="Times New Roman" w:cs="Times New Roman"/>
        </w:rPr>
      </w:pPr>
    </w:p>
    <w:p w:rsidR="00BD60ED" w:rsidRPr="00BA56CB" w:rsidRDefault="00BA56CB" w:rsidP="003F0E32">
      <w:pPr>
        <w:pStyle w:val="Bezmezer"/>
        <w:ind w:left="360"/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</w:rPr>
            <m:t>l</m:t>
          </m:r>
          <m:r>
            <m:rPr>
              <m:sty m:val="p"/>
            </m:rPr>
            <w:rPr>
              <w:rFonts w:ascii="Cambria Math" w:hAnsi="Times New Roman" w:cs="Times New Roman"/>
            </w:rPr>
            <m:t>=</m:t>
          </m:r>
          <m:f>
            <m:fPr>
              <m:ctrlPr>
                <w:rPr>
                  <w:rFonts w:ascii="Cambria Math" w:hAnsi="Times New Roman" w:cs="Times New Roman"/>
                </w:rPr>
              </m:ctrlPr>
            </m:fPr>
            <m:num>
              <w:bookmarkStart w:id="15" w:name="OLE_LINK1"/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s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IV-IX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)</m:t>
                  </m:r>
                </m:e>
              </m:nary>
              <w:bookmarkEnd w:id="15"/>
            </m:num>
            <m:den>
              <m:sSub>
                <m:sSubPr>
                  <m:ctrlPr>
                    <w:rPr>
                      <w:rFonts w:ascii="Cambria Math" w:hAnsi="Times New Roman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r</m:t>
                  </m:r>
                </m:sub>
              </m:sSub>
            </m:den>
          </m:f>
          <m:r>
            <w:rPr>
              <w:rFonts w:ascii="Cambria Math" w:hAnsi="Cambria Math" w:cs="Times New Roman"/>
            </w:rPr>
            <m:t>*100</m:t>
          </m:r>
          <m:r>
            <w:rPr>
              <w:rFonts w:ascii="Cambria Math" w:hAnsi="Times New Roman" w:cs="Times New Roman"/>
            </w:rPr>
            <m:t xml:space="preserve"> [%]</m:t>
          </m:r>
        </m:oMath>
      </m:oMathPara>
    </w:p>
    <w:p w:rsidR="00BD60ED" w:rsidRPr="00BA56CB" w:rsidRDefault="00BD60ED" w:rsidP="003F0E32">
      <w:pPr>
        <w:pStyle w:val="Bezmezer"/>
        <w:ind w:left="360"/>
        <w:jc w:val="both"/>
        <w:rPr>
          <w:rFonts w:ascii="Times New Roman" w:hAnsi="Times New Roman" w:cs="Times New Roman"/>
        </w:rPr>
      </w:pPr>
    </w:p>
    <w:p w:rsidR="00BD60ED" w:rsidRPr="00BA56CB" w:rsidRDefault="001C038F" w:rsidP="003F0E32">
      <w:pPr>
        <w:pStyle w:val="Bezmezer"/>
        <w:ind w:left="360"/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z</m:t>
              </m:r>
            </m:sub>
          </m:sSub>
          <m:r>
            <m:rPr>
              <m:sty m:val="p"/>
            </m:rPr>
            <w:rPr>
              <w:rFonts w:ascii="Cambria Math" w:hAnsi="Times New Roman" w:cs="Times New Roman"/>
            </w:rPr>
            <m:t>=</m:t>
          </m:r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Times New Roman" w:cs="Times New Roman"/>
                </w:rPr>
              </m:ctrlPr>
            </m:naryPr>
            <m:sub/>
            <m:sup/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s</m:t>
              </m:r>
              <m:r>
                <m:rPr>
                  <m:sty m:val="p"/>
                </m:rPr>
                <w:rPr>
                  <w:rFonts w:ascii="Cambria Math" w:hAnsi="Times New Roman" w:cs="Times New Roman"/>
                </w:rPr>
                <m:t xml:space="preserve"> (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X-III</m:t>
              </m:r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)</m:t>
              </m:r>
            </m:e>
          </m:nary>
        </m:oMath>
      </m:oMathPara>
    </w:p>
    <w:p w:rsidR="00BD60ED" w:rsidRPr="00BA56CB" w:rsidRDefault="00BD60ED" w:rsidP="003F0E32">
      <w:pPr>
        <w:pStyle w:val="Bezmezer"/>
        <w:ind w:left="360"/>
        <w:jc w:val="both"/>
        <w:rPr>
          <w:rFonts w:ascii="Times New Roman" w:hAnsi="Times New Roman" w:cs="Times New Roman"/>
        </w:rPr>
      </w:pPr>
    </w:p>
    <w:p w:rsidR="00BD60ED" w:rsidRPr="002E2687" w:rsidRDefault="00BD60ED" w:rsidP="003F0E32">
      <w:pPr>
        <w:pStyle w:val="Bezmezer"/>
        <w:ind w:left="360"/>
        <w:jc w:val="both"/>
        <w:rPr>
          <w:rFonts w:ascii="Times New Roman" w:hAnsi="Times New Roman" w:cs="Times New Roman"/>
        </w:rPr>
      </w:pPr>
      <w:r w:rsidRPr="002E2687">
        <w:rPr>
          <w:rFonts w:ascii="Times New Roman" w:hAnsi="Times New Roman" w:cs="Times New Roman"/>
        </w:rPr>
        <w:t>k … ombrická kontinentalita [%]</w:t>
      </w:r>
    </w:p>
    <w:p w:rsidR="00BD60ED" w:rsidRPr="002E2687" w:rsidRDefault="00BD60ED" w:rsidP="003F0E32">
      <w:pPr>
        <w:pStyle w:val="Bezmezer"/>
        <w:ind w:left="360"/>
        <w:jc w:val="both"/>
        <w:rPr>
          <w:rFonts w:ascii="Times New Roman" w:hAnsi="Times New Roman" w:cs="Times New Roman"/>
        </w:rPr>
      </w:pPr>
      <w:r w:rsidRPr="002E2687">
        <w:rPr>
          <w:rFonts w:ascii="Times New Roman" w:hAnsi="Times New Roman" w:cs="Times New Roman"/>
        </w:rPr>
        <w:t>l … srážky teplého pololetí (IV-IX) v % ročního úhrnu</w:t>
      </w:r>
    </w:p>
    <w:p w:rsidR="00BD60ED" w:rsidRPr="002E2687" w:rsidRDefault="00BD60ED" w:rsidP="003F0E32">
      <w:pPr>
        <w:pStyle w:val="Bezmezer"/>
        <w:ind w:left="360"/>
        <w:jc w:val="both"/>
        <w:rPr>
          <w:rFonts w:ascii="Times New Roman" w:hAnsi="Times New Roman" w:cs="Times New Roman"/>
        </w:rPr>
      </w:pPr>
      <w:r w:rsidRPr="002E2687">
        <w:rPr>
          <w:rFonts w:ascii="Times New Roman" w:hAnsi="Times New Roman" w:cs="Times New Roman"/>
        </w:rPr>
        <w:t>s</w:t>
      </w:r>
      <w:r w:rsidRPr="002E2687">
        <w:rPr>
          <w:rFonts w:ascii="Times New Roman" w:hAnsi="Times New Roman" w:cs="Times New Roman"/>
          <w:vertAlign w:val="subscript"/>
        </w:rPr>
        <w:t>z</w:t>
      </w:r>
      <w:r w:rsidRPr="002E2687">
        <w:rPr>
          <w:rFonts w:ascii="Times New Roman" w:hAnsi="Times New Roman" w:cs="Times New Roman"/>
        </w:rPr>
        <w:t xml:space="preserve"> … absolutní množství srážek chladného pololetí (X-III) [mm]</w:t>
      </w:r>
    </w:p>
    <w:p w:rsidR="00BD60ED" w:rsidRPr="002E2687" w:rsidRDefault="00BD60ED" w:rsidP="003F0E32">
      <w:pPr>
        <w:pStyle w:val="Bezmezer"/>
        <w:ind w:left="360"/>
        <w:jc w:val="both"/>
        <w:rPr>
          <w:rFonts w:ascii="Times New Roman" w:hAnsi="Times New Roman" w:cs="Times New Roman"/>
        </w:rPr>
      </w:pPr>
      <w:r w:rsidRPr="002E2687">
        <w:rPr>
          <w:rFonts w:ascii="Times New Roman" w:hAnsi="Times New Roman" w:cs="Times New Roman"/>
        </w:rPr>
        <w:t>s</w:t>
      </w:r>
      <w:r w:rsidRPr="002E2687">
        <w:rPr>
          <w:rFonts w:ascii="Times New Roman" w:hAnsi="Times New Roman" w:cs="Times New Roman"/>
          <w:vertAlign w:val="subscript"/>
        </w:rPr>
        <w:t>r</w:t>
      </w:r>
      <w:r w:rsidRPr="002E2687">
        <w:rPr>
          <w:rFonts w:ascii="Times New Roman" w:hAnsi="Times New Roman" w:cs="Times New Roman"/>
        </w:rPr>
        <w:t xml:space="preserve"> … roční úhrn srážek [mm]</w:t>
      </w:r>
    </w:p>
    <w:p w:rsidR="003440BC" w:rsidRPr="002E2687" w:rsidRDefault="003440BC" w:rsidP="003F0E32">
      <w:pPr>
        <w:spacing w:after="0"/>
        <w:jc w:val="both"/>
        <w:rPr>
          <w:rFonts w:ascii="Times New Roman" w:hAnsi="Times New Roman" w:cs="Times New Roman"/>
        </w:rPr>
      </w:pPr>
    </w:p>
    <w:p w:rsidR="003440BC" w:rsidRPr="002E2687" w:rsidRDefault="003440BC" w:rsidP="003F0E32">
      <w:pPr>
        <w:spacing w:after="0"/>
        <w:jc w:val="both"/>
        <w:rPr>
          <w:rFonts w:ascii="Times New Roman" w:hAnsi="Times New Roman" w:cs="Times New Roman"/>
        </w:rPr>
      </w:pPr>
      <w:r w:rsidRPr="002E2687">
        <w:rPr>
          <w:rFonts w:ascii="Times New Roman" w:hAnsi="Times New Roman" w:cs="Times New Roman"/>
        </w:rPr>
        <w:t xml:space="preserve">Tab. 6: Index ombrické </w:t>
      </w:r>
      <w:commentRangeStart w:id="16"/>
      <w:r w:rsidRPr="002E2687">
        <w:rPr>
          <w:rFonts w:ascii="Times New Roman" w:hAnsi="Times New Roman" w:cs="Times New Roman"/>
        </w:rPr>
        <w:t xml:space="preserve">kontinentality [%] a sumy srážkových úhrnů [mm] ve vybraných </w:t>
      </w:r>
      <w:commentRangeEnd w:id="16"/>
      <w:r w:rsidR="00C843DD">
        <w:rPr>
          <w:rStyle w:val="Odkaznakoment"/>
        </w:rPr>
        <w:commentReference w:id="16"/>
      </w:r>
      <w:r w:rsidRPr="002E2687">
        <w:rPr>
          <w:rFonts w:ascii="Times New Roman" w:hAnsi="Times New Roman" w:cs="Times New Roman"/>
        </w:rPr>
        <w:t>stanicích</w:t>
      </w:r>
    </w:p>
    <w:tbl>
      <w:tblPr>
        <w:tblW w:w="8040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2080"/>
        <w:gridCol w:w="1908"/>
        <w:gridCol w:w="993"/>
        <w:gridCol w:w="1139"/>
        <w:gridCol w:w="960"/>
        <w:gridCol w:w="1088"/>
      </w:tblGrid>
      <w:tr w:rsidR="003440BC" w:rsidRPr="002E2687" w:rsidTr="003440BC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BC" w:rsidRPr="002E2687" w:rsidRDefault="003440BC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Stanice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BC" w:rsidRPr="002E2687" w:rsidRDefault="00C843DD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m:oMath>
              <m:r>
                <m:rPr>
                  <m:sty m:val="p"/>
                </m:rPr>
                <w:rPr>
                  <w:rStyle w:val="Odkaznakoment"/>
                  <w:rFonts w:ascii="Cambria Math" w:hAnsi="Cambria Math"/>
                </w:rPr>
                <w:commentReference w:id="17"/>
              </m:r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s(IV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IX)</m:t>
                  </m:r>
                </m:e>
              </m:nary>
            </m:oMath>
            <w:r w:rsidR="003440BC"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[mm]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BC" w:rsidRPr="002E2687" w:rsidRDefault="003440BC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Sz [mm]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BC" w:rsidRPr="002E2687" w:rsidRDefault="003440BC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 [%]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BC" w:rsidRPr="002E2687" w:rsidRDefault="003440BC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Sr [mm]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BC" w:rsidRPr="002E2687" w:rsidRDefault="003440BC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k [%] </w:t>
            </w:r>
          </w:p>
        </w:tc>
      </w:tr>
      <w:tr w:rsidR="003440BC" w:rsidRPr="002E2687" w:rsidTr="003440B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BC" w:rsidRPr="002E2687" w:rsidRDefault="003440BC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Brest (Bělorusko)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BC" w:rsidRPr="002E2687" w:rsidRDefault="003440BC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377,00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0BC" w:rsidRPr="002E2687" w:rsidRDefault="003440BC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234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BC" w:rsidRPr="002E2687" w:rsidRDefault="00AE05AF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61,70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0BC" w:rsidRPr="002E2687" w:rsidRDefault="003440BC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BC" w:rsidRPr="000E748E" w:rsidRDefault="00D25B0B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0E748E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20,95</w:t>
            </w:r>
            <w:r w:rsidR="003440BC" w:rsidRPr="000E748E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</w:p>
        </w:tc>
      </w:tr>
      <w:tr w:rsidR="003440BC" w:rsidRPr="002E2687" w:rsidTr="003440B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BC" w:rsidRPr="002E2687" w:rsidRDefault="003440BC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Klikenny (Irsko)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BC" w:rsidRPr="002E2687" w:rsidRDefault="003440BC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0BC" w:rsidRPr="002E2687" w:rsidRDefault="003440BC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463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BC" w:rsidRPr="002E2687" w:rsidRDefault="00AE05AF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43,74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0BC" w:rsidRPr="002E2687" w:rsidRDefault="003440BC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BC" w:rsidRPr="000E748E" w:rsidRDefault="003440BC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0E748E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  <w:r w:rsidR="00D25B0B" w:rsidRPr="000E748E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4,87</w:t>
            </w:r>
          </w:p>
        </w:tc>
      </w:tr>
      <w:tr w:rsidR="003440BC" w:rsidRPr="002E2687" w:rsidTr="003440BC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BC" w:rsidRPr="002E2687" w:rsidRDefault="003440BC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Saentis (Švýcarsko)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BC" w:rsidRPr="002E2687" w:rsidRDefault="003440BC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0BC" w:rsidRPr="002E2687" w:rsidRDefault="003440BC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1267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BC" w:rsidRPr="002E2687" w:rsidRDefault="00AE05AF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56,36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0BC" w:rsidRPr="002E2687" w:rsidRDefault="003440BC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E268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BC" w:rsidRPr="000E748E" w:rsidRDefault="003440BC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0E748E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  <w:commentRangeStart w:id="18"/>
            <w:r w:rsidR="00D25B0B" w:rsidRPr="000E748E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11,91</w:t>
            </w:r>
            <w:commentRangeEnd w:id="18"/>
            <w:r w:rsidR="00751642">
              <w:rPr>
                <w:rStyle w:val="Odkaznakoment"/>
              </w:rPr>
              <w:commentReference w:id="18"/>
            </w:r>
          </w:p>
        </w:tc>
      </w:tr>
    </w:tbl>
    <w:p w:rsidR="003440BC" w:rsidRPr="002E2687" w:rsidRDefault="003440BC" w:rsidP="003F0E32">
      <w:pPr>
        <w:spacing w:after="0"/>
        <w:jc w:val="both"/>
        <w:rPr>
          <w:rFonts w:ascii="Times New Roman" w:hAnsi="Times New Roman" w:cs="Times New Roman"/>
        </w:rPr>
      </w:pPr>
    </w:p>
    <w:p w:rsidR="003440BC" w:rsidRPr="002E2687" w:rsidRDefault="003440BC" w:rsidP="003F0E32">
      <w:pPr>
        <w:pStyle w:val="Bezmezer"/>
        <w:jc w:val="both"/>
        <w:rPr>
          <w:rFonts w:ascii="Times New Roman" w:hAnsi="Times New Roman" w:cs="Times New Roman"/>
        </w:rPr>
      </w:pPr>
      <w:r w:rsidRPr="002E2687">
        <w:rPr>
          <w:rFonts w:ascii="Times New Roman" w:hAnsi="Times New Roman" w:cs="Times New Roman"/>
        </w:rPr>
        <w:t>Výpočty:</w:t>
      </w:r>
    </w:p>
    <w:p w:rsidR="003440BC" w:rsidRPr="002E2687" w:rsidRDefault="003440BC" w:rsidP="003F0E32">
      <w:pPr>
        <w:pStyle w:val="Bezmezer"/>
        <w:jc w:val="both"/>
        <w:rPr>
          <w:rFonts w:ascii="Times New Roman" w:hAnsi="Times New Roman" w:cs="Times New Roman"/>
        </w:rPr>
      </w:pPr>
    </w:p>
    <w:p w:rsidR="003440BC" w:rsidRPr="002E2687" w:rsidRDefault="003440BC" w:rsidP="003F0E32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2E2687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Brest (Bělorusko)</w:t>
      </w:r>
    </w:p>
    <w:p w:rsidR="003440BC" w:rsidRPr="002E2687" w:rsidRDefault="003440BC" w:rsidP="003F0E32">
      <w:pPr>
        <w:pStyle w:val="Bezmezer"/>
        <w:jc w:val="both"/>
        <w:rPr>
          <w:rFonts w:ascii="Times New Roman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Times New Roman"/>
            </w:rPr>
            <m:t>k=</m:t>
          </m:r>
          <m:f>
            <m:fPr>
              <m:ctrlPr>
                <w:rPr>
                  <w:rFonts w:ascii="Cambria Math" w:hAnsi="Times New Roman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12</m:t>
              </m:r>
              <m:d>
                <m:dPr>
                  <m:begChr m:val="["/>
                  <m:endChr m:val="]"/>
                  <m:ctrlPr>
                    <w:rPr>
                      <w:rFonts w:ascii="Cambria Math" w:hAnsi="Times New Roman" w:cs="Times New Roman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Times New Roman" w:cs="Times New Roman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Times New Roman" w:cs="Times New Roman"/>
                            </w:rPr>
                          </m:ctrlPr>
                        </m:fPr>
                        <m:num>
                          <m:nary>
                            <m:naryPr>
                              <m:chr m:val="∑"/>
                              <m:limLoc m:val="undOvr"/>
                              <m:subHide m:val="on"/>
                              <m:supHide m:val="on"/>
                              <m:ctrlPr>
                                <w:rPr>
                                  <w:rFonts w:ascii="Cambria Math" w:hAnsi="Times New Roman" w:cs="Times New Roman"/>
                                </w:rPr>
                              </m:ctrlPr>
                            </m:naryPr>
                            <m:sub/>
                            <m:sup/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</w:rPr>
                                <m:t>s(IV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Times New Roman" w:hAnsi="Times New Roman" w:cs="Times New Roman"/>
                                </w:rPr>
                                <m:t>-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</w:rPr>
                                <m:t>IX)</m:t>
                              </m:r>
                            </m:e>
                          </m:nary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</w:rPr>
                                <m:t>s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</w:rPr>
                                <m:t>r</m:t>
                              </m:r>
                            </m:sub>
                          </m:sSub>
                        </m:den>
                      </m:f>
                      <m:r>
                        <m:rPr>
                          <m:sty m:val="p"/>
                        </m:rPr>
                        <w:rPr>
                          <w:rFonts w:ascii="Times New Roman" w:hAnsi="Cambria Math" w:cs="Times New Roman"/>
                        </w:rPr>
                        <m:t>*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</w:rPr>
                        <m:t>100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35)</m:t>
                  </m:r>
                </m:e>
              </m:d>
            </m:num>
            <m:den>
              <m:rad>
                <m:radPr>
                  <m:degHide m:val="on"/>
                  <m:ctrlPr>
                    <w:rPr>
                      <w:rFonts w:ascii="Cambria Math" w:hAnsi="Times New Roman" w:cs="Times New Roman"/>
                    </w:rPr>
                  </m:ctrlPr>
                </m:radPr>
                <m:deg/>
                <m:e>
                  <m:nary>
                    <m:naryPr>
                      <m:chr m:val="∑"/>
                      <m:limLoc m:val="undOvr"/>
                      <m:subHide m:val="on"/>
                      <m:supHide m:val="on"/>
                      <m:ctrlPr>
                        <w:rPr>
                          <w:rFonts w:ascii="Cambria Math" w:hAnsi="Times New Roman" w:cs="Times New Roman"/>
                        </w:rPr>
                      </m:ctrlPr>
                    </m:naryPr>
                    <m:sub/>
                    <m:sup/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</w:rPr>
                        <m:t>s (X</m:t>
                      </m:r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</w:rPr>
                        <m:t>III)</m:t>
                      </m:r>
                    </m:e>
                  </m:nary>
                </m:e>
              </m:rad>
            </m:den>
          </m:f>
          <m:r>
            <m:rPr>
              <m:sty m:val="p"/>
            </m:rPr>
            <w:rPr>
              <w:rFonts w:ascii="Cambria Math" w:hAnsi="Times New Roman" w:cs="Times New Roman"/>
            </w:rPr>
            <m:t>=</m:t>
          </m:r>
          <m:f>
            <m:fPr>
              <m:ctrlPr>
                <w:rPr>
                  <w:rFonts w:ascii="Cambria Math" w:hAnsi="Times New Roman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12</m:t>
              </m:r>
              <m:d>
                <m:dPr>
                  <m:begChr m:val="["/>
                  <m:endChr m:val="]"/>
                  <m:ctrlPr>
                    <w:rPr>
                      <w:rFonts w:ascii="Cambria Math" w:hAnsi="Times New Roman" w:cs="Times New Roman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Times New Roman" w:cs="Times New Roman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Times New Roman" w:cs="Times New Roman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</w:rPr>
                            <m:t>377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</w:rPr>
                            <m:t>611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Times New Roman" w:hAnsi="Cambria Math" w:cs="Times New Roman"/>
                        </w:rPr>
                        <m:t>*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</w:rPr>
                        <m:t>100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35</m:t>
                  </m:r>
                </m:e>
              </m:d>
            </m:num>
            <m:den>
              <m:rad>
                <m:radPr>
                  <m:degHide m:val="on"/>
                  <m:ctrlPr>
                    <w:rPr>
                      <w:rFonts w:ascii="Cambria Math" w:hAnsi="Times New Roman" w:cs="Times New Roma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234</m:t>
                  </m:r>
                </m:e>
              </m:rad>
            </m:den>
          </m:f>
          <m:r>
            <m:rPr>
              <m:sty m:val="p"/>
            </m:rPr>
            <w:rPr>
              <w:rFonts w:ascii="Cambria Math" w:hAnsi="Times New Roman" w:cs="Times New Roman"/>
            </w:rPr>
            <m:t>=</m:t>
          </m:r>
          <m:r>
            <m:rPr>
              <m:sty m:val="b"/>
            </m:rPr>
            <w:rPr>
              <w:rFonts w:ascii="Cambria Math" w:hAnsi="Times New Roman" w:cs="Times New Roman"/>
            </w:rPr>
            <m:t xml:space="preserve"> 20,95 %</m:t>
          </m:r>
        </m:oMath>
      </m:oMathPara>
    </w:p>
    <w:p w:rsidR="003440BC" w:rsidRPr="002E2687" w:rsidRDefault="003440BC" w:rsidP="003F0E32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2E2687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Klikenny (Irsko)</w:t>
      </w:r>
    </w:p>
    <w:p w:rsidR="003440BC" w:rsidRPr="002E2687" w:rsidRDefault="003440BC" w:rsidP="003F0E32">
      <w:pPr>
        <w:pStyle w:val="Bezmezer"/>
        <w:jc w:val="both"/>
        <w:rPr>
          <w:rFonts w:ascii="Times New Roman" w:hAnsi="Times New Roman" w:cs="Times New Roman"/>
        </w:rPr>
      </w:pPr>
    </w:p>
    <w:p w:rsidR="003440BC" w:rsidRPr="002E2687" w:rsidRDefault="003440BC" w:rsidP="003F0E32">
      <w:pPr>
        <w:pStyle w:val="Bezmezer"/>
        <w:jc w:val="both"/>
        <w:rPr>
          <w:rFonts w:ascii="Times New Roman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Times New Roman"/>
            </w:rPr>
            <m:t>k=</m:t>
          </m:r>
          <m:f>
            <m:fPr>
              <m:ctrlPr>
                <w:rPr>
                  <w:rFonts w:ascii="Cambria Math" w:hAnsi="Times New Roman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12</m:t>
              </m:r>
              <m:d>
                <m:dPr>
                  <m:begChr m:val="["/>
                  <m:endChr m:val="]"/>
                  <m:ctrlPr>
                    <w:rPr>
                      <w:rFonts w:ascii="Cambria Math" w:hAnsi="Times New Roman" w:cs="Times New Roman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Times New Roman" w:cs="Times New Roman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Times New Roman" w:cs="Times New Roman"/>
                            </w:rPr>
                          </m:ctrlPr>
                        </m:fPr>
                        <m:num>
                          <m:nary>
                            <m:naryPr>
                              <m:chr m:val="∑"/>
                              <m:limLoc m:val="undOvr"/>
                              <m:subHide m:val="on"/>
                              <m:supHide m:val="on"/>
                              <m:ctrlPr>
                                <w:rPr>
                                  <w:rFonts w:ascii="Cambria Math" w:hAnsi="Times New Roman" w:cs="Times New Roman"/>
                                </w:rPr>
                              </m:ctrlPr>
                            </m:naryPr>
                            <m:sub/>
                            <m:sup/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</w:rPr>
                                <m:t>s(IV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Times New Roman" w:hAnsi="Times New Roman" w:cs="Times New Roman"/>
                                </w:rPr>
                                <m:t>-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</w:rPr>
                                <m:t>IX)</m:t>
                              </m:r>
                            </m:e>
                          </m:nary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</w:rPr>
                                <m:t>s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</w:rPr>
                                <m:t>r</m:t>
                              </m:r>
                            </m:sub>
                          </m:sSub>
                        </m:den>
                      </m:f>
                      <m:r>
                        <m:rPr>
                          <m:sty m:val="p"/>
                        </m:rPr>
                        <w:rPr>
                          <w:rFonts w:ascii="Times New Roman" w:hAnsi="Cambria Math" w:cs="Times New Roman"/>
                        </w:rPr>
                        <m:t>*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</w:rPr>
                        <m:t>100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35)</m:t>
                  </m:r>
                </m:e>
              </m:d>
            </m:num>
            <m:den>
              <m:rad>
                <m:radPr>
                  <m:degHide m:val="on"/>
                  <m:ctrlPr>
                    <w:rPr>
                      <w:rFonts w:ascii="Cambria Math" w:hAnsi="Times New Roman" w:cs="Times New Roman"/>
                    </w:rPr>
                  </m:ctrlPr>
                </m:radPr>
                <m:deg/>
                <m:e>
                  <m:nary>
                    <m:naryPr>
                      <m:chr m:val="∑"/>
                      <m:limLoc m:val="undOvr"/>
                      <m:subHide m:val="on"/>
                      <m:supHide m:val="on"/>
                      <m:ctrlPr>
                        <w:rPr>
                          <w:rFonts w:ascii="Cambria Math" w:hAnsi="Times New Roman" w:cs="Times New Roman"/>
                        </w:rPr>
                      </m:ctrlPr>
                    </m:naryPr>
                    <m:sub/>
                    <m:sup/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</w:rPr>
                        <m:t>s (X</m:t>
                      </m:r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</w:rPr>
                        <m:t>III)</m:t>
                      </m:r>
                    </m:e>
                  </m:nary>
                </m:e>
              </m:rad>
            </m:den>
          </m:f>
          <m:r>
            <m:rPr>
              <m:sty m:val="p"/>
            </m:rPr>
            <w:rPr>
              <w:rFonts w:ascii="Cambria Math" w:hAnsi="Times New Roman" w:cs="Times New Roman"/>
            </w:rPr>
            <m:t>=</m:t>
          </m:r>
          <m:f>
            <m:fPr>
              <m:ctrlPr>
                <w:rPr>
                  <w:rFonts w:ascii="Cambria Math" w:hAnsi="Times New Roman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12</m:t>
              </m:r>
              <m:d>
                <m:dPr>
                  <m:begChr m:val="["/>
                  <m:endChr m:val="]"/>
                  <m:ctrlPr>
                    <w:rPr>
                      <w:rFonts w:ascii="Cambria Math" w:hAnsi="Times New Roman" w:cs="Times New Roman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Times New Roman" w:cs="Times New Roman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Times New Roman" w:cs="Times New Roman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</w:rPr>
                            <m:t>360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</w:rPr>
                            <m:t>823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Times New Roman" w:hAnsi="Cambria Math" w:cs="Times New Roman"/>
                        </w:rPr>
                        <m:t>*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</w:rPr>
                        <m:t>100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35</m:t>
                  </m:r>
                </m:e>
              </m:d>
            </m:num>
            <m:den>
              <m:rad>
                <m:radPr>
                  <m:degHide m:val="on"/>
                  <m:ctrlPr>
                    <w:rPr>
                      <w:rFonts w:ascii="Cambria Math" w:hAnsi="Times New Roman" w:cs="Times New Roma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463</m:t>
                  </m:r>
                </m:e>
              </m:rad>
            </m:den>
          </m:f>
          <m:r>
            <m:rPr>
              <m:sty m:val="p"/>
            </m:rPr>
            <w:rPr>
              <w:rFonts w:ascii="Cambria Math" w:hAnsi="Times New Roman" w:cs="Times New Roman"/>
            </w:rPr>
            <m:t>=</m:t>
          </m:r>
          <m:r>
            <m:rPr>
              <m:sty m:val="b"/>
            </m:rPr>
            <w:rPr>
              <w:rFonts w:ascii="Cambria Math" w:hAnsi="Times New Roman" w:cs="Times New Roman"/>
            </w:rPr>
            <m:t>4,87</m:t>
          </m:r>
          <m:r>
            <m:rPr>
              <m:sty m:val="p"/>
            </m:rPr>
            <w:rPr>
              <w:rFonts w:ascii="Cambria Math" w:hAnsi="Times New Roman" w:cs="Times New Roman"/>
            </w:rPr>
            <m:t xml:space="preserve"> </m:t>
          </m:r>
          <m:r>
            <m:rPr>
              <m:sty m:val="b"/>
            </m:rPr>
            <w:rPr>
              <w:rFonts w:ascii="Cambria Math" w:hAnsi="Times New Roman" w:cs="Times New Roman"/>
            </w:rPr>
            <m:t>%</m:t>
          </m:r>
        </m:oMath>
      </m:oMathPara>
    </w:p>
    <w:p w:rsidR="003440BC" w:rsidRPr="002E2687" w:rsidRDefault="003440BC" w:rsidP="003F0E32">
      <w:pPr>
        <w:pStyle w:val="Bezmezer"/>
        <w:jc w:val="both"/>
        <w:rPr>
          <w:rFonts w:ascii="Times New Roman" w:hAnsi="Times New Roman" w:cs="Times New Roman"/>
        </w:rPr>
      </w:pPr>
    </w:p>
    <w:p w:rsidR="003440BC" w:rsidRPr="002E2687" w:rsidRDefault="003440BC" w:rsidP="003F0E32">
      <w:pPr>
        <w:pStyle w:val="Bezmezer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2E2687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Saentis (Švýcarsko)</w:t>
      </w:r>
    </w:p>
    <w:p w:rsidR="003440BC" w:rsidRPr="002E2687" w:rsidRDefault="003440BC" w:rsidP="003F0E32">
      <w:pPr>
        <w:pStyle w:val="Bezmezer"/>
        <w:jc w:val="both"/>
        <w:rPr>
          <w:rFonts w:ascii="Times New Roman" w:hAnsi="Times New Roman" w:cs="Times New Roman"/>
        </w:rPr>
      </w:pPr>
    </w:p>
    <w:p w:rsidR="003440BC" w:rsidRPr="002E2687" w:rsidRDefault="003440BC" w:rsidP="003F0E32">
      <w:pPr>
        <w:pStyle w:val="Bezmezer"/>
        <w:jc w:val="both"/>
        <w:rPr>
          <w:rFonts w:ascii="Times New Roman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Times New Roman"/>
            </w:rPr>
            <m:t>k=</m:t>
          </m:r>
          <m:f>
            <m:fPr>
              <m:ctrlPr>
                <w:rPr>
                  <w:rFonts w:ascii="Cambria Math" w:hAnsi="Times New Roman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12</m:t>
              </m:r>
              <m:d>
                <m:dPr>
                  <m:begChr m:val="["/>
                  <m:endChr m:val="]"/>
                  <m:ctrlPr>
                    <w:rPr>
                      <w:rFonts w:ascii="Cambria Math" w:hAnsi="Times New Roman" w:cs="Times New Roman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Times New Roman" w:cs="Times New Roman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Times New Roman" w:cs="Times New Roman"/>
                            </w:rPr>
                          </m:ctrlPr>
                        </m:fPr>
                        <m:num>
                          <m:nary>
                            <m:naryPr>
                              <m:chr m:val="∑"/>
                              <m:limLoc m:val="undOvr"/>
                              <m:subHide m:val="on"/>
                              <m:supHide m:val="on"/>
                              <m:ctrlPr>
                                <w:rPr>
                                  <w:rFonts w:ascii="Cambria Math" w:hAnsi="Times New Roman" w:cs="Times New Roman"/>
                                </w:rPr>
                              </m:ctrlPr>
                            </m:naryPr>
                            <m:sub/>
                            <m:sup/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</w:rPr>
                                <m:t>s(IV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Times New Roman" w:hAnsi="Times New Roman" w:cs="Times New Roman"/>
                                </w:rPr>
                                <m:t>-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</w:rPr>
                                <m:t>IX)</m:t>
                              </m:r>
                            </m:e>
                          </m:nary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</w:rPr>
                                <m:t>s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</w:rPr>
                                <m:t>r</m:t>
                              </m:r>
                            </m:sub>
                          </m:sSub>
                        </m:den>
                      </m:f>
                      <m:r>
                        <m:rPr>
                          <m:sty m:val="p"/>
                        </m:rPr>
                        <w:rPr>
                          <w:rFonts w:ascii="Times New Roman" w:hAnsi="Cambria Math" w:cs="Times New Roman"/>
                        </w:rPr>
                        <m:t>*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</w:rPr>
                        <m:t>100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35)</m:t>
                  </m:r>
                </m:e>
              </m:d>
            </m:num>
            <m:den>
              <m:rad>
                <m:radPr>
                  <m:degHide m:val="on"/>
                  <m:ctrlPr>
                    <w:rPr>
                      <w:rFonts w:ascii="Cambria Math" w:hAnsi="Times New Roman" w:cs="Times New Roman"/>
                    </w:rPr>
                  </m:ctrlPr>
                </m:radPr>
                <m:deg/>
                <m:e>
                  <m:nary>
                    <m:naryPr>
                      <m:chr m:val="∑"/>
                      <m:limLoc m:val="undOvr"/>
                      <m:subHide m:val="on"/>
                      <m:supHide m:val="on"/>
                      <m:ctrlPr>
                        <w:rPr>
                          <w:rFonts w:ascii="Cambria Math" w:hAnsi="Times New Roman" w:cs="Times New Roman"/>
                        </w:rPr>
                      </m:ctrlPr>
                    </m:naryPr>
                    <m:sub/>
                    <m:sup/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</w:rPr>
                        <m:t>s (X</m:t>
                      </m:r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</w:rPr>
                        <m:t>III)</m:t>
                      </m:r>
                    </m:e>
                  </m:nary>
                </m:e>
              </m:rad>
            </m:den>
          </m:f>
          <m:r>
            <m:rPr>
              <m:sty m:val="p"/>
            </m:rPr>
            <w:rPr>
              <w:rFonts w:ascii="Cambria Math" w:hAnsi="Times New Roman" w:cs="Times New Roman"/>
            </w:rPr>
            <m:t>=</m:t>
          </m:r>
          <m:f>
            <m:fPr>
              <m:ctrlPr>
                <w:rPr>
                  <w:rFonts w:ascii="Cambria Math" w:hAnsi="Times New Roman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12</m:t>
              </m:r>
              <m:d>
                <m:dPr>
                  <m:begChr m:val="["/>
                  <m:endChr m:val="]"/>
                  <m:ctrlPr>
                    <w:rPr>
                      <w:rFonts w:ascii="Cambria Math" w:hAnsi="Times New Roman" w:cs="Times New Roman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Times New Roman" w:cs="Times New Roman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Times New Roman" w:cs="Times New Roman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</w:rPr>
                            <m:t>1636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</w:rPr>
                            <m:t>2903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Times New Roman" w:hAnsi="Cambria Math" w:cs="Times New Roman"/>
                        </w:rPr>
                        <m:t>*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</w:rPr>
                        <m:t>100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35</m:t>
                  </m:r>
                </m:e>
              </m:d>
            </m:num>
            <m:den>
              <m:rad>
                <m:radPr>
                  <m:degHide m:val="on"/>
                  <m:ctrlPr>
                    <w:rPr>
                      <w:rFonts w:ascii="Cambria Math" w:hAnsi="Times New Roman" w:cs="Times New Roma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1267</m:t>
                  </m:r>
                </m:e>
              </m:rad>
            </m:den>
          </m:f>
          <m:r>
            <m:rPr>
              <m:sty m:val="p"/>
            </m:rPr>
            <w:rPr>
              <w:rFonts w:ascii="Cambria Math" w:hAnsi="Times New Roman" w:cs="Times New Roman"/>
            </w:rPr>
            <m:t>=</m:t>
          </m:r>
          <m:r>
            <m:rPr>
              <m:sty m:val="b"/>
            </m:rPr>
            <w:rPr>
              <w:rFonts w:ascii="Cambria Math" w:hAnsi="Times New Roman" w:cs="Times New Roman"/>
            </w:rPr>
            <m:t>11,91 %</m:t>
          </m:r>
        </m:oMath>
      </m:oMathPara>
    </w:p>
    <w:p w:rsidR="003440BC" w:rsidRDefault="003440BC" w:rsidP="003F0E32">
      <w:pPr>
        <w:spacing w:after="0"/>
        <w:jc w:val="both"/>
        <w:rPr>
          <w:rFonts w:ascii="Times New Roman" w:hAnsi="Times New Roman" w:cs="Times New Roman"/>
        </w:rPr>
      </w:pPr>
    </w:p>
    <w:p w:rsidR="00BA56CB" w:rsidRDefault="00F67ABF" w:rsidP="003F0E32">
      <w:pPr>
        <w:spacing w:after="0"/>
        <w:jc w:val="both"/>
        <w:rPr>
          <w:rFonts w:ascii="Times New Roman" w:hAnsi="Times New Roman" w:cs="Times New Roman"/>
        </w:rPr>
      </w:pPr>
      <w:commentRangeStart w:id="19"/>
      <w:r>
        <w:rPr>
          <w:rFonts w:ascii="Times New Roman" w:hAnsi="Times New Roman" w:cs="Times New Roman"/>
        </w:rPr>
        <w:t>Kontinentalita</w:t>
      </w:r>
      <w:commentRangeEnd w:id="19"/>
      <w:r w:rsidR="004119F6">
        <w:rPr>
          <w:rStyle w:val="Odkaznakoment"/>
        </w:rPr>
        <w:commentReference w:id="19"/>
      </w:r>
      <w:r>
        <w:rPr>
          <w:rFonts w:ascii="Times New Roman" w:hAnsi="Times New Roman" w:cs="Times New Roman"/>
        </w:rPr>
        <w:t>/ oceanita v daném místě se posuzuje podle velikosti k – s rostoucí hodnotou je charakter ročního chodu více kontinentální</w:t>
      </w:r>
      <w:r w:rsidR="00BA56CB">
        <w:rPr>
          <w:rFonts w:ascii="Times New Roman" w:hAnsi="Times New Roman" w:cs="Times New Roman"/>
        </w:rPr>
        <w:t xml:space="preserve">. </w:t>
      </w:r>
      <w:r w:rsidR="000E748E">
        <w:rPr>
          <w:rFonts w:ascii="Times New Roman" w:hAnsi="Times New Roman" w:cs="Times New Roman"/>
        </w:rPr>
        <w:t xml:space="preserve">Nejvyšší hodnotu indexu </w:t>
      </w:r>
      <w:r>
        <w:rPr>
          <w:rFonts w:ascii="Times New Roman" w:hAnsi="Times New Roman" w:cs="Times New Roman"/>
        </w:rPr>
        <w:t xml:space="preserve">ombrické kontinentality </w:t>
      </w:r>
      <w:r w:rsidR="000E748E">
        <w:rPr>
          <w:rFonts w:ascii="Times New Roman" w:hAnsi="Times New Roman" w:cs="Times New Roman"/>
        </w:rPr>
        <w:t>pozorujeme i v tomto případě u běloruské stanice Brest</w:t>
      </w:r>
      <w:r>
        <w:rPr>
          <w:rFonts w:ascii="Times New Roman" w:hAnsi="Times New Roman" w:cs="Times New Roman"/>
        </w:rPr>
        <w:t>,</w:t>
      </w:r>
      <w:r w:rsidR="000E748E">
        <w:rPr>
          <w:rFonts w:ascii="Times New Roman" w:hAnsi="Times New Roman" w:cs="Times New Roman"/>
        </w:rPr>
        <w:t xml:space="preserve"> a naopak nejnižší </w:t>
      </w:r>
      <w:r>
        <w:rPr>
          <w:rFonts w:ascii="Times New Roman" w:hAnsi="Times New Roman" w:cs="Times New Roman"/>
        </w:rPr>
        <w:t>u irské stanice</w:t>
      </w:r>
      <w:r w:rsidR="000E748E">
        <w:rPr>
          <w:rFonts w:ascii="Times New Roman" w:hAnsi="Times New Roman" w:cs="Times New Roman"/>
        </w:rPr>
        <w:t xml:space="preserve"> Klikennny. U horské stanice najdeme opět relativně </w:t>
      </w:r>
      <w:r>
        <w:rPr>
          <w:rFonts w:ascii="Times New Roman" w:hAnsi="Times New Roman" w:cs="Times New Roman"/>
        </w:rPr>
        <w:t>vysokou</w:t>
      </w:r>
      <w:r w:rsidR="000E748E">
        <w:rPr>
          <w:rFonts w:ascii="Times New Roman" w:hAnsi="Times New Roman" w:cs="Times New Roman"/>
        </w:rPr>
        <w:t xml:space="preserve"> hodnotu. Příčinou tohoto jevu je, že oproti ostatním stanicím je Saentis ovlivněn místní</w:t>
      </w:r>
      <w:r>
        <w:rPr>
          <w:rFonts w:ascii="Times New Roman" w:hAnsi="Times New Roman" w:cs="Times New Roman"/>
        </w:rPr>
        <w:t>m</w:t>
      </w:r>
      <w:r w:rsidR="000E748E">
        <w:rPr>
          <w:rFonts w:ascii="Times New Roman" w:hAnsi="Times New Roman" w:cs="Times New Roman"/>
        </w:rPr>
        <w:t xml:space="preserve"> členitý</w:t>
      </w:r>
      <w:r>
        <w:rPr>
          <w:rFonts w:ascii="Times New Roman" w:hAnsi="Times New Roman" w:cs="Times New Roman"/>
        </w:rPr>
        <w:t>m</w:t>
      </w:r>
      <w:r w:rsidR="000E748E">
        <w:rPr>
          <w:rFonts w:ascii="Times New Roman" w:hAnsi="Times New Roman" w:cs="Times New Roman"/>
        </w:rPr>
        <w:t xml:space="preserve"> reliéfem (pohoří Alpy), což má vliv </w:t>
      </w:r>
      <w:r>
        <w:rPr>
          <w:rFonts w:ascii="Times New Roman" w:hAnsi="Times New Roman" w:cs="Times New Roman"/>
        </w:rPr>
        <w:t xml:space="preserve">na </w:t>
      </w:r>
      <w:r w:rsidR="000E748E">
        <w:rPr>
          <w:rFonts w:ascii="Times New Roman" w:hAnsi="Times New Roman" w:cs="Times New Roman"/>
        </w:rPr>
        <w:t>množství srážek, které je díky nadmořské výšce vysoké.</w:t>
      </w:r>
    </w:p>
    <w:p w:rsidR="00BA56CB" w:rsidRPr="002E2687" w:rsidRDefault="00BA56CB" w:rsidP="003F0E32">
      <w:pPr>
        <w:spacing w:after="0"/>
        <w:jc w:val="both"/>
        <w:rPr>
          <w:rFonts w:ascii="Times New Roman" w:hAnsi="Times New Roman" w:cs="Times New Roman"/>
        </w:rPr>
      </w:pPr>
    </w:p>
    <w:p w:rsidR="00D25B0B" w:rsidRPr="002E2687" w:rsidRDefault="00D25B0B" w:rsidP="003F0E32">
      <w:pPr>
        <w:pStyle w:val="Odstavecseseznamem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2E2687">
        <w:rPr>
          <w:rFonts w:ascii="Times New Roman" w:hAnsi="Times New Roman" w:cs="Times New Roman"/>
        </w:rPr>
        <w:t>DOBA POLOVIČNÍCH SRÁŽEK (SRÁŽKOVÝ POLOČAS)</w:t>
      </w:r>
    </w:p>
    <w:p w:rsidR="00484599" w:rsidRDefault="002E2F28" w:rsidP="003F0E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Tzv. doba polovičních srážek je charakteristika, jež </w:t>
      </w:r>
      <w:commentRangeStart w:id="20"/>
      <w:r>
        <w:rPr>
          <w:rFonts w:ascii="Times New Roman" w:hAnsi="Times New Roman" w:cs="Times New Roman"/>
        </w:rPr>
        <w:t xml:space="preserve">úzce souvisí </w:t>
      </w:r>
      <w:commentRangeEnd w:id="20"/>
      <w:r w:rsidR="004119F6">
        <w:rPr>
          <w:rStyle w:val="Odkaznakoment"/>
        </w:rPr>
        <w:commentReference w:id="20"/>
      </w:r>
      <w:r>
        <w:rPr>
          <w:rFonts w:ascii="Times New Roman" w:hAnsi="Times New Roman" w:cs="Times New Roman"/>
        </w:rPr>
        <w:t>s indexem ombrické kontinentality. Můžeme j</w:t>
      </w:r>
      <w:r w:rsidR="00142A9C">
        <w:rPr>
          <w:rFonts w:ascii="Times New Roman" w:hAnsi="Times New Roman" w:cs="Times New Roman"/>
        </w:rPr>
        <w:t xml:space="preserve">í popsat jako dobu </w:t>
      </w:r>
      <w:r>
        <w:rPr>
          <w:rFonts w:ascii="Times New Roman" w:hAnsi="Times New Roman" w:cs="Times New Roman"/>
        </w:rPr>
        <w:t>v měsících,</w:t>
      </w:r>
      <w:r w:rsidR="00142A9C">
        <w:rPr>
          <w:rFonts w:ascii="Times New Roman" w:hAnsi="Times New Roman" w:cs="Times New Roman"/>
        </w:rPr>
        <w:t xml:space="preserve"> za kterou</w:t>
      </w:r>
      <w:r>
        <w:rPr>
          <w:rFonts w:ascii="Times New Roman" w:hAnsi="Times New Roman" w:cs="Times New Roman"/>
        </w:rPr>
        <w:t xml:space="preserve"> spadne polovina ročního srážkového úhrnu.</w:t>
      </w:r>
      <w:r w:rsidR="00142A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S rostoucí kontinentalitou se doba polovičních srážek zkracuje, naopak v oceánském se čas požadovaného úhrnu prodlužuje. </w:t>
      </w:r>
      <w:r w:rsidR="00412518">
        <w:rPr>
          <w:rFonts w:ascii="Times New Roman" w:hAnsi="Times New Roman" w:cs="Times New Roman"/>
        </w:rPr>
        <w:t>Počítá se od 1. dubna</w:t>
      </w:r>
      <w:r w:rsidR="00142A9C">
        <w:rPr>
          <w:rFonts w:ascii="Times New Roman" w:hAnsi="Times New Roman" w:cs="Times New Roman"/>
        </w:rPr>
        <w:t>.</w:t>
      </w:r>
    </w:p>
    <w:p w:rsidR="002E2F28" w:rsidRPr="002E2687" w:rsidRDefault="002E2F28" w:rsidP="003F0E32">
      <w:pPr>
        <w:spacing w:after="0"/>
        <w:jc w:val="both"/>
        <w:rPr>
          <w:rFonts w:ascii="Times New Roman" w:hAnsi="Times New Roman" w:cs="Times New Roman"/>
        </w:rPr>
      </w:pPr>
    </w:p>
    <w:p w:rsidR="00484599" w:rsidRPr="002E2687" w:rsidRDefault="00484599" w:rsidP="003F0E32">
      <w:pPr>
        <w:spacing w:after="0"/>
        <w:jc w:val="both"/>
        <w:rPr>
          <w:rFonts w:ascii="Times New Roman" w:hAnsi="Times New Roman" w:cs="Times New Roman"/>
        </w:rPr>
      </w:pPr>
      <w:r w:rsidRPr="002E2687">
        <w:rPr>
          <w:rFonts w:ascii="Times New Roman" w:hAnsi="Times New Roman" w:cs="Times New Roman"/>
        </w:rPr>
        <w:t>Výpočet:</w:t>
      </w:r>
    </w:p>
    <w:p w:rsidR="00484599" w:rsidRPr="002E2687" w:rsidRDefault="00484599" w:rsidP="003F0E32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eastAsiaTheme="minorEastAsia" w:hAnsi="Times New Roman" w:cs="Times New Roman"/>
        </w:rPr>
      </w:pPr>
      <w:r w:rsidRPr="002E2687">
        <w:rPr>
          <w:rFonts w:ascii="Times New Roman" w:hAnsi="Times New Roman" w:cs="Times New Roman"/>
          <w:b/>
        </w:rPr>
        <w:t>Brest (Bělorusko)</w:t>
      </w:r>
      <w:r w:rsidRPr="002E2687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</w:rPr>
              <m:t>n</m:t>
            </m:r>
          </m:sub>
        </m:sSub>
        <m:r>
          <m:rPr>
            <m:sty m:val="p"/>
          </m:rPr>
          <w:rPr>
            <w:rFonts w:ascii="Cambria Math" w:hAnsi="Times New Roman" w:cs="Times New Roman"/>
          </w:rPr>
          <m:t>=</m:t>
        </m:r>
        <m:f>
          <m:fPr>
            <m:ctrlPr>
              <w:rPr>
                <w:rFonts w:ascii="Cambria Math" w:hAnsi="Times New Roman" w:cs="Times New Roman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r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Times New Roman" w:cs="Times New Roman"/>
              </w:rPr>
              <m:t>2</m:t>
            </m:r>
          </m:den>
        </m:f>
        <m:r>
          <m:rPr>
            <m:sty m:val="p"/>
          </m:rPr>
          <w:rPr>
            <w:rFonts w:ascii="Cambria Math" w:hAnsi="Times New Roman" w:cs="Times New Roman"/>
          </w:rPr>
          <m:t>=</m:t>
        </m:r>
        <m:f>
          <m:fPr>
            <m:ctrlPr>
              <w:rPr>
                <w:rFonts w:ascii="Cambria Math" w:hAnsi="Times New Roman" w:cs="Times New Roman"/>
              </w:rPr>
            </m:ctrlPr>
          </m:fPr>
          <m:num>
            <m:r>
              <w:rPr>
                <w:rFonts w:ascii="Cambria Math" w:hAnsi="Times New Roman" w:cs="Times New Roman"/>
              </w:rPr>
              <m:t>611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</w:rPr>
              <m:t>2</m:t>
            </m:r>
          </m:den>
        </m:f>
        <m:r>
          <m:rPr>
            <m:sty m:val="p"/>
          </m:rPr>
          <w:rPr>
            <w:rFonts w:ascii="Cambria Math" w:hAnsi="Times New Roman" w:cs="Times New Roman"/>
          </w:rPr>
          <m:t>=305,5 mm</m:t>
        </m:r>
      </m:oMath>
    </w:p>
    <w:p w:rsidR="00484599" w:rsidRPr="002E2687" w:rsidRDefault="004601FB" w:rsidP="003F0E32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eastAsiaTheme="minorEastAsia" w:hAnsi="Times New Roman" w:cs="Times New Roman"/>
        </w:rPr>
      </w:pPr>
      <w:r w:rsidRPr="002E2687">
        <w:rPr>
          <w:rFonts w:ascii="Times New Roman" w:eastAsiaTheme="minorEastAsia" w:hAnsi="Times New Roman" w:cs="Times New Roman"/>
        </w:rPr>
        <w:t>39 +59 + 72 + 80 = 250 (4 měsíců)</w:t>
      </w:r>
      <w:r w:rsidR="00611122" w:rsidRPr="002E2687">
        <w:rPr>
          <w:rFonts w:ascii="Times New Roman" w:eastAsiaTheme="minorEastAsia" w:hAnsi="Times New Roman" w:cs="Times New Roman"/>
        </w:rPr>
        <w:t>,</w:t>
      </w:r>
      <w:r w:rsidRPr="002E2687">
        <w:rPr>
          <w:rFonts w:ascii="Times New Roman" w:eastAsiaTheme="minorEastAsia" w:hAnsi="Times New Roman" w:cs="Times New Roman"/>
        </w:rPr>
        <w:t xml:space="preserve"> do dosažení poloviny srážek</w:t>
      </w:r>
      <w:r w:rsidR="00611122" w:rsidRPr="002E2687">
        <w:rPr>
          <w:rFonts w:ascii="Times New Roman" w:eastAsiaTheme="minorEastAsia" w:hAnsi="Times New Roman" w:cs="Times New Roman"/>
        </w:rPr>
        <w:t xml:space="preserve"> zbývá 55,5 mm srážek z </w:t>
      </w:r>
      <w:r w:rsidR="00484599" w:rsidRPr="002E2687">
        <w:rPr>
          <w:rFonts w:ascii="Times New Roman" w:eastAsiaTheme="minorEastAsia" w:hAnsi="Times New Roman" w:cs="Times New Roman"/>
        </w:rPr>
        <w:t xml:space="preserve">5 měsíc </w:t>
      </w:r>
      <w:r w:rsidR="00611122" w:rsidRPr="002E2687">
        <w:rPr>
          <w:rFonts w:ascii="Times New Roman" w:eastAsiaTheme="minorEastAsia" w:hAnsi="Times New Roman" w:cs="Times New Roman"/>
        </w:rPr>
        <w:t xml:space="preserve">- </w:t>
      </w:r>
      <w:r w:rsidR="00484599" w:rsidRPr="002E2687">
        <w:rPr>
          <w:rFonts w:ascii="Times New Roman" w:eastAsiaTheme="minorEastAsia" w:hAnsi="Times New Roman" w:cs="Times New Roman"/>
        </w:rPr>
        <w:t>76 mm.</w:t>
      </w:r>
    </w:p>
    <w:p w:rsidR="004601FB" w:rsidRPr="002E2687" w:rsidRDefault="00484599" w:rsidP="003F0E32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2E2687">
        <w:rPr>
          <w:rFonts w:ascii="Times New Roman" w:eastAsiaTheme="minorEastAsia" w:hAnsi="Times New Roman" w:cs="Times New Roman"/>
        </w:rPr>
        <w:t xml:space="preserve">55,5/76 = 0,73  </w:t>
      </w:r>
      <w:r w:rsidR="004601FB" w:rsidRPr="002E2687">
        <w:rPr>
          <w:rFonts w:ascii="Times New Roman" w:eastAsiaTheme="minorEastAsia" w:hAnsi="Times New Roman" w:cs="Times New Roman"/>
        </w:rPr>
        <w:t>..</w:t>
      </w:r>
      <w:r w:rsidRPr="002E2687">
        <w:rPr>
          <w:rFonts w:ascii="Times New Roman" w:eastAsiaTheme="minorEastAsia" w:hAnsi="Times New Roman" w:cs="Times New Roman"/>
        </w:rPr>
        <w:t xml:space="preserve">. </w:t>
      </w:r>
      <w:r w:rsidR="004601FB" w:rsidRPr="002E2687">
        <w:rPr>
          <w:rFonts w:ascii="Times New Roman" w:eastAsiaTheme="minorEastAsia" w:hAnsi="Times New Roman" w:cs="Times New Roman"/>
        </w:rPr>
        <w:t>d</w:t>
      </w:r>
      <w:r w:rsidRPr="002E2687">
        <w:rPr>
          <w:rFonts w:ascii="Times New Roman" w:eastAsiaTheme="minorEastAsia" w:hAnsi="Times New Roman" w:cs="Times New Roman"/>
        </w:rPr>
        <w:t xml:space="preserve">oba polovičních srážek je </w:t>
      </w:r>
      <w:r w:rsidRPr="002E2687">
        <w:rPr>
          <w:rFonts w:ascii="Times New Roman" w:eastAsiaTheme="minorEastAsia" w:hAnsi="Times New Roman" w:cs="Times New Roman"/>
          <w:b/>
        </w:rPr>
        <w:t>4,73 měsíce</w:t>
      </w:r>
      <w:r w:rsidR="004601FB" w:rsidRPr="002E2687">
        <w:rPr>
          <w:rFonts w:ascii="Times New Roman" w:eastAsiaTheme="minorEastAsia" w:hAnsi="Times New Roman" w:cs="Times New Roman"/>
          <w:b/>
        </w:rPr>
        <w:t>.</w:t>
      </w:r>
    </w:p>
    <w:p w:rsidR="004601FB" w:rsidRPr="002E2687" w:rsidRDefault="004601FB" w:rsidP="003F0E32">
      <w:pPr>
        <w:pStyle w:val="Odstavecseseznamem"/>
        <w:ind w:left="1068"/>
        <w:jc w:val="both"/>
        <w:rPr>
          <w:rFonts w:ascii="Times New Roman" w:hAnsi="Times New Roman" w:cs="Times New Roman"/>
          <w:b/>
        </w:rPr>
      </w:pPr>
    </w:p>
    <w:p w:rsidR="004601FB" w:rsidRPr="002E2687" w:rsidRDefault="004601FB" w:rsidP="003F0E32">
      <w:pPr>
        <w:pStyle w:val="Odstavecseseznamem"/>
        <w:numPr>
          <w:ilvl w:val="0"/>
          <w:numId w:val="8"/>
        </w:numPr>
        <w:spacing w:before="240" w:after="0"/>
        <w:jc w:val="both"/>
        <w:rPr>
          <w:rFonts w:ascii="Times New Roman" w:hAnsi="Times New Roman" w:cs="Times New Roman"/>
          <w:b/>
        </w:rPr>
      </w:pPr>
      <w:r w:rsidRPr="002E2687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Klikenny (Irsko) </w:t>
      </w:r>
      <m:oMath>
        <m:sSub>
          <m:sSubPr>
            <m:ctrlPr>
              <w:rPr>
                <w:rFonts w:ascii="Cambria Math" w:hAnsi="Times New Roman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</w:rPr>
              <m:t>n</m:t>
            </m:r>
          </m:sub>
        </m:sSub>
        <m:r>
          <m:rPr>
            <m:sty m:val="p"/>
          </m:rPr>
          <w:rPr>
            <w:rFonts w:ascii="Cambria Math" w:hAnsi="Times New Roman" w:cs="Times New Roman"/>
          </w:rPr>
          <m:t>=</m:t>
        </m:r>
        <m:f>
          <m:fPr>
            <m:ctrlPr>
              <w:rPr>
                <w:rFonts w:ascii="Cambria Math" w:hAnsi="Times New Roman" w:cs="Times New Roman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r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Times New Roman" w:cs="Times New Roman"/>
              </w:rPr>
              <m:t>2</m:t>
            </m:r>
          </m:den>
        </m:f>
        <m:r>
          <m:rPr>
            <m:sty m:val="p"/>
          </m:rPr>
          <w:rPr>
            <w:rFonts w:ascii="Cambria Math" w:hAnsi="Times New Roman" w:cs="Times New Roman"/>
          </w:rPr>
          <m:t>=</m:t>
        </m:r>
        <m:f>
          <m:fPr>
            <m:ctrlPr>
              <w:rPr>
                <w:rFonts w:ascii="Cambria Math" w:hAnsi="Times New Roman" w:cs="Times New Roman"/>
              </w:rPr>
            </m:ctrlPr>
          </m:fPr>
          <m:num>
            <m:r>
              <w:rPr>
                <w:rFonts w:ascii="Cambria Math" w:hAnsi="Times New Roman" w:cs="Times New Roman"/>
              </w:rPr>
              <m:t>823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</w:rPr>
              <m:t>2</m:t>
            </m:r>
          </m:den>
        </m:f>
        <m:r>
          <m:rPr>
            <m:sty m:val="p"/>
          </m:rPr>
          <w:rPr>
            <w:rFonts w:ascii="Cambria Math" w:hAnsi="Times New Roman" w:cs="Times New Roman"/>
          </w:rPr>
          <m:t>=411,5 mm</m:t>
        </m:r>
      </m:oMath>
    </w:p>
    <w:p w:rsidR="004601FB" w:rsidRPr="002E2687" w:rsidRDefault="004601FB" w:rsidP="003F0E32">
      <w:pPr>
        <w:pStyle w:val="Odstavecseseznamem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2E2687">
        <w:rPr>
          <w:rFonts w:ascii="Times New Roman" w:hAnsi="Times New Roman" w:cs="Times New Roman"/>
        </w:rPr>
        <w:t>52 + 62 + 50 + 53 + 71 + 72 = 360 (6 měsíců)</w:t>
      </w:r>
      <w:r w:rsidR="00611122" w:rsidRPr="002E2687">
        <w:rPr>
          <w:rFonts w:ascii="Times New Roman" w:hAnsi="Times New Roman" w:cs="Times New Roman"/>
        </w:rPr>
        <w:t>,</w:t>
      </w:r>
      <w:r w:rsidRPr="002E2687">
        <w:rPr>
          <w:rFonts w:ascii="Times New Roman" w:hAnsi="Times New Roman" w:cs="Times New Roman"/>
        </w:rPr>
        <w:t xml:space="preserve"> </w:t>
      </w:r>
      <w:r w:rsidRPr="002E2687">
        <w:rPr>
          <w:rFonts w:ascii="Times New Roman" w:eastAsiaTheme="minorEastAsia" w:hAnsi="Times New Roman" w:cs="Times New Roman"/>
        </w:rPr>
        <w:t>do dosažení poloviny srážek zbývá</w:t>
      </w:r>
      <w:r w:rsidR="00611122" w:rsidRPr="002E2687">
        <w:rPr>
          <w:rFonts w:ascii="Times New Roman" w:eastAsiaTheme="minorEastAsia" w:hAnsi="Times New Roman" w:cs="Times New Roman"/>
        </w:rPr>
        <w:t xml:space="preserve"> 51,5 mm srážek z</w:t>
      </w:r>
      <w:r w:rsidRPr="002E2687">
        <w:rPr>
          <w:rFonts w:ascii="Times New Roman" w:eastAsiaTheme="minorEastAsia" w:hAnsi="Times New Roman" w:cs="Times New Roman"/>
        </w:rPr>
        <w:t xml:space="preserve"> 7 měsíc </w:t>
      </w:r>
      <w:r w:rsidR="00611122" w:rsidRPr="002E2687">
        <w:rPr>
          <w:rFonts w:ascii="Times New Roman" w:eastAsiaTheme="minorEastAsia" w:hAnsi="Times New Roman" w:cs="Times New Roman"/>
        </w:rPr>
        <w:t xml:space="preserve">- </w:t>
      </w:r>
      <w:r w:rsidRPr="002E2687">
        <w:rPr>
          <w:rFonts w:ascii="Times New Roman" w:eastAsiaTheme="minorEastAsia" w:hAnsi="Times New Roman" w:cs="Times New Roman"/>
        </w:rPr>
        <w:t>85 mm.</w:t>
      </w:r>
    </w:p>
    <w:p w:rsidR="004601FB" w:rsidRPr="002E2687" w:rsidRDefault="004601FB" w:rsidP="003F0E32">
      <w:pPr>
        <w:pStyle w:val="Odstavecseseznamem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2E2687">
        <w:rPr>
          <w:rFonts w:ascii="Times New Roman" w:hAnsi="Times New Roman" w:cs="Times New Roman"/>
        </w:rPr>
        <w:t xml:space="preserve">51,5/85 = 0,61 … doba polovičních srážek je </w:t>
      </w:r>
      <w:r w:rsidRPr="002E2687">
        <w:rPr>
          <w:rFonts w:ascii="Times New Roman" w:hAnsi="Times New Roman" w:cs="Times New Roman"/>
          <w:b/>
        </w:rPr>
        <w:t>6,61 měsíce</w:t>
      </w:r>
      <w:r w:rsidRPr="002E2687">
        <w:rPr>
          <w:rFonts w:ascii="Times New Roman" w:hAnsi="Times New Roman" w:cs="Times New Roman"/>
        </w:rPr>
        <w:t>.</w:t>
      </w:r>
    </w:p>
    <w:p w:rsidR="004601FB" w:rsidRPr="002E2687" w:rsidRDefault="004601FB" w:rsidP="003F0E32">
      <w:pPr>
        <w:pStyle w:val="Bezmezer"/>
        <w:jc w:val="both"/>
        <w:rPr>
          <w:rFonts w:ascii="Times New Roman" w:hAnsi="Times New Roman" w:cs="Times New Roman"/>
        </w:rPr>
      </w:pPr>
    </w:p>
    <w:p w:rsidR="004601FB" w:rsidRPr="002E2687" w:rsidRDefault="004601FB" w:rsidP="003F0E32">
      <w:pPr>
        <w:pStyle w:val="Bezmezer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2E2687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Saentis (Švýcarsko)</w:t>
      </w:r>
      <m:oMath>
        <m:r>
          <m:rPr>
            <m:sty m:val="p"/>
          </m:rPr>
          <w:rPr>
            <w:rFonts w:ascii="Cambria Math" w:hAnsi="Times New Roman" w:cs="Times New Roman"/>
          </w:rPr>
          <m:t xml:space="preserve"> </m:t>
        </m:r>
        <m:sSub>
          <m:sSubPr>
            <m:ctrlPr>
              <w:rPr>
                <w:rFonts w:ascii="Cambria Math" w:hAnsi="Times New Roman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</w:rPr>
              <m:t>n</m:t>
            </m:r>
          </m:sub>
        </m:sSub>
        <m:r>
          <m:rPr>
            <m:sty m:val="p"/>
          </m:rPr>
          <w:rPr>
            <w:rFonts w:ascii="Cambria Math" w:hAnsi="Times New Roman" w:cs="Times New Roman"/>
          </w:rPr>
          <m:t>=</m:t>
        </m:r>
        <m:f>
          <m:fPr>
            <m:ctrlPr>
              <w:rPr>
                <w:rFonts w:ascii="Cambria Math" w:hAnsi="Times New Roman" w:cs="Times New Roman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r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Times New Roman" w:cs="Times New Roman"/>
              </w:rPr>
              <m:t>2</m:t>
            </m:r>
          </m:den>
        </m:f>
        <m:r>
          <m:rPr>
            <m:sty m:val="p"/>
          </m:rPr>
          <w:rPr>
            <w:rFonts w:ascii="Cambria Math" w:hAnsi="Times New Roman" w:cs="Times New Roman"/>
          </w:rPr>
          <m:t>=</m:t>
        </m:r>
        <m:f>
          <m:fPr>
            <m:ctrlPr>
              <w:rPr>
                <w:rFonts w:ascii="Cambria Math" w:hAnsi="Times New Roman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</w:rPr>
              <m:t>2903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</w:rPr>
              <m:t>2</m:t>
            </m:r>
          </m:den>
        </m:f>
        <m:r>
          <m:rPr>
            <m:sty m:val="p"/>
          </m:rPr>
          <w:rPr>
            <w:rFonts w:ascii="Cambria Math" w:hAnsi="Times New Roman" w:cs="Times New Roman"/>
          </w:rPr>
          <m:t>= 1451,5 mm</m:t>
        </m:r>
      </m:oMath>
    </w:p>
    <w:p w:rsidR="004601FB" w:rsidRPr="002E2687" w:rsidRDefault="00611122" w:rsidP="003F0E32">
      <w:pPr>
        <w:pStyle w:val="Bezmezer"/>
        <w:numPr>
          <w:ilvl w:val="1"/>
          <w:numId w:val="8"/>
        </w:numPr>
        <w:jc w:val="both"/>
        <w:rPr>
          <w:rFonts w:ascii="Times New Roman" w:eastAsia="Times New Roman" w:hAnsi="Times New Roman" w:cs="Times New Roman"/>
          <w:bCs/>
          <w:color w:val="000000"/>
          <w:lang w:eastAsia="cs-CZ"/>
        </w:rPr>
      </w:pPr>
      <w:r w:rsidRPr="002E2687">
        <w:rPr>
          <w:rFonts w:ascii="Times New Roman" w:eastAsia="Times New Roman" w:hAnsi="Times New Roman" w:cs="Times New Roman"/>
          <w:bCs/>
          <w:color w:val="000000"/>
          <w:lang w:eastAsia="cs-CZ"/>
        </w:rPr>
        <w:t>249 + 235 + 293 + 315 + 333 = 1425 (5 měsíců), do dosažení poloviny srážek zbývá 26,5 mm srážek z 6 měsíce – 211 mm.</w:t>
      </w:r>
    </w:p>
    <w:p w:rsidR="00611122" w:rsidRPr="002E2687" w:rsidRDefault="00611122" w:rsidP="003F0E32">
      <w:pPr>
        <w:pStyle w:val="Bezmezer"/>
        <w:numPr>
          <w:ilvl w:val="1"/>
          <w:numId w:val="8"/>
        </w:numPr>
        <w:jc w:val="both"/>
        <w:rPr>
          <w:rFonts w:ascii="Times New Roman" w:eastAsia="Times New Roman" w:hAnsi="Times New Roman" w:cs="Times New Roman"/>
          <w:bCs/>
          <w:color w:val="000000"/>
          <w:lang w:eastAsia="cs-CZ"/>
        </w:rPr>
      </w:pPr>
      <w:r w:rsidRPr="002E2687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26,5/211 =0,13 … doba polovičních srážek je </w:t>
      </w:r>
      <w:r w:rsidRPr="002E2687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5,13 měsíce</w:t>
      </w:r>
      <w:r w:rsidRPr="002E2687">
        <w:rPr>
          <w:rFonts w:ascii="Times New Roman" w:eastAsia="Times New Roman" w:hAnsi="Times New Roman" w:cs="Times New Roman"/>
          <w:bCs/>
          <w:color w:val="000000"/>
          <w:lang w:eastAsia="cs-CZ"/>
        </w:rPr>
        <w:t>.</w:t>
      </w:r>
    </w:p>
    <w:p w:rsidR="00611122" w:rsidRPr="009F1911" w:rsidRDefault="00611122" w:rsidP="009F1911">
      <w:pPr>
        <w:spacing w:after="0"/>
        <w:jc w:val="both"/>
        <w:rPr>
          <w:rFonts w:ascii="Times New Roman" w:hAnsi="Times New Roman" w:cs="Times New Roman"/>
        </w:rPr>
      </w:pPr>
    </w:p>
    <w:p w:rsidR="00611122" w:rsidRPr="002E2687" w:rsidRDefault="00611122" w:rsidP="003F0E32">
      <w:pPr>
        <w:spacing w:after="0"/>
        <w:jc w:val="both"/>
        <w:rPr>
          <w:rFonts w:ascii="Times New Roman" w:hAnsi="Times New Roman" w:cs="Times New Roman"/>
        </w:rPr>
      </w:pPr>
      <w:r w:rsidRPr="002E2687">
        <w:rPr>
          <w:rFonts w:ascii="Times New Roman" w:hAnsi="Times New Roman" w:cs="Times New Roman"/>
        </w:rPr>
        <w:t xml:space="preserve">Tab. 7: Hodnoty ročních srážek, polovičních ročních srážek a doba jejich naplnění od 1. dubna na vybraných </w:t>
      </w:r>
      <w:commentRangeStart w:id="21"/>
      <w:r w:rsidRPr="002E2687">
        <w:rPr>
          <w:rFonts w:ascii="Times New Roman" w:hAnsi="Times New Roman" w:cs="Times New Roman"/>
        </w:rPr>
        <w:t>stanicích</w:t>
      </w:r>
      <w:commentRangeEnd w:id="21"/>
      <w:r w:rsidR="00C843DD">
        <w:rPr>
          <w:rStyle w:val="Odkaznakoment"/>
        </w:rPr>
        <w:commentReference w:id="21"/>
      </w:r>
    </w:p>
    <w:tbl>
      <w:tblPr>
        <w:tblW w:w="5760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2180"/>
        <w:gridCol w:w="960"/>
        <w:gridCol w:w="1360"/>
        <w:gridCol w:w="1260"/>
      </w:tblGrid>
      <w:tr w:rsidR="00611122" w:rsidRPr="00611122" w:rsidTr="00611122">
        <w:trPr>
          <w:trHeight w:val="3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22" w:rsidRPr="00611122" w:rsidRDefault="00611122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111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Stanice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22" w:rsidRPr="00611122" w:rsidRDefault="00611122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1112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Sr [mm]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22" w:rsidRPr="00611122" w:rsidRDefault="00611122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1112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Sn [mm]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22" w:rsidRPr="00611122" w:rsidRDefault="00611122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1112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měsíců</w:t>
            </w:r>
          </w:p>
        </w:tc>
      </w:tr>
      <w:tr w:rsidR="00611122" w:rsidRPr="00611122" w:rsidTr="00611122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22" w:rsidRPr="00611122" w:rsidRDefault="00611122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111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Brest (Bělorusko)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22" w:rsidRPr="00611122" w:rsidRDefault="00611122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1112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22" w:rsidRPr="00611122" w:rsidRDefault="00611122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1112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22" w:rsidRPr="00611122" w:rsidRDefault="00611122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1112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4,73</w:t>
            </w:r>
          </w:p>
        </w:tc>
      </w:tr>
      <w:tr w:rsidR="00611122" w:rsidRPr="00611122" w:rsidTr="00611122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22" w:rsidRPr="00611122" w:rsidRDefault="00611122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111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Klikenny (Irsko)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22" w:rsidRPr="00611122" w:rsidRDefault="00611122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1112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22" w:rsidRPr="00611122" w:rsidRDefault="00611122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1112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411,5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22" w:rsidRPr="00611122" w:rsidRDefault="00611122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1112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6,61</w:t>
            </w:r>
          </w:p>
        </w:tc>
      </w:tr>
      <w:tr w:rsidR="00611122" w:rsidRPr="00611122" w:rsidTr="00611122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22" w:rsidRPr="00611122" w:rsidRDefault="00611122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111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Saentis (Švýcarsko)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22" w:rsidRPr="00611122" w:rsidRDefault="00611122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1112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22" w:rsidRPr="00611122" w:rsidRDefault="00611122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1112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1451,5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22" w:rsidRPr="00611122" w:rsidRDefault="00611122" w:rsidP="003F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1112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5,13</w:t>
            </w:r>
          </w:p>
        </w:tc>
      </w:tr>
    </w:tbl>
    <w:p w:rsidR="004601FB" w:rsidRDefault="004601FB" w:rsidP="003F0E32">
      <w:pPr>
        <w:spacing w:after="0"/>
        <w:jc w:val="both"/>
        <w:rPr>
          <w:rFonts w:ascii="Times New Roman" w:hAnsi="Times New Roman" w:cs="Times New Roman"/>
        </w:rPr>
      </w:pPr>
    </w:p>
    <w:p w:rsidR="000D6909" w:rsidRDefault="00C97F64" w:rsidP="0041251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stanice Kilkenny spadla polovina srážek za dobu delší než půl roku – 6,61 měsíce (doba odpovídá rovnoměrn</w:t>
      </w:r>
      <w:r w:rsidR="00DC12A6">
        <w:rPr>
          <w:rFonts w:ascii="Times New Roman" w:hAnsi="Times New Roman" w:cs="Times New Roman"/>
        </w:rPr>
        <w:t>ému rozložení srážek během roku)</w:t>
      </w:r>
      <w:r>
        <w:rPr>
          <w:rFonts w:ascii="Times New Roman" w:hAnsi="Times New Roman" w:cs="Times New Roman"/>
        </w:rPr>
        <w:t xml:space="preserve">. </w:t>
      </w:r>
      <w:r w:rsidR="000D690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tanice </w:t>
      </w:r>
      <w:r w:rsidR="000D6909">
        <w:rPr>
          <w:rFonts w:ascii="Times New Roman" w:hAnsi="Times New Roman" w:cs="Times New Roman"/>
        </w:rPr>
        <w:t>se tudíž nachází v oceánském</w:t>
      </w:r>
      <w:r>
        <w:rPr>
          <w:rFonts w:ascii="Times New Roman" w:hAnsi="Times New Roman" w:cs="Times New Roman"/>
        </w:rPr>
        <w:t xml:space="preserve"> podnebí. </w:t>
      </w:r>
    </w:p>
    <w:p w:rsidR="00412518" w:rsidRDefault="00C97F64" w:rsidP="0041251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Stanici s dominantní kontinentálním podnebí opět reprezentuje běloruská stanice Brest, kde polovina srážek spadla během 4,73 měsíce. Hodnota 5,13 </w:t>
      </w:r>
      <w:r w:rsidR="000D6909">
        <w:rPr>
          <w:rFonts w:ascii="Times New Roman" w:hAnsi="Times New Roman" w:cs="Times New Roman"/>
        </w:rPr>
        <w:t xml:space="preserve">u švýcarské stanice </w:t>
      </w:r>
      <w:r>
        <w:rPr>
          <w:rFonts w:ascii="Times New Roman" w:hAnsi="Times New Roman" w:cs="Times New Roman"/>
        </w:rPr>
        <w:t>se pohybuje na rozhraní mezi kontine</w:t>
      </w:r>
      <w:r w:rsidR="00F73B36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tálním a oceánským klimatem, proto </w:t>
      </w:r>
      <w:r w:rsidR="000D6909">
        <w:rPr>
          <w:rFonts w:ascii="Times New Roman" w:hAnsi="Times New Roman" w:cs="Times New Roman"/>
        </w:rPr>
        <w:t xml:space="preserve">bych </w:t>
      </w:r>
      <w:r>
        <w:rPr>
          <w:rFonts w:ascii="Times New Roman" w:hAnsi="Times New Roman" w:cs="Times New Roman"/>
        </w:rPr>
        <w:t xml:space="preserve">toto klima </w:t>
      </w:r>
      <w:r w:rsidR="000D6909">
        <w:rPr>
          <w:rFonts w:ascii="Times New Roman" w:hAnsi="Times New Roman" w:cs="Times New Roman"/>
        </w:rPr>
        <w:t xml:space="preserve">nazvala </w:t>
      </w:r>
      <w:r>
        <w:rPr>
          <w:rFonts w:ascii="Times New Roman" w:hAnsi="Times New Roman" w:cs="Times New Roman"/>
        </w:rPr>
        <w:t>jako přechodné.</w:t>
      </w:r>
      <w:r w:rsidR="00412518" w:rsidRPr="00412518">
        <w:rPr>
          <w:rFonts w:ascii="Times New Roman" w:hAnsi="Times New Roman" w:cs="Times New Roman"/>
        </w:rPr>
        <w:t xml:space="preserve"> </w:t>
      </w:r>
      <w:r w:rsidR="00412518">
        <w:rPr>
          <w:rFonts w:ascii="Times New Roman" w:hAnsi="Times New Roman" w:cs="Times New Roman"/>
        </w:rPr>
        <w:t>(ZÍKOVÁ, N. 2009)</w:t>
      </w:r>
    </w:p>
    <w:p w:rsidR="00C97F64" w:rsidRPr="002E2687" w:rsidRDefault="00C97F64" w:rsidP="003F0E32">
      <w:pPr>
        <w:spacing w:after="0"/>
        <w:jc w:val="both"/>
        <w:rPr>
          <w:rFonts w:ascii="Times New Roman" w:hAnsi="Times New Roman" w:cs="Times New Roman"/>
        </w:rPr>
      </w:pPr>
    </w:p>
    <w:p w:rsidR="00611122" w:rsidRPr="002E2687" w:rsidRDefault="00611122" w:rsidP="003F0E32">
      <w:pPr>
        <w:pStyle w:val="Odstavecseseznamem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2E2687">
        <w:rPr>
          <w:rFonts w:ascii="Times New Roman" w:hAnsi="Times New Roman" w:cs="Times New Roman"/>
        </w:rPr>
        <w:t xml:space="preserve">POLOHA TĚŽIŠTĚ </w:t>
      </w:r>
      <w:commentRangeStart w:id="22"/>
      <w:r w:rsidRPr="002E2687">
        <w:rPr>
          <w:rFonts w:ascii="Times New Roman" w:hAnsi="Times New Roman" w:cs="Times New Roman"/>
        </w:rPr>
        <w:t>SRÁŽEK</w:t>
      </w:r>
      <w:commentRangeEnd w:id="22"/>
      <w:r w:rsidR="004119F6">
        <w:rPr>
          <w:rStyle w:val="Odkaznakoment"/>
        </w:rPr>
        <w:commentReference w:id="22"/>
      </w:r>
    </w:p>
    <w:p w:rsidR="009A581F" w:rsidRDefault="00142A9C" w:rsidP="003F0E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Poloha těžiště srážek je metoda, která se nepoužívá moc často. </w:t>
      </w:r>
      <w:r w:rsidR="00F73B36">
        <w:rPr>
          <w:rFonts w:ascii="Times New Roman" w:hAnsi="Times New Roman" w:cs="Times New Roman"/>
        </w:rPr>
        <w:t xml:space="preserve">Pro výpočet této charakteristiky </w:t>
      </w:r>
      <w:r>
        <w:rPr>
          <w:rFonts w:ascii="Times New Roman" w:hAnsi="Times New Roman" w:cs="Times New Roman"/>
        </w:rPr>
        <w:t xml:space="preserve">vycházíme z předpokladu rovnoměrného rozložení měsíčních srážkových úhrnů po obvodu </w:t>
      </w:r>
      <w:r w:rsidR="00BF3173">
        <w:rPr>
          <w:rFonts w:ascii="Times New Roman" w:hAnsi="Times New Roman" w:cs="Times New Roman"/>
        </w:rPr>
        <w:t>kružnice jednotkového poloměru.</w:t>
      </w:r>
      <w:r w:rsidR="00412518">
        <w:rPr>
          <w:rFonts w:ascii="Times New Roman" w:hAnsi="Times New Roman" w:cs="Times New Roman"/>
        </w:rPr>
        <w:t xml:space="preserve"> (ZÍKOVÁ, N. 2009)</w:t>
      </w:r>
    </w:p>
    <w:p w:rsidR="009A581F" w:rsidRDefault="009A581F" w:rsidP="003F0E32">
      <w:pPr>
        <w:spacing w:after="0"/>
        <w:jc w:val="both"/>
        <w:rPr>
          <w:rFonts w:ascii="Times New Roman" w:hAnsi="Times New Roman" w:cs="Times New Roman"/>
        </w:rPr>
      </w:pPr>
    </w:p>
    <w:p w:rsidR="00611122" w:rsidRPr="002E2687" w:rsidRDefault="00611122" w:rsidP="003F0E32">
      <w:pPr>
        <w:spacing w:after="0"/>
        <w:jc w:val="both"/>
        <w:rPr>
          <w:rFonts w:ascii="Times New Roman" w:hAnsi="Times New Roman" w:cs="Times New Roman"/>
        </w:rPr>
      </w:pPr>
      <w:r w:rsidRPr="002E2687">
        <w:rPr>
          <w:rFonts w:ascii="Times New Roman" w:hAnsi="Times New Roman" w:cs="Times New Roman"/>
        </w:rPr>
        <w:t>Výpočetní vztahy pro souřadnice těžiště srážek:</w:t>
      </w:r>
    </w:p>
    <w:p w:rsidR="00611122" w:rsidRPr="002E2687" w:rsidRDefault="00611122" w:rsidP="003F0E32">
      <w:pPr>
        <w:pStyle w:val="Bezmezer"/>
        <w:jc w:val="both"/>
        <w:rPr>
          <w:rFonts w:ascii="Times New Roman" w:hAnsi="Times New Roman" w:cs="Times New Roman"/>
        </w:rPr>
      </w:pPr>
    </w:p>
    <w:p w:rsidR="00611122" w:rsidRPr="002E2687" w:rsidRDefault="00611122" w:rsidP="003F0E32">
      <w:pPr>
        <w:pStyle w:val="Bezmezer"/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Times New Roman"/>
            </w:rPr>
            <m:t>x=</m:t>
          </m:r>
          <m:f>
            <m:fPr>
              <m:ctrlPr>
                <w:rPr>
                  <w:rFonts w:ascii="Cambria Math" w:hAnsi="Times New Roman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0,5</m:t>
              </m:r>
              <m:d>
                <m:dPr>
                  <m:ctrlPr>
                    <w:rPr>
                      <w:rFonts w:ascii="Cambria Math" w:hAnsi="Times New Roman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II+VI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VIII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XII</m:t>
                  </m:r>
                </m:e>
              </m:d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+0,866</m:t>
              </m:r>
              <m:d>
                <m:dPr>
                  <m:ctrlPr>
                    <w:rPr>
                      <w:rFonts w:ascii="Cambria Math" w:hAnsi="Times New Roman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III+V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IX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XI</m:t>
                  </m:r>
                </m:e>
              </m:d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+IV</m:t>
              </m:r>
              <m:r>
                <m:rPr>
                  <m:sty m:val="p"/>
                </m:rPr>
                <w:rPr>
                  <w:rFonts w:ascii="Times New Roman" w:hAnsi="Times New Roman" w:cs="Times New Roman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X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S</m:t>
              </m:r>
            </m:den>
          </m:f>
        </m:oMath>
      </m:oMathPara>
    </w:p>
    <w:p w:rsidR="00611122" w:rsidRPr="002E2687" w:rsidRDefault="00611122" w:rsidP="003F0E32">
      <w:pPr>
        <w:pStyle w:val="Bezmezer"/>
        <w:tabs>
          <w:tab w:val="left" w:pos="924"/>
        </w:tabs>
        <w:jc w:val="both"/>
        <w:rPr>
          <w:rFonts w:ascii="Times New Roman" w:hAnsi="Times New Roman" w:cs="Times New Roman"/>
        </w:rPr>
      </w:pPr>
      <w:r w:rsidRPr="002E2687">
        <w:rPr>
          <w:rFonts w:ascii="Times New Roman" w:hAnsi="Times New Roman" w:cs="Times New Roman"/>
        </w:rPr>
        <w:tab/>
      </w:r>
    </w:p>
    <w:p w:rsidR="00611122" w:rsidRPr="002E2687" w:rsidRDefault="00611122" w:rsidP="003F0E32">
      <w:pPr>
        <w:pStyle w:val="Bezmezer"/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Times New Roman"/>
            </w:rPr>
            <m:t>y=</m:t>
          </m:r>
          <m:f>
            <m:fPr>
              <m:ctrlPr>
                <w:rPr>
                  <w:rFonts w:ascii="Cambria Math" w:hAnsi="Times New Roman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0,5</m:t>
              </m:r>
              <m:d>
                <m:dPr>
                  <m:ctrlPr>
                    <w:rPr>
                      <w:rFonts w:ascii="Cambria Math" w:hAnsi="Times New Roman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III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V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IX+XI</m:t>
                  </m:r>
                </m:e>
              </m:d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+0,866</m:t>
              </m:r>
              <m:d>
                <m:dPr>
                  <m:ctrlPr>
                    <w:rPr>
                      <w:rFonts w:ascii="Cambria Math" w:hAnsi="Times New Roman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II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VI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VIII+XII</m:t>
                  </m:r>
                </m:e>
              </m:d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+I</m:t>
              </m:r>
              <m:r>
                <m:rPr>
                  <m:sty m:val="p"/>
                </m:rPr>
                <w:rPr>
                  <w:rFonts w:ascii="Times New Roman" w:hAnsi="Times New Roman" w:cs="Times New Roman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VII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S</m:t>
              </m:r>
            </m:den>
          </m:f>
        </m:oMath>
      </m:oMathPara>
    </w:p>
    <w:p w:rsidR="00611122" w:rsidRPr="002E2687" w:rsidRDefault="00611122" w:rsidP="003F0E32">
      <w:pPr>
        <w:pStyle w:val="Bezmezer"/>
        <w:jc w:val="both"/>
        <w:rPr>
          <w:rFonts w:ascii="Times New Roman" w:hAnsi="Times New Roman" w:cs="Times New Roman"/>
        </w:rPr>
      </w:pPr>
    </w:p>
    <w:p w:rsidR="00611122" w:rsidRPr="002E2687" w:rsidRDefault="00611122" w:rsidP="003F0E32">
      <w:pPr>
        <w:pStyle w:val="Bezmezer"/>
        <w:jc w:val="both"/>
        <w:rPr>
          <w:rFonts w:ascii="Times New Roman" w:hAnsi="Times New Roman" w:cs="Times New Roman"/>
        </w:rPr>
      </w:pPr>
      <w:r w:rsidRPr="002E2687">
        <w:rPr>
          <w:rFonts w:ascii="Times New Roman" w:hAnsi="Times New Roman" w:cs="Times New Roman"/>
        </w:rPr>
        <w:t>I, II, …, XII … úhrny srážek jednotlivých měsíců</w:t>
      </w:r>
    </w:p>
    <w:p w:rsidR="00611122" w:rsidRPr="002E2687" w:rsidRDefault="00611122" w:rsidP="003F0E32">
      <w:pPr>
        <w:pStyle w:val="Bezmezer"/>
        <w:jc w:val="both"/>
        <w:rPr>
          <w:rFonts w:ascii="Times New Roman" w:hAnsi="Times New Roman" w:cs="Times New Roman"/>
        </w:rPr>
      </w:pPr>
      <w:r w:rsidRPr="002E2687">
        <w:rPr>
          <w:rFonts w:ascii="Times New Roman" w:hAnsi="Times New Roman" w:cs="Times New Roman"/>
        </w:rPr>
        <w:t>S … roční úhrn srážek</w:t>
      </w:r>
    </w:p>
    <w:p w:rsidR="00611122" w:rsidRPr="002E2687" w:rsidRDefault="00611122" w:rsidP="003F0E32">
      <w:pPr>
        <w:pStyle w:val="Bezmezer"/>
        <w:jc w:val="both"/>
        <w:rPr>
          <w:rFonts w:ascii="Times New Roman" w:hAnsi="Times New Roman" w:cs="Times New Roman"/>
        </w:rPr>
      </w:pPr>
    </w:p>
    <w:p w:rsidR="00611122" w:rsidRPr="002E2687" w:rsidRDefault="00611122" w:rsidP="003F0E32">
      <w:pPr>
        <w:pStyle w:val="Bezmezer"/>
        <w:jc w:val="both"/>
        <w:rPr>
          <w:rFonts w:ascii="Times New Roman" w:hAnsi="Times New Roman" w:cs="Times New Roman"/>
        </w:rPr>
      </w:pPr>
      <w:r w:rsidRPr="002E2687">
        <w:rPr>
          <w:rFonts w:ascii="Times New Roman" w:hAnsi="Times New Roman" w:cs="Times New Roman"/>
        </w:rPr>
        <w:t>Výpočet:</w:t>
      </w:r>
    </w:p>
    <w:p w:rsidR="00384E02" w:rsidRPr="002E2687" w:rsidRDefault="00384E02" w:rsidP="003F0E32">
      <w:pPr>
        <w:pStyle w:val="Bezmezer"/>
        <w:spacing w:before="240"/>
        <w:jc w:val="both"/>
        <w:rPr>
          <w:rFonts w:ascii="Times New Roman" w:eastAsiaTheme="minorEastAsia" w:hAnsi="Times New Roman" w:cs="Times New Roman"/>
          <w:b/>
        </w:rPr>
      </w:pPr>
      <w:r w:rsidRPr="002E2687">
        <w:rPr>
          <w:rFonts w:ascii="Times New Roman" w:hAnsi="Times New Roman" w:cs="Times New Roman"/>
          <w:b/>
        </w:rPr>
        <w:t>Brest</w:t>
      </w:r>
      <w:r w:rsidRPr="002E2687">
        <w:rPr>
          <w:rFonts w:ascii="Times New Roman" w:hAnsi="Times New Roman" w:cs="Times New Roman"/>
          <w:b/>
        </w:rPr>
        <w:tab/>
      </w:r>
      <w:r w:rsidRPr="002E2687">
        <w:rPr>
          <w:rFonts w:ascii="Times New Roman" w:hAnsi="Times New Roman" w:cs="Times New Roman"/>
          <w:b/>
        </w:rPr>
        <w:tab/>
        <w:t xml:space="preserve"> </w:t>
      </w:r>
    </w:p>
    <w:p w:rsidR="00235BB8" w:rsidRPr="002E2687" w:rsidRDefault="00235BB8" w:rsidP="003F0E32">
      <w:pPr>
        <w:pStyle w:val="Bezmezer"/>
        <w:jc w:val="both"/>
        <w:rPr>
          <w:rFonts w:ascii="Times New Roman" w:eastAsiaTheme="minorEastAsia" w:hAnsi="Times New Roman" w:cs="Times New Roman"/>
          <w:b/>
        </w:rPr>
      </w:pPr>
      <m:oMath>
        <m:r>
          <m:rPr>
            <m:sty m:val="p"/>
          </m:rPr>
          <w:rPr>
            <w:rFonts w:ascii="Cambria Math" w:hAnsi="Times New Roman" w:cs="Times New Roman"/>
          </w:rPr>
          <m:t>x=</m:t>
        </m:r>
        <m:f>
          <m:fPr>
            <m:ctrlPr>
              <w:rPr>
                <w:rFonts w:ascii="Cambria Math" w:hAnsi="Times New Roman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</w:rPr>
              <m:t>0,5</m:t>
            </m:r>
            <m:d>
              <m:dPr>
                <m:ctrlPr>
                  <w:rPr>
                    <w:rFonts w:ascii="Cambria Math" w:hAnsi="Times New Roman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33+72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76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44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</w:rPr>
              <m:t>+0,866</m:t>
            </m:r>
            <m:d>
              <m:dPr>
                <m:ctrlPr>
                  <w:rPr>
                    <w:rFonts w:ascii="Cambria Math" w:hAnsi="Times New Roman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31+59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51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47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</w:rPr>
              <m:t>+39</m:t>
            </m:r>
            <m:r>
              <m:rPr>
                <m:sty m:val="p"/>
              </m:rPr>
              <w:rPr>
                <w:rFonts w:ascii="Times New Roman" w:hAnsi="Times New Roman" w:cs="Times New Roman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42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</w:rPr>
              <m:t>611</m:t>
            </m:r>
          </m:den>
        </m:f>
      </m:oMath>
      <w:r w:rsidRPr="002E2687">
        <w:rPr>
          <w:rFonts w:ascii="Times New Roman" w:eastAsiaTheme="minorEastAsia" w:hAnsi="Times New Roman" w:cs="Times New Roman"/>
        </w:rPr>
        <w:t xml:space="preserve">  </w:t>
      </w:r>
      <w:r w:rsidR="00384E02" w:rsidRPr="002E2687">
        <w:rPr>
          <w:rFonts w:ascii="Times New Roman" w:eastAsiaTheme="minorEastAsia" w:hAnsi="Times New Roman" w:cs="Times New Roman"/>
        </w:rPr>
        <w:t xml:space="preserve"> = </w:t>
      </w:r>
      <w:r w:rsidR="00384E02" w:rsidRPr="002E2687">
        <w:rPr>
          <w:rFonts w:ascii="Times New Roman" w:eastAsiaTheme="minorEastAsia" w:hAnsi="Times New Roman" w:cs="Times New Roman"/>
          <w:b/>
        </w:rPr>
        <w:t>-</w:t>
      </w:r>
      <w:r w:rsidRPr="002E2687">
        <w:rPr>
          <w:rFonts w:ascii="Times New Roman" w:eastAsiaTheme="minorEastAsia" w:hAnsi="Times New Roman" w:cs="Times New Roman"/>
          <w:b/>
        </w:rPr>
        <w:t>0,0</w:t>
      </w:r>
      <w:r w:rsidR="00345BC2" w:rsidRPr="002E2687">
        <w:rPr>
          <w:rFonts w:ascii="Times New Roman" w:eastAsiaTheme="minorEastAsia" w:hAnsi="Times New Roman" w:cs="Times New Roman"/>
          <w:b/>
        </w:rPr>
        <w:t>2852</w:t>
      </w:r>
    </w:p>
    <w:p w:rsidR="00235BB8" w:rsidRPr="002E2687" w:rsidRDefault="00235BB8" w:rsidP="003F0E32">
      <w:pPr>
        <w:pStyle w:val="Bezmezer"/>
        <w:jc w:val="both"/>
        <w:rPr>
          <w:rFonts w:ascii="Times New Roman" w:eastAsiaTheme="minorEastAsia" w:hAnsi="Times New Roman" w:cs="Times New Roman"/>
          <w:b/>
        </w:rPr>
      </w:pPr>
    </w:p>
    <w:p w:rsidR="00235BB8" w:rsidRPr="002E2687" w:rsidRDefault="00235BB8" w:rsidP="003F0E32">
      <w:pPr>
        <w:pStyle w:val="Bezmezer"/>
        <w:jc w:val="both"/>
        <w:rPr>
          <w:rFonts w:ascii="Times New Roman" w:eastAsiaTheme="minorEastAsia" w:hAnsi="Times New Roman" w:cs="Times New Roman"/>
          <w:b/>
        </w:rPr>
      </w:pPr>
      <m:oMath>
        <m:r>
          <m:rPr>
            <m:sty m:val="p"/>
          </m:rPr>
          <w:rPr>
            <w:rFonts w:ascii="Cambria Math" w:hAnsi="Times New Roman" w:cs="Times New Roman"/>
          </w:rPr>
          <w:lastRenderedPageBreak/>
          <m:t>y=</m:t>
        </m:r>
        <m:f>
          <m:fPr>
            <m:ctrlPr>
              <w:rPr>
                <w:rFonts w:ascii="Cambria Math" w:hAnsi="Times New Roman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</w:rPr>
              <m:t>0,5</m:t>
            </m:r>
            <m:d>
              <m:dPr>
                <m:ctrlPr>
                  <w:rPr>
                    <w:rFonts w:ascii="Cambria Math" w:hAnsi="Times New Roman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31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59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51+47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</w:rPr>
              <m:t>+0,866</m:t>
            </m:r>
            <m:d>
              <m:dPr>
                <m:ctrlPr>
                  <w:rPr>
                    <w:rFonts w:ascii="Cambria Math" w:hAnsi="Times New Roman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33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72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76+44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</w:rPr>
              <m:t>+37</m:t>
            </m:r>
            <m:r>
              <m:rPr>
                <m:sty m:val="p"/>
              </m:rPr>
              <w:rPr>
                <w:rFonts w:ascii="Times New Roman" w:hAnsi="Times New Roman" w:cs="Times New Roman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80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</w:rPr>
              <m:t>611</m:t>
            </m:r>
          </m:den>
        </m:f>
      </m:oMath>
      <w:r w:rsidRPr="002E2687">
        <w:rPr>
          <w:rFonts w:ascii="Times New Roman" w:eastAsiaTheme="minorEastAsia" w:hAnsi="Times New Roman" w:cs="Times New Roman"/>
          <w:b/>
        </w:rPr>
        <w:t>=-0,19719</w:t>
      </w:r>
      <w:r>
        <w:rPr>
          <w:rFonts w:ascii="Cambria Math" w:hAnsi="Times New Roman" w:cs="Times New Roman"/>
        </w:rPr>
        <w:br/>
      </w:r>
    </w:p>
    <w:p w:rsidR="0045519B" w:rsidRPr="002E2687" w:rsidRDefault="0045519B" w:rsidP="003F0E32">
      <w:pPr>
        <w:pStyle w:val="Bezmezer"/>
        <w:jc w:val="both"/>
        <w:rPr>
          <w:rFonts w:ascii="Times New Roman" w:eastAsiaTheme="minorEastAsia" w:hAnsi="Times New Roman" w:cs="Times New Roman"/>
          <w:b/>
        </w:rPr>
      </w:pPr>
      <w:r w:rsidRPr="002E2687">
        <w:rPr>
          <w:rFonts w:ascii="Times New Roman" w:eastAsiaTheme="minorEastAsia" w:hAnsi="Times New Roman" w:cs="Times New Roman"/>
          <w:b/>
        </w:rPr>
        <w:t xml:space="preserve">Klikenny </w:t>
      </w:r>
    </w:p>
    <w:p w:rsidR="00235BB8" w:rsidRPr="002E2687" w:rsidRDefault="00235BB8" w:rsidP="003F0E32">
      <w:pPr>
        <w:pStyle w:val="Bezmezer"/>
        <w:jc w:val="both"/>
        <w:rPr>
          <w:rFonts w:ascii="Times New Roman" w:eastAsiaTheme="minorEastAsia" w:hAnsi="Times New Roman" w:cs="Times New Roman"/>
          <w:b/>
        </w:rPr>
      </w:pPr>
    </w:p>
    <w:p w:rsidR="0045519B" w:rsidRPr="002E2687" w:rsidRDefault="0045519B" w:rsidP="003F0E32">
      <w:pPr>
        <w:pStyle w:val="Bezmezer"/>
        <w:jc w:val="both"/>
        <w:rPr>
          <w:rFonts w:ascii="Times New Roman" w:eastAsiaTheme="minorEastAsia" w:hAnsi="Times New Roman" w:cs="Times New Roman"/>
          <w:b/>
        </w:rPr>
      </w:pPr>
      <m:oMath>
        <m:r>
          <m:rPr>
            <m:sty m:val="p"/>
          </m:rPr>
          <w:rPr>
            <w:rFonts w:ascii="Cambria Math" w:hAnsi="Times New Roman" w:cs="Times New Roman"/>
          </w:rPr>
          <m:t>x=</m:t>
        </m:r>
        <m:f>
          <m:fPr>
            <m:ctrlPr>
              <w:rPr>
                <w:rFonts w:ascii="Cambria Math" w:hAnsi="Times New Roman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</w:rPr>
              <m:t>0,5</m:t>
            </m:r>
            <m:d>
              <m:dPr>
                <m:ctrlPr>
                  <w:rPr>
                    <w:rFonts w:ascii="Cambria Math" w:hAnsi="Times New Roman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66+ 50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 xml:space="preserve"> 71 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88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</w:rPr>
              <m:t>+0,866</m:t>
            </m:r>
            <m:d>
              <m:dPr>
                <m:ctrlPr>
                  <w:rPr>
                    <w:rFonts w:ascii="Cambria Math" w:hAnsi="Times New Roman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63+62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72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74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</w:rPr>
              <m:t>+52</m:t>
            </m:r>
            <m:r>
              <m:rPr>
                <m:sty m:val="p"/>
              </m:rPr>
              <w:rPr>
                <w:rFonts w:ascii="Times New Roman" w:hAnsi="Times New Roman" w:cs="Times New Roman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85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</w:rPr>
              <m:t>823</m:t>
            </m:r>
          </m:den>
        </m:f>
      </m:oMath>
      <w:r w:rsidRPr="002E2687">
        <w:rPr>
          <w:rFonts w:ascii="Times New Roman" w:eastAsiaTheme="minorEastAsia" w:hAnsi="Times New Roman" w:cs="Times New Roman"/>
        </w:rPr>
        <w:t xml:space="preserve">   = </w:t>
      </w:r>
      <w:r w:rsidRPr="002E2687">
        <w:rPr>
          <w:rFonts w:ascii="Times New Roman" w:eastAsiaTheme="minorEastAsia" w:hAnsi="Times New Roman" w:cs="Times New Roman"/>
          <w:b/>
        </w:rPr>
        <w:t>-0,08832</w:t>
      </w:r>
    </w:p>
    <w:p w:rsidR="0045519B" w:rsidRPr="002E2687" w:rsidRDefault="0045519B" w:rsidP="003F0E32">
      <w:pPr>
        <w:pStyle w:val="Bezmezer"/>
        <w:jc w:val="both"/>
        <w:rPr>
          <w:rFonts w:ascii="Times New Roman" w:eastAsiaTheme="minorEastAsia" w:hAnsi="Times New Roman" w:cs="Times New Roman"/>
          <w:b/>
        </w:rPr>
      </w:pPr>
    </w:p>
    <w:p w:rsidR="00235BB8" w:rsidRPr="002E2687" w:rsidRDefault="0045519B" w:rsidP="003F0E32">
      <w:pPr>
        <w:pStyle w:val="Bezmezer"/>
        <w:jc w:val="both"/>
        <w:rPr>
          <w:rFonts w:ascii="Times New Roman" w:hAnsi="Times New Roman" w:cs="Times New Roman"/>
        </w:rPr>
      </w:pPr>
      <m:oMath>
        <m:r>
          <m:rPr>
            <m:sty m:val="p"/>
          </m:rPr>
          <w:rPr>
            <w:rFonts w:ascii="Cambria Math" w:hAnsi="Times New Roman" w:cs="Times New Roman"/>
          </w:rPr>
          <m:t>y=</m:t>
        </m:r>
        <m:f>
          <m:fPr>
            <m:ctrlPr>
              <w:rPr>
                <w:rFonts w:ascii="Cambria Math" w:hAnsi="Times New Roman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</w:rPr>
              <m:t>0,5</m:t>
            </m:r>
            <m:d>
              <m:dPr>
                <m:ctrlPr>
                  <w:rPr>
                    <w:rFonts w:ascii="Cambria Math" w:hAnsi="Times New Roman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63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62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72+74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</w:rPr>
              <m:t>+0,866</m:t>
            </m:r>
            <m:d>
              <m:dPr>
                <m:ctrlPr>
                  <w:rPr>
                    <w:rFonts w:ascii="Cambria Math" w:hAnsi="Times New Roman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66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 xml:space="preserve"> 50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 xml:space="preserve"> 71+88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</w:rPr>
              <m:t>+87</m:t>
            </m:r>
            <m:r>
              <m:rPr>
                <m:sty m:val="p"/>
              </m:rPr>
              <w:rPr>
                <w:rFonts w:ascii="Times New Roman" w:hAnsi="Times New Roman" w:cs="Times New Roman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53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</w:rPr>
              <m:t>823</m:t>
            </m:r>
          </m:den>
        </m:f>
      </m:oMath>
      <w:r w:rsidRPr="002E2687">
        <w:rPr>
          <w:rFonts w:ascii="Times New Roman" w:eastAsiaTheme="minorEastAsia" w:hAnsi="Times New Roman" w:cs="Times New Roman"/>
        </w:rPr>
        <w:t xml:space="preserve">  </w:t>
      </w:r>
      <w:r w:rsidRPr="002E2687">
        <w:rPr>
          <w:rFonts w:ascii="Times New Roman" w:eastAsiaTheme="minorEastAsia" w:hAnsi="Times New Roman" w:cs="Times New Roman"/>
          <w:b/>
        </w:rPr>
        <w:t xml:space="preserve">= </w:t>
      </w:r>
      <w:r w:rsidR="000D1C40" w:rsidRPr="002E2687">
        <w:rPr>
          <w:rFonts w:ascii="Times New Roman" w:eastAsiaTheme="minorEastAsia" w:hAnsi="Times New Roman" w:cs="Times New Roman"/>
          <w:b/>
        </w:rPr>
        <w:t>0,</w:t>
      </w:r>
      <w:r w:rsidR="00A25923" w:rsidRPr="002E2687">
        <w:rPr>
          <w:rFonts w:ascii="Times New Roman" w:eastAsiaTheme="minorEastAsia" w:hAnsi="Times New Roman" w:cs="Times New Roman"/>
          <w:b/>
        </w:rPr>
        <w:t>07786</w:t>
      </w:r>
    </w:p>
    <w:p w:rsidR="00611122" w:rsidRPr="002E2687" w:rsidRDefault="000D1C40" w:rsidP="003F0E32">
      <w:pPr>
        <w:spacing w:before="240" w:after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1112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Saentis</w:t>
      </w:r>
    </w:p>
    <w:p w:rsidR="000D1C40" w:rsidRPr="002E2687" w:rsidRDefault="000D1C40" w:rsidP="003F0E32">
      <w:pPr>
        <w:pStyle w:val="Bezmezer"/>
        <w:jc w:val="both"/>
        <w:rPr>
          <w:rFonts w:ascii="Times New Roman" w:eastAsiaTheme="minorEastAsia" w:hAnsi="Times New Roman" w:cs="Times New Roman"/>
          <w:b/>
        </w:rPr>
      </w:pPr>
      <m:oMath>
        <m:r>
          <m:rPr>
            <m:sty m:val="p"/>
          </m:rPr>
          <w:rPr>
            <w:rFonts w:ascii="Cambria Math" w:hAnsi="Times New Roman" w:cs="Times New Roman"/>
          </w:rPr>
          <m:t>x=</m:t>
        </m:r>
        <m:f>
          <m:fPr>
            <m:ctrlPr>
              <w:rPr>
                <w:rFonts w:ascii="Cambria Math" w:hAnsi="Times New Roman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</w:rPr>
              <m:t>0,5</m:t>
            </m:r>
            <m:d>
              <m:dPr>
                <m:ctrlPr>
                  <w:rPr>
                    <w:rFonts w:ascii="Cambria Math" w:hAnsi="Times New Roman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201+ 293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 xml:space="preserve"> 333 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246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</w:rPr>
              <m:t>+0,866</m:t>
            </m:r>
            <m:d>
              <m:dPr>
                <m:ctrlPr>
                  <w:rPr>
                    <w:rFonts w:ascii="Cambria Math" w:hAnsi="Times New Roman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209+235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211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211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</w:rPr>
              <m:t>+249</m:t>
            </m:r>
            <m:r>
              <m:rPr>
                <m:sty m:val="p"/>
              </m:rPr>
              <w:rPr>
                <w:rFonts w:ascii="Times New Roman" w:hAnsi="Times New Roman" w:cs="Times New Roman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171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</w:rPr>
              <m:t>2903</m:t>
            </m:r>
          </m:den>
        </m:f>
      </m:oMath>
      <w:r w:rsidRPr="002E2687">
        <w:rPr>
          <w:rFonts w:ascii="Times New Roman" w:eastAsiaTheme="minorEastAsia" w:hAnsi="Times New Roman" w:cs="Times New Roman"/>
        </w:rPr>
        <w:t xml:space="preserve">   = </w:t>
      </w:r>
      <w:r w:rsidR="00A25923" w:rsidRPr="002E2687">
        <w:rPr>
          <w:rFonts w:ascii="Times New Roman" w:eastAsiaTheme="minorEastAsia" w:hAnsi="Times New Roman" w:cs="Times New Roman"/>
          <w:b/>
        </w:rPr>
        <w:t>0,01879</w:t>
      </w:r>
    </w:p>
    <w:p w:rsidR="000D1C40" w:rsidRPr="002E2687" w:rsidRDefault="000D1C40" w:rsidP="003F0E32">
      <w:pPr>
        <w:pStyle w:val="Bezmezer"/>
        <w:jc w:val="both"/>
        <w:rPr>
          <w:rFonts w:ascii="Times New Roman" w:eastAsiaTheme="minorEastAsia" w:hAnsi="Times New Roman" w:cs="Times New Roman"/>
          <w:b/>
        </w:rPr>
      </w:pPr>
    </w:p>
    <w:p w:rsidR="000D1C40" w:rsidRDefault="000D1C40" w:rsidP="003F0E32">
      <w:pPr>
        <w:pStyle w:val="Bezmezer"/>
        <w:jc w:val="both"/>
        <w:rPr>
          <w:rFonts w:ascii="Times New Roman" w:eastAsiaTheme="minorEastAsia" w:hAnsi="Times New Roman" w:cs="Times New Roman"/>
          <w:b/>
        </w:rPr>
      </w:pPr>
      <m:oMath>
        <m:r>
          <m:rPr>
            <m:sty m:val="p"/>
          </m:rPr>
          <w:rPr>
            <w:rFonts w:ascii="Cambria Math" w:hAnsi="Times New Roman" w:cs="Times New Roman"/>
          </w:rPr>
          <m:t>y=</m:t>
        </m:r>
        <m:f>
          <m:fPr>
            <m:ctrlPr>
              <w:rPr>
                <w:rFonts w:ascii="Cambria Math" w:hAnsi="Times New Roman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</w:rPr>
              <m:t>0,5</m:t>
            </m:r>
            <m:d>
              <m:dPr>
                <m:ctrlPr>
                  <w:rPr>
                    <w:rFonts w:ascii="Cambria Math" w:hAnsi="Times New Roman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209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235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211+211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</w:rPr>
              <m:t>+0,866</m:t>
            </m:r>
            <m:d>
              <m:dPr>
                <m:ctrlPr>
                  <w:rPr>
                    <w:rFonts w:ascii="Cambria Math" w:hAnsi="Times New Roman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201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 xml:space="preserve"> 293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 xml:space="preserve"> 333+246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</w:rPr>
              <m:t>+229</m:t>
            </m:r>
            <m:r>
              <m:rPr>
                <m:sty m:val="p"/>
              </m:rPr>
              <w:rPr>
                <w:rFonts w:ascii="Times New Roman" w:hAnsi="Times New Roman" w:cs="Times New Roman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315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</w:rPr>
              <m:t>2903</m:t>
            </m:r>
          </m:den>
        </m:f>
      </m:oMath>
      <w:r w:rsidRPr="002E2687">
        <w:rPr>
          <w:rFonts w:ascii="Times New Roman" w:eastAsiaTheme="minorEastAsia" w:hAnsi="Times New Roman" w:cs="Times New Roman"/>
        </w:rPr>
        <w:t xml:space="preserve">  </w:t>
      </w:r>
      <w:r w:rsidRPr="002E2687">
        <w:rPr>
          <w:rFonts w:ascii="Times New Roman" w:eastAsiaTheme="minorEastAsia" w:hAnsi="Times New Roman" w:cs="Times New Roman"/>
          <w:b/>
        </w:rPr>
        <w:t xml:space="preserve">= </w:t>
      </w:r>
      <w:r w:rsidR="00A25923" w:rsidRPr="002E2687">
        <w:rPr>
          <w:rFonts w:ascii="Times New Roman" w:eastAsiaTheme="minorEastAsia" w:hAnsi="Times New Roman" w:cs="Times New Roman"/>
          <w:b/>
        </w:rPr>
        <w:t>-0,08975</w:t>
      </w:r>
    </w:p>
    <w:p w:rsidR="009E6EC0" w:rsidRDefault="009E6EC0" w:rsidP="003F0E32">
      <w:pPr>
        <w:pStyle w:val="Bezmezer"/>
        <w:jc w:val="both"/>
        <w:rPr>
          <w:rFonts w:ascii="Times New Roman" w:eastAsiaTheme="minorEastAsia" w:hAnsi="Times New Roman" w:cs="Times New Roman"/>
          <w:b/>
        </w:rPr>
      </w:pPr>
    </w:p>
    <w:p w:rsidR="009E6EC0" w:rsidRDefault="009E6EC0" w:rsidP="003F0E32">
      <w:pPr>
        <w:pStyle w:val="Bezmezer"/>
        <w:jc w:val="both"/>
        <w:rPr>
          <w:rFonts w:ascii="Times New Roman" w:eastAsiaTheme="minorEastAsia" w:hAnsi="Times New Roman" w:cs="Times New Roman"/>
          <w:b/>
        </w:rPr>
      </w:pPr>
    </w:p>
    <w:p w:rsidR="002E2687" w:rsidRDefault="0056058B" w:rsidP="003F0E32">
      <w:pPr>
        <w:pStyle w:val="Bezmezer"/>
        <w:jc w:val="both"/>
        <w:rPr>
          <w:rFonts w:ascii="Times New Roman" w:hAnsi="Times New Roman" w:cs="Times New Roman"/>
        </w:rPr>
      </w:pPr>
      <w:r w:rsidRPr="001C038F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3.25pt;height:231pt">
            <v:imagedata r:id="rId8" o:title="1" cropbottom="25129f" cropright="29288f"/>
          </v:shape>
        </w:pict>
      </w:r>
    </w:p>
    <w:p w:rsidR="00F16A77" w:rsidRDefault="00F16A77" w:rsidP="003F0E32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Obr. 2: Poloha těžiště srážek vybraných v období let 1961 – 1990 </w:t>
      </w:r>
    </w:p>
    <w:p w:rsidR="00F16A77" w:rsidRDefault="00F16A77" w:rsidP="003F0E32">
      <w:pPr>
        <w:pStyle w:val="Bezmezer"/>
        <w:jc w:val="both"/>
        <w:rPr>
          <w:rFonts w:ascii="Times New Roman" w:hAnsi="Times New Roman" w:cs="Times New Roman"/>
        </w:rPr>
      </w:pPr>
    </w:p>
    <w:p w:rsidR="009A581F" w:rsidRDefault="009A581F" w:rsidP="009A581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Podnebí v jednotlivých kvadrantech:</w:t>
      </w:r>
    </w:p>
    <w:p w:rsidR="009A581F" w:rsidRPr="009A581F" w:rsidRDefault="009A581F" w:rsidP="009A581F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Kvadrant – pouze vysokohorské stanice a stanice středomořského klimatu – v </w:t>
      </w:r>
      <w:r w:rsidRPr="009A581F">
        <w:rPr>
          <w:rFonts w:ascii="Times New Roman" w:hAnsi="Times New Roman" w:cs="Times New Roman"/>
          <w:b/>
        </w:rPr>
        <w:t>naše</w:t>
      </w:r>
      <w:r w:rsidR="00412518">
        <w:rPr>
          <w:rFonts w:ascii="Times New Roman" w:hAnsi="Times New Roman" w:cs="Times New Roman"/>
          <w:b/>
        </w:rPr>
        <w:t>m</w:t>
      </w:r>
      <w:r w:rsidRPr="009A581F">
        <w:rPr>
          <w:rFonts w:ascii="Times New Roman" w:hAnsi="Times New Roman" w:cs="Times New Roman"/>
          <w:b/>
        </w:rPr>
        <w:t xml:space="preserve"> případě žádná.</w:t>
      </w:r>
    </w:p>
    <w:p w:rsidR="009A581F" w:rsidRDefault="009A581F" w:rsidP="009A581F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Kvadrant – stanice oceánské typu – zahrnuje irskou stanice </w:t>
      </w:r>
      <w:r w:rsidRPr="00743DB3">
        <w:rPr>
          <w:rFonts w:ascii="Times New Roman" w:hAnsi="Times New Roman" w:cs="Times New Roman"/>
          <w:b/>
        </w:rPr>
        <w:t>Klikenny</w:t>
      </w:r>
      <w:r>
        <w:rPr>
          <w:rFonts w:ascii="Times New Roman" w:hAnsi="Times New Roman" w:cs="Times New Roman"/>
        </w:rPr>
        <w:t>.</w:t>
      </w:r>
    </w:p>
    <w:p w:rsidR="00743DB3" w:rsidRDefault="00743DB3" w:rsidP="009A581F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Kvadrant </w:t>
      </w:r>
      <w:r w:rsidR="0006064E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06064E">
        <w:rPr>
          <w:rFonts w:ascii="Times New Roman" w:hAnsi="Times New Roman" w:cs="Times New Roman"/>
        </w:rPr>
        <w:t xml:space="preserve">stanice s kontinentálním a přechodným typem chodu srážek – odpovídá stanice </w:t>
      </w:r>
      <w:r w:rsidR="0006064E" w:rsidRPr="0006064E">
        <w:rPr>
          <w:rFonts w:ascii="Times New Roman" w:hAnsi="Times New Roman" w:cs="Times New Roman"/>
          <w:b/>
        </w:rPr>
        <w:t>Brest</w:t>
      </w:r>
      <w:r w:rsidR="0006064E">
        <w:rPr>
          <w:rFonts w:ascii="Times New Roman" w:hAnsi="Times New Roman" w:cs="Times New Roman"/>
        </w:rPr>
        <w:t>.</w:t>
      </w:r>
    </w:p>
    <w:p w:rsidR="0006064E" w:rsidRPr="009A581F" w:rsidRDefault="0006064E" w:rsidP="009A581F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Kvadrant – stanice s </w:t>
      </w:r>
      <w:r w:rsidR="000D6909">
        <w:rPr>
          <w:rFonts w:ascii="Times New Roman" w:hAnsi="Times New Roman" w:cs="Times New Roman"/>
        </w:rPr>
        <w:t xml:space="preserve">teplým kontinentálním klimatem; </w:t>
      </w:r>
      <w:r>
        <w:rPr>
          <w:rFonts w:ascii="Times New Roman" w:hAnsi="Times New Roman" w:cs="Times New Roman"/>
        </w:rPr>
        <w:t xml:space="preserve">objevuje se místy ve vysokých horách – odpovídá stanice </w:t>
      </w:r>
      <w:r w:rsidRPr="0006064E">
        <w:rPr>
          <w:rFonts w:ascii="Times New Roman" w:hAnsi="Times New Roman" w:cs="Times New Roman"/>
          <w:b/>
        </w:rPr>
        <w:t>Saentis</w:t>
      </w:r>
      <w:r>
        <w:rPr>
          <w:rFonts w:ascii="Times New Roman" w:hAnsi="Times New Roman" w:cs="Times New Roman"/>
        </w:rPr>
        <w:t>.</w:t>
      </w:r>
    </w:p>
    <w:p w:rsidR="000D1C40" w:rsidRPr="002E2687" w:rsidRDefault="008633F8" w:rsidP="003F0E32">
      <w:pPr>
        <w:spacing w:before="240" w:after="0"/>
        <w:jc w:val="both"/>
        <w:rPr>
          <w:rFonts w:ascii="Times New Roman" w:hAnsi="Times New Roman" w:cs="Times New Roman"/>
        </w:rPr>
      </w:pPr>
      <w:r w:rsidRPr="002E2687">
        <w:rPr>
          <w:rFonts w:ascii="Times New Roman" w:hAnsi="Times New Roman" w:cs="Times New Roman"/>
          <w:noProof/>
          <w:lang w:eastAsia="cs-CZ"/>
        </w:rPr>
        <w:lastRenderedPageBreak/>
        <w:drawing>
          <wp:inline distT="0" distB="0" distL="0" distR="0">
            <wp:extent cx="5760720" cy="3965012"/>
            <wp:effectExtent l="19050" t="0" r="11430" b="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633F8" w:rsidRDefault="00F16A77" w:rsidP="003F0E32">
      <w:pPr>
        <w:pStyle w:val="Bezmezer"/>
        <w:jc w:val="both"/>
        <w:rPr>
          <w:rFonts w:ascii="Times New Roman" w:hAnsi="Times New Roman" w:cs="Times New Roman"/>
        </w:rPr>
      </w:pPr>
      <w:commentRangeStart w:id="23"/>
      <w:r>
        <w:rPr>
          <w:rFonts w:ascii="Times New Roman" w:hAnsi="Times New Roman" w:cs="Times New Roman"/>
        </w:rPr>
        <w:t>Obr. 3</w:t>
      </w:r>
      <w:r w:rsidR="008633F8" w:rsidRPr="002E2687">
        <w:rPr>
          <w:rFonts w:ascii="Times New Roman" w:hAnsi="Times New Roman" w:cs="Times New Roman"/>
        </w:rPr>
        <w:t xml:space="preserve">: </w:t>
      </w:r>
      <w:commentRangeEnd w:id="23"/>
      <w:r w:rsidR="00C843DD">
        <w:rPr>
          <w:rStyle w:val="Odkaznakoment"/>
        </w:rPr>
        <w:commentReference w:id="23"/>
      </w:r>
      <w:r w:rsidR="008633F8" w:rsidRPr="002E2687">
        <w:rPr>
          <w:rFonts w:ascii="Times New Roman" w:hAnsi="Times New Roman" w:cs="Times New Roman"/>
        </w:rPr>
        <w:t xml:space="preserve">Rozložení ročního chodu srážek v paprskovém grafu na vybraných stanicích </w:t>
      </w:r>
    </w:p>
    <w:p w:rsidR="009F1911" w:rsidRPr="009F1911" w:rsidRDefault="009F1911" w:rsidP="003F0E32">
      <w:pPr>
        <w:pStyle w:val="Bezmezer"/>
        <w:jc w:val="both"/>
        <w:rPr>
          <w:rFonts w:ascii="Times New Roman" w:hAnsi="Times New Roman" w:cs="Times New Roman"/>
        </w:rPr>
      </w:pPr>
    </w:p>
    <w:p w:rsidR="009F1911" w:rsidRPr="009F1911" w:rsidRDefault="009F1911" w:rsidP="003F0E32">
      <w:pPr>
        <w:pStyle w:val="Bezmezer"/>
        <w:jc w:val="both"/>
        <w:rPr>
          <w:rFonts w:ascii="Times New Roman" w:hAnsi="Times New Roman" w:cs="Times New Roman"/>
        </w:rPr>
      </w:pPr>
    </w:p>
    <w:p w:rsidR="009F1911" w:rsidRPr="009F1911" w:rsidRDefault="009F1911" w:rsidP="009F1911">
      <w:pPr>
        <w:pStyle w:val="Bezmezer"/>
        <w:spacing w:after="240"/>
        <w:jc w:val="both"/>
        <w:rPr>
          <w:rFonts w:ascii="Times New Roman" w:hAnsi="Times New Roman" w:cs="Times New Roman"/>
        </w:rPr>
      </w:pPr>
      <w:r w:rsidRPr="009F1911">
        <w:rPr>
          <w:rFonts w:ascii="Times New Roman" w:hAnsi="Times New Roman" w:cs="Times New Roman"/>
        </w:rPr>
        <w:t>Tab. 8: Výsledné hodnoty vybraných charakteristik na sledovaných stanicích za období let 1961 - 1990</w:t>
      </w:r>
    </w:p>
    <w:tbl>
      <w:tblPr>
        <w:tblW w:w="782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3580"/>
        <w:gridCol w:w="1540"/>
        <w:gridCol w:w="1340"/>
        <w:gridCol w:w="1360"/>
      </w:tblGrid>
      <w:tr w:rsidR="009F1911" w:rsidRPr="009F1911" w:rsidTr="009F1911">
        <w:trPr>
          <w:trHeight w:val="6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1" w:rsidRPr="009F1911" w:rsidRDefault="009F1911" w:rsidP="009F1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9F19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Stanice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1" w:rsidRPr="009F1911" w:rsidRDefault="009F1911" w:rsidP="009F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F191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Brest (Bělorusko)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1" w:rsidRPr="009F1911" w:rsidRDefault="009F1911" w:rsidP="009F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F191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Klikenny (Irsko)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1" w:rsidRPr="009F1911" w:rsidRDefault="009F1911" w:rsidP="009F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F191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Saentis (Švýcarsko)</w:t>
            </w:r>
          </w:p>
        </w:tc>
      </w:tr>
      <w:tr w:rsidR="009F1911" w:rsidRPr="009F1911" w:rsidTr="009F1911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1" w:rsidRPr="009F1911" w:rsidRDefault="009F1911" w:rsidP="009F1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9F19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Zeměpisná šířka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1" w:rsidRPr="009F1911" w:rsidRDefault="009F1911" w:rsidP="009F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F191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52° 07´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1" w:rsidRPr="009F1911" w:rsidRDefault="009F1911" w:rsidP="009F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F191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52° 39´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1" w:rsidRPr="009F1911" w:rsidRDefault="009F1911" w:rsidP="009F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F191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47° 15´</w:t>
            </w:r>
          </w:p>
        </w:tc>
      </w:tr>
      <w:tr w:rsidR="009F1911" w:rsidRPr="009F1911" w:rsidTr="009F1911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1" w:rsidRPr="009F1911" w:rsidRDefault="009F1911" w:rsidP="009F1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9F19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Nadmořská výška [m.n.m.]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1" w:rsidRPr="009F1911" w:rsidRDefault="009F1911" w:rsidP="009F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F191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="0036434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1" w:rsidRPr="009F1911" w:rsidRDefault="009F1911" w:rsidP="009F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F191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="005D08B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1" w:rsidRPr="009F1911" w:rsidRDefault="009F1911" w:rsidP="00364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F191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="005D08B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  <w:r w:rsidR="0036434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502</w:t>
            </w:r>
          </w:p>
        </w:tc>
      </w:tr>
      <w:tr w:rsidR="009F1911" w:rsidRPr="009F1911" w:rsidTr="009F1911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1" w:rsidRPr="009F1911" w:rsidRDefault="009F1911" w:rsidP="009F1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9F19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Index termické kontinentality [%]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1" w:rsidRPr="009F1911" w:rsidRDefault="009F1911" w:rsidP="009F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F191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34,06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1" w:rsidRPr="009F1911" w:rsidRDefault="009F1911" w:rsidP="009F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F191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1" w:rsidRPr="009F1911" w:rsidRDefault="009F1911" w:rsidP="009F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F191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8,77</w:t>
            </w:r>
          </w:p>
        </w:tc>
      </w:tr>
      <w:tr w:rsidR="009F1911" w:rsidRPr="009F1911" w:rsidTr="009F1911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1" w:rsidRPr="009F1911" w:rsidRDefault="009F1911" w:rsidP="009F1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9F19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Index ombrické kontinentality [%]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1" w:rsidRPr="009F1911" w:rsidRDefault="009F1911" w:rsidP="009F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F191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20,95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1" w:rsidRPr="009F1911" w:rsidRDefault="009F1911" w:rsidP="009F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F191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4,87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1" w:rsidRPr="009F1911" w:rsidRDefault="009F1911" w:rsidP="009F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F191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11,91</w:t>
            </w:r>
          </w:p>
        </w:tc>
      </w:tr>
      <w:tr w:rsidR="009F1911" w:rsidRPr="009F1911" w:rsidTr="009F1911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1" w:rsidRPr="009F1911" w:rsidRDefault="009F1911" w:rsidP="009F1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9F19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Doba polovičních srážek [měsíc]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1" w:rsidRPr="009F1911" w:rsidRDefault="009F1911" w:rsidP="009F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F191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4,73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1" w:rsidRPr="009F1911" w:rsidRDefault="009F1911" w:rsidP="009F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F191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6,61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1" w:rsidRPr="009F1911" w:rsidRDefault="009F1911" w:rsidP="009F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F191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5,13</w:t>
            </w:r>
          </w:p>
        </w:tc>
      </w:tr>
      <w:tr w:rsidR="009F1911" w:rsidRPr="009F1911" w:rsidTr="009F1911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1" w:rsidRPr="009F1911" w:rsidRDefault="009F1911" w:rsidP="009F1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9F19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Poloha těžiště srážek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1" w:rsidRPr="009F1911" w:rsidRDefault="009F1911" w:rsidP="009F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III. k</w:t>
            </w:r>
            <w:r w:rsidRPr="009F191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vadrant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1" w:rsidRPr="009F1911" w:rsidRDefault="009F1911" w:rsidP="009F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II. k</w:t>
            </w:r>
            <w:r w:rsidRPr="009F191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vadrant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1" w:rsidRPr="009F1911" w:rsidRDefault="009F1911" w:rsidP="009F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IV. k</w:t>
            </w:r>
            <w:r w:rsidRPr="009F191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vadrant</w:t>
            </w:r>
          </w:p>
        </w:tc>
      </w:tr>
      <w:tr w:rsidR="009F1911" w:rsidRPr="009F1911" w:rsidTr="009F1911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1" w:rsidRPr="009F1911" w:rsidRDefault="009F1911" w:rsidP="009F1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9F19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Klima kontinentální/ oceánské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1" w:rsidRPr="009F1911" w:rsidRDefault="009F1911" w:rsidP="009F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F191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kontinentální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1" w:rsidRPr="009F1911" w:rsidRDefault="009F1911" w:rsidP="009F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F191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oceánské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1" w:rsidRPr="009F1911" w:rsidRDefault="009F1911" w:rsidP="009F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F191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kontinentální</w:t>
            </w:r>
          </w:p>
        </w:tc>
      </w:tr>
    </w:tbl>
    <w:p w:rsidR="00645C16" w:rsidRDefault="00645C16" w:rsidP="003F0E32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6C78E1">
        <w:rPr>
          <w:rFonts w:ascii="Times New Roman" w:hAnsi="Times New Roman" w:cs="Times New Roman"/>
        </w:rPr>
        <w:t>ÁVĚR</w:t>
      </w:r>
      <w:r>
        <w:rPr>
          <w:rFonts w:ascii="Times New Roman" w:hAnsi="Times New Roman" w:cs="Times New Roman"/>
        </w:rPr>
        <w:t>:</w:t>
      </w:r>
    </w:p>
    <w:p w:rsidR="00645C16" w:rsidRDefault="006C78E1" w:rsidP="005D4F5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tomto cvičení jsme jednotlivými metodami </w:t>
      </w:r>
      <w:r w:rsidR="00D82017">
        <w:rPr>
          <w:rFonts w:ascii="Times New Roman" w:hAnsi="Times New Roman" w:cs="Times New Roman"/>
        </w:rPr>
        <w:t>pracovali s daty</w:t>
      </w:r>
      <w:r>
        <w:rPr>
          <w:rFonts w:ascii="Times New Roman" w:hAnsi="Times New Roman" w:cs="Times New Roman"/>
        </w:rPr>
        <w:t xml:space="preserve"> průměrné měsíční teploty vzduchu a </w:t>
      </w:r>
      <w:r w:rsidR="00D82017"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</w:rPr>
        <w:t>úhrny srážek tří zvolených evropský stanic za normálové období 30 let (</w:t>
      </w:r>
      <w:r w:rsidR="00D82017">
        <w:rPr>
          <w:rFonts w:ascii="Times New Roman" w:hAnsi="Times New Roman" w:cs="Times New Roman"/>
        </w:rPr>
        <w:t xml:space="preserve">1961 – 1990). </w:t>
      </w:r>
      <w:r w:rsidR="000D6909">
        <w:rPr>
          <w:rFonts w:ascii="Times New Roman" w:hAnsi="Times New Roman" w:cs="Times New Roman"/>
        </w:rPr>
        <w:t>Ú</w:t>
      </w:r>
      <w:r w:rsidR="00D82017">
        <w:rPr>
          <w:rFonts w:ascii="Times New Roman" w:hAnsi="Times New Roman" w:cs="Times New Roman"/>
        </w:rPr>
        <w:t>čelem cvičení bylo posuzování kontinentality/ oceanity jednotlivých stanic. Ačkoliv se všechny tři stanice nachází v přibližně stejné zeměpisné šířce, každá leží v naprosto odlišných klimatických podmínkách.</w:t>
      </w:r>
    </w:p>
    <w:p w:rsidR="005D4F57" w:rsidRDefault="003C6CA7" w:rsidP="005D4F5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že, roční teplotní amplituda je nad oceány menší než nad pevninou v téže nadmořské výšce pozoruje i u těchto tří stanic.</w:t>
      </w:r>
    </w:p>
    <w:p w:rsidR="003C6CA7" w:rsidRDefault="003C6CA7" w:rsidP="003F0E32">
      <w:pPr>
        <w:spacing w:after="0"/>
        <w:jc w:val="both"/>
        <w:rPr>
          <w:rFonts w:ascii="Times New Roman" w:eastAsia="TimesNewRomanPSMT-Identity-H" w:hAnsi="Times New Roman" w:cs="Times New Roman"/>
        </w:rPr>
      </w:pPr>
      <w:r>
        <w:rPr>
          <w:rFonts w:ascii="Times New Roman" w:hAnsi="Times New Roman" w:cs="Times New Roman"/>
        </w:rPr>
        <w:t xml:space="preserve">Stanici Klikennny můžeme podle provedených výpočtů zařadit mezi stanice s oceánským typem klimatu. </w:t>
      </w:r>
      <w:r>
        <w:rPr>
          <w:rFonts w:ascii="Times New Roman" w:eastAsia="TimesNewRomanPSMT-Identity-H" w:hAnsi="Times New Roman" w:cs="Times New Roman"/>
        </w:rPr>
        <w:t xml:space="preserve">Nachází se v Irsku v údolí Nore, asi 2 km severozápadně od centra města Kilkenny. Největší vliv na podnebí </w:t>
      </w:r>
      <w:r w:rsidR="000D6909">
        <w:rPr>
          <w:rFonts w:ascii="Times New Roman" w:eastAsia="TimesNewRomanPSMT-Identity-H" w:hAnsi="Times New Roman" w:cs="Times New Roman"/>
        </w:rPr>
        <w:t xml:space="preserve">má </w:t>
      </w:r>
      <w:r>
        <w:rPr>
          <w:rFonts w:ascii="Times New Roman" w:eastAsia="TimesNewRomanPSMT-Identity-H" w:hAnsi="Times New Roman" w:cs="Times New Roman"/>
        </w:rPr>
        <w:t xml:space="preserve">vlhký oceánský vzduch s vysokým </w:t>
      </w:r>
      <w:r w:rsidR="00B31BF0">
        <w:rPr>
          <w:rFonts w:ascii="Times New Roman" w:eastAsia="TimesNewRomanPSMT-Identity-H" w:hAnsi="Times New Roman" w:cs="Times New Roman"/>
        </w:rPr>
        <w:t>množstvím srážek (chladněj</w:t>
      </w:r>
      <w:r w:rsidR="000D6909">
        <w:rPr>
          <w:rFonts w:ascii="Times New Roman" w:eastAsia="TimesNewRomanPSMT-Identity-H" w:hAnsi="Times New Roman" w:cs="Times New Roman"/>
        </w:rPr>
        <w:t>š</w:t>
      </w:r>
      <w:r w:rsidR="00B31BF0">
        <w:rPr>
          <w:rFonts w:ascii="Times New Roman" w:eastAsia="TimesNewRomanPSMT-Identity-H" w:hAnsi="Times New Roman" w:cs="Times New Roman"/>
        </w:rPr>
        <w:t>í léta a mírné zimy</w:t>
      </w:r>
      <w:r w:rsidR="000D6909">
        <w:rPr>
          <w:rFonts w:ascii="Times New Roman" w:eastAsia="TimesNewRomanPSMT-Identity-H" w:hAnsi="Times New Roman" w:cs="Times New Roman"/>
        </w:rPr>
        <w:t xml:space="preserve">). Velice zásadní roli, jak pro Irsko, </w:t>
      </w:r>
      <w:r>
        <w:rPr>
          <w:rFonts w:ascii="Times New Roman" w:eastAsia="TimesNewRomanPSMT-Identity-H" w:hAnsi="Times New Roman" w:cs="Times New Roman"/>
        </w:rPr>
        <w:t>tak pro celou severní Evropu</w:t>
      </w:r>
      <w:r w:rsidR="000D6909">
        <w:rPr>
          <w:rFonts w:ascii="Times New Roman" w:eastAsia="TimesNewRomanPSMT-Identity-H" w:hAnsi="Times New Roman" w:cs="Times New Roman"/>
        </w:rPr>
        <w:t>, hraje</w:t>
      </w:r>
      <w:r>
        <w:rPr>
          <w:rFonts w:ascii="Times New Roman" w:eastAsia="TimesNewRomanPSMT-Identity-H" w:hAnsi="Times New Roman" w:cs="Times New Roman"/>
        </w:rPr>
        <w:t xml:space="preserve"> </w:t>
      </w:r>
      <w:r w:rsidR="00B31BF0">
        <w:rPr>
          <w:rFonts w:ascii="Times New Roman" w:eastAsia="TimesNewRomanPSMT-Identity-H" w:hAnsi="Times New Roman" w:cs="Times New Roman"/>
        </w:rPr>
        <w:t xml:space="preserve">přítomnost teplého </w:t>
      </w:r>
      <w:r w:rsidR="00B31BF0">
        <w:rPr>
          <w:rFonts w:ascii="Times New Roman" w:eastAsia="TimesNewRomanPSMT-Identity-H" w:hAnsi="Times New Roman" w:cs="Times New Roman"/>
        </w:rPr>
        <w:lastRenderedPageBreak/>
        <w:t>Golfského prou</w:t>
      </w:r>
      <w:r>
        <w:rPr>
          <w:rFonts w:ascii="Times New Roman" w:eastAsia="TimesNewRomanPSMT-Identity-H" w:hAnsi="Times New Roman" w:cs="Times New Roman"/>
        </w:rPr>
        <w:t>du.</w:t>
      </w:r>
      <w:r w:rsidR="00B31BF0">
        <w:rPr>
          <w:rFonts w:ascii="Times New Roman" w:eastAsia="TimesNewRomanPSMT-Identity-H" w:hAnsi="Times New Roman" w:cs="Times New Roman"/>
        </w:rPr>
        <w:t xml:space="preserve"> Tento mořský proud zajišťuje přenos teplých mas vody a nízkou intenzitu sněhových srážek (povrch v zimě pohlcuje více slunečního záření a zvyšuje tak teplotu přízemních vrstev vzduchu</w:t>
      </w:r>
      <w:r w:rsidR="000D6909">
        <w:rPr>
          <w:rFonts w:ascii="Times New Roman" w:eastAsia="TimesNewRomanPSMT-Identity-H" w:hAnsi="Times New Roman" w:cs="Times New Roman"/>
        </w:rPr>
        <w:t>)</w:t>
      </w:r>
      <w:r w:rsidR="00B31BF0">
        <w:rPr>
          <w:rFonts w:ascii="Times New Roman" w:eastAsia="TimesNewRomanPSMT-Identity-H" w:hAnsi="Times New Roman" w:cs="Times New Roman"/>
        </w:rPr>
        <w:t>.</w:t>
      </w:r>
    </w:p>
    <w:p w:rsidR="00B31BF0" w:rsidRDefault="002B5E33" w:rsidP="003F0E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zpracovaných charakteristik pro stanici Brest docházíme k závěru, že se jedná o stanici</w:t>
      </w:r>
      <w:r w:rsidR="00893CB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kde panuje kontinentální klima. Léta s vysokými teplotami vzduchu a úhrnem srážek a zimy s nízkými teplotami a úhrnem srážek jsou přesný opak irské stanice. Na to má vliv </w:t>
      </w:r>
      <w:r w:rsidR="000D6909">
        <w:rPr>
          <w:rFonts w:ascii="Times New Roman" w:hAnsi="Times New Roman" w:cs="Times New Roman"/>
        </w:rPr>
        <w:t>značná</w:t>
      </w:r>
      <w:r>
        <w:rPr>
          <w:rFonts w:ascii="Times New Roman" w:hAnsi="Times New Roman" w:cs="Times New Roman"/>
        </w:rPr>
        <w:t xml:space="preserve"> vzdálenost od</w:t>
      </w:r>
      <w:r w:rsidR="000D6909">
        <w:rPr>
          <w:rFonts w:ascii="Times New Roman" w:hAnsi="Times New Roman" w:cs="Times New Roman"/>
        </w:rPr>
        <w:t xml:space="preserve"> oceánu a Sibiřská anticyklona, která </w:t>
      </w:r>
      <w:r>
        <w:rPr>
          <w:rFonts w:ascii="Times New Roman" w:hAnsi="Times New Roman" w:cs="Times New Roman"/>
        </w:rPr>
        <w:t>ovlivňuje počasí v</w:t>
      </w:r>
      <w:r w:rsidR="000D6909">
        <w:rPr>
          <w:rFonts w:ascii="Times New Roman" w:hAnsi="Times New Roman" w:cs="Times New Roman"/>
        </w:rPr>
        <w:t> celé Evropě – především v zimě</w:t>
      </w:r>
      <w:r>
        <w:rPr>
          <w:rFonts w:ascii="Times New Roman" w:hAnsi="Times New Roman" w:cs="Times New Roman"/>
        </w:rPr>
        <w:t xml:space="preserve">. </w:t>
      </w:r>
    </w:p>
    <w:p w:rsidR="008B230B" w:rsidRDefault="00893CB0" w:rsidP="003F0E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Poslední </w:t>
      </w:r>
      <w:r w:rsidR="00307708">
        <w:rPr>
          <w:rFonts w:ascii="Times New Roman" w:hAnsi="Times New Roman" w:cs="Times New Roman"/>
        </w:rPr>
        <w:t xml:space="preserve">Stanice Saentis se nachází ve Švýcarských Alpách v nadmořské výšce 2 502 m.n.m. Její průměrné měsíční teploty vzduchu jsou po celou dobu nízké. </w:t>
      </w:r>
      <w:r w:rsidR="008B230B">
        <w:rPr>
          <w:rFonts w:ascii="Times New Roman" w:hAnsi="Times New Roman" w:cs="Times New Roman"/>
        </w:rPr>
        <w:t>Klimatické určení této horské stanice je poměrně složité. Z výsledků indexů termické a ombrick</w:t>
      </w:r>
      <w:r w:rsidR="000D6909">
        <w:rPr>
          <w:rFonts w:ascii="Times New Roman" w:hAnsi="Times New Roman" w:cs="Times New Roman"/>
        </w:rPr>
        <w:t>é kontinentality (a v porovnání</w:t>
      </w:r>
      <w:r w:rsidR="008B230B">
        <w:rPr>
          <w:rFonts w:ascii="Times New Roman" w:hAnsi="Times New Roman" w:cs="Times New Roman"/>
        </w:rPr>
        <w:t xml:space="preserve"> s oceánsk</w:t>
      </w:r>
      <w:r w:rsidR="000D6909">
        <w:rPr>
          <w:rFonts w:ascii="Times New Roman" w:hAnsi="Times New Roman" w:cs="Times New Roman"/>
        </w:rPr>
        <w:t xml:space="preserve">ou a kontinentální stanicí) </w:t>
      </w:r>
      <w:commentRangeStart w:id="24"/>
      <w:r w:rsidR="000D6909">
        <w:rPr>
          <w:rFonts w:ascii="Times New Roman" w:hAnsi="Times New Roman" w:cs="Times New Roman"/>
        </w:rPr>
        <w:t>jsem zezačátku usuzovala</w:t>
      </w:r>
      <w:r w:rsidR="008B230B">
        <w:rPr>
          <w:rFonts w:ascii="Times New Roman" w:hAnsi="Times New Roman" w:cs="Times New Roman"/>
        </w:rPr>
        <w:t xml:space="preserve">, že se jedná o stanici s oceánským </w:t>
      </w:r>
      <w:r w:rsidR="000D6909">
        <w:rPr>
          <w:rFonts w:ascii="Times New Roman" w:hAnsi="Times New Roman" w:cs="Times New Roman"/>
        </w:rPr>
        <w:t xml:space="preserve">spíše </w:t>
      </w:r>
      <w:r w:rsidR="008B230B">
        <w:rPr>
          <w:rFonts w:ascii="Times New Roman" w:hAnsi="Times New Roman" w:cs="Times New Roman"/>
        </w:rPr>
        <w:t xml:space="preserve">podnebí, ale u poslední charakteristiky nám vyšla stanice s kontinentálním klimatem. </w:t>
      </w:r>
      <w:commentRangeEnd w:id="24"/>
      <w:r w:rsidR="004119F6">
        <w:rPr>
          <w:rStyle w:val="Odkaznakoment"/>
        </w:rPr>
        <w:commentReference w:id="24"/>
      </w:r>
    </w:p>
    <w:p w:rsidR="008F1D6F" w:rsidRDefault="008F1D6F" w:rsidP="003F0E32">
      <w:pPr>
        <w:spacing w:after="0"/>
        <w:jc w:val="both"/>
        <w:rPr>
          <w:rFonts w:ascii="Times New Roman" w:hAnsi="Times New Roman" w:cs="Times New Roman"/>
        </w:rPr>
      </w:pPr>
    </w:p>
    <w:p w:rsidR="00645C16" w:rsidRDefault="00412518" w:rsidP="003F0E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6C78E1">
        <w:rPr>
          <w:rFonts w:ascii="Times New Roman" w:hAnsi="Times New Roman" w:cs="Times New Roman"/>
        </w:rPr>
        <w:t>DROJE</w:t>
      </w:r>
      <w:r>
        <w:rPr>
          <w:rFonts w:ascii="Times New Roman" w:hAnsi="Times New Roman" w:cs="Times New Roman"/>
        </w:rPr>
        <w:t xml:space="preserve">: </w:t>
      </w:r>
    </w:p>
    <w:p w:rsidR="00074042" w:rsidRPr="00B904F9" w:rsidRDefault="00074042" w:rsidP="00B904F9">
      <w:pPr>
        <w:spacing w:before="240" w:after="0"/>
        <w:jc w:val="both"/>
        <w:rPr>
          <w:rFonts w:ascii="Times New Roman" w:hAnsi="Times New Roman" w:cs="Times New Roman"/>
        </w:rPr>
      </w:pPr>
      <w:r w:rsidRPr="00B904F9">
        <w:rPr>
          <w:rFonts w:ascii="Times New Roman" w:hAnsi="Times New Roman" w:cs="Times New Roman"/>
        </w:rPr>
        <w:t>WMO (1996)_ Climatological Norman (CLINO) for the period 1961 – 1990. Geneva , 768 s.</w:t>
      </w:r>
    </w:p>
    <w:p w:rsidR="00074042" w:rsidRPr="00B904F9" w:rsidRDefault="008F1D6F" w:rsidP="00B904F9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 </w:t>
      </w:r>
      <w:r w:rsidR="00074042" w:rsidRPr="00B904F9">
        <w:rPr>
          <w:rFonts w:ascii="Times New Roman" w:hAnsi="Times New Roman" w:cs="Times New Roman"/>
        </w:rPr>
        <w:t>MU</w:t>
      </w:r>
      <w:r>
        <w:rPr>
          <w:rFonts w:ascii="Times New Roman" w:hAnsi="Times New Roman" w:cs="Times New Roman"/>
        </w:rPr>
        <w:t xml:space="preserve">NI, 2017. Indexy zadani </w:t>
      </w:r>
      <w:r w:rsidR="00074042" w:rsidRPr="00B904F9">
        <w:rPr>
          <w:rFonts w:ascii="Times New Roman" w:hAnsi="Times New Roman" w:cs="Times New Roman"/>
        </w:rPr>
        <w:t xml:space="preserve">2017 [online]. Dostupné z: </w:t>
      </w:r>
      <w:hyperlink r:id="rId10" w:history="1">
        <w:r w:rsidR="00074042" w:rsidRPr="00B904F9">
          <w:rPr>
            <w:rStyle w:val="Hypertextovodkaz"/>
            <w:rFonts w:ascii="Times New Roman" w:hAnsi="Times New Roman" w:cs="Times New Roman"/>
          </w:rPr>
          <w:t>https://is.muni.cz/auth/el/1431/podzim2017/Z0076/cviceni/</w:t>
        </w:r>
      </w:hyperlink>
      <w:r w:rsidR="00074042" w:rsidRPr="00B904F9">
        <w:rPr>
          <w:rFonts w:ascii="Times New Roman" w:hAnsi="Times New Roman" w:cs="Times New Roman"/>
        </w:rPr>
        <w:t xml:space="preserve"> </w:t>
      </w:r>
    </w:p>
    <w:p w:rsidR="00412518" w:rsidRPr="00B904F9" w:rsidRDefault="00B904F9" w:rsidP="00B904F9">
      <w:pPr>
        <w:spacing w:before="240" w:after="0"/>
        <w:jc w:val="both"/>
        <w:rPr>
          <w:rFonts w:ascii="Times New Roman" w:hAnsi="Times New Roman" w:cs="Times New Roman"/>
        </w:rPr>
      </w:pPr>
      <w:r w:rsidRPr="00B904F9">
        <w:rPr>
          <w:rFonts w:ascii="Times New Roman" w:hAnsi="Times New Roman" w:cs="Times New Roman"/>
        </w:rPr>
        <w:t xml:space="preserve">ZÍKOVÁ, N. (2009) Prostorová variabilita ročních chodů atmosférických srážek, Univerzita Karlova, dostupné zde: </w:t>
      </w:r>
      <w:hyperlink r:id="rId11" w:history="1">
        <w:r w:rsidR="00412518" w:rsidRPr="00B904F9">
          <w:rPr>
            <w:rStyle w:val="Hypertextovodkaz"/>
            <w:rFonts w:ascii="Times New Roman" w:hAnsi="Times New Roman" w:cs="Times New Roman"/>
          </w:rPr>
          <w:t>https://dspace.cuni.cz/bitstream/handle/20.500.11956/23321/DPTX_2007_1_11320_NSZZ016_235996_0_48380.pdf?sequence=1</w:t>
        </w:r>
      </w:hyperlink>
    </w:p>
    <w:p w:rsidR="008633F8" w:rsidRPr="009F1911" w:rsidRDefault="00B904F9" w:rsidP="00B904F9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MET (2017) Weather Observing Station [online]. Dostupné z: </w:t>
      </w:r>
      <w:hyperlink r:id="rId12" w:history="1">
        <w:r w:rsidR="005D08B6" w:rsidRPr="00B904F9">
          <w:rPr>
            <w:rStyle w:val="Hypertextovodkaz"/>
            <w:rFonts w:ascii="Times New Roman" w:hAnsi="Times New Roman" w:cs="Times New Roman"/>
          </w:rPr>
          <w:t>https://www.met.ie/about/weatherobservingstations/kilkenny.asp</w:t>
        </w:r>
      </w:hyperlink>
      <w:r w:rsidR="005D08B6">
        <w:rPr>
          <w:rFonts w:ascii="Times New Roman" w:hAnsi="Times New Roman" w:cs="Times New Roman"/>
        </w:rPr>
        <w:t xml:space="preserve"> </w:t>
      </w:r>
    </w:p>
    <w:sectPr w:rsidR="008633F8" w:rsidRPr="009F1911" w:rsidSect="00B30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Maestro" w:date="2017-10-11T15:03:00Z" w:initials="M">
    <w:p w:rsidR="008D446D" w:rsidRDefault="008D446D">
      <w:pPr>
        <w:pStyle w:val="Textkomente"/>
      </w:pPr>
      <w:r>
        <w:rPr>
          <w:rStyle w:val="Odkaznakoment"/>
        </w:rPr>
        <w:annotationRef/>
      </w:r>
      <w:r>
        <w:t>Zarovnávej tabulky a grafy na šířku textu. Vypadá to lépe a je to lepší i v případě tisku. Zkontrolovat u všech tabulek a grafů; u časových období se mezi čísly nepíše mezera, správně je 1961-1990</w:t>
      </w:r>
    </w:p>
  </w:comment>
  <w:comment w:id="1" w:author="Maestro" w:date="2017-10-11T15:27:00Z" w:initials="M">
    <w:p w:rsidR="00C843DD" w:rsidRDefault="00C843DD">
      <w:pPr>
        <w:pStyle w:val="Textkomente"/>
      </w:pPr>
      <w:r>
        <w:rPr>
          <w:rStyle w:val="Odkaznakoment"/>
        </w:rPr>
        <w:annotationRef/>
      </w:r>
      <w:r>
        <w:t>Stejný počet desetinných míst u všech hodnot v tabulce, doporučuju jejich zarovnání zprava, tabulka je pak názornější</w:t>
      </w:r>
    </w:p>
  </w:comment>
  <w:comment w:id="2" w:author="Maestro" w:date="2017-10-11T15:57:00Z" w:initials="M">
    <w:p w:rsidR="00751642" w:rsidRDefault="00751642">
      <w:pPr>
        <w:pStyle w:val="Textkomente"/>
      </w:pPr>
      <w:r>
        <w:rPr>
          <w:rStyle w:val="Odkaznakoment"/>
        </w:rPr>
        <w:annotationRef/>
      </w:r>
      <w:r>
        <w:t>U prvních odstavců v kapitolách být odsazení od kraje nemusí, ale u těch ostatních by už být mělo, práce se pak lépe čte</w:t>
      </w:r>
    </w:p>
  </w:comment>
  <w:comment w:id="3" w:author="Maestro" w:date="2017-10-11T15:59:00Z" w:initials="M">
    <w:p w:rsidR="00751642" w:rsidRDefault="00751642">
      <w:pPr>
        <w:pStyle w:val="Textkomente"/>
      </w:pPr>
      <w:r>
        <w:rPr>
          <w:rStyle w:val="Odkaznakoment"/>
        </w:rPr>
        <w:annotationRef/>
      </w:r>
      <w:r>
        <w:t>Dokázala bys i popsat, jaké synoptické situace se na lokalitách se stanicemi mohou v průběhu roku nejvíce vyskytovat?</w:t>
      </w:r>
    </w:p>
  </w:comment>
  <w:comment w:id="4" w:author="Maestro" w:date="2017-10-11T15:52:00Z" w:initials="M">
    <w:p w:rsidR="00751642" w:rsidRDefault="00751642">
      <w:pPr>
        <w:pStyle w:val="Textkomente"/>
      </w:pPr>
      <w:r>
        <w:rPr>
          <w:rStyle w:val="Odkaznakoment"/>
        </w:rPr>
        <w:annotationRef/>
      </w:r>
      <w:r>
        <w:t>Chybná hodnota</w:t>
      </w:r>
    </w:p>
  </w:comment>
  <w:comment w:id="5" w:author="Maestro" w:date="2017-10-11T15:52:00Z" w:initials="M">
    <w:p w:rsidR="00751642" w:rsidRDefault="00751642">
      <w:pPr>
        <w:pStyle w:val="Textkomente"/>
      </w:pPr>
      <w:r>
        <w:rPr>
          <w:rStyle w:val="Odkaznakoment"/>
        </w:rPr>
        <w:annotationRef/>
      </w:r>
      <w:r>
        <w:t>Chybná hodnota</w:t>
      </w:r>
    </w:p>
  </w:comment>
  <w:comment w:id="6" w:author="Maestro" w:date="2017-10-11T15:04:00Z" w:initials="M">
    <w:p w:rsidR="008D446D" w:rsidRDefault="008D446D">
      <w:pPr>
        <w:pStyle w:val="Textkomente"/>
      </w:pPr>
      <w:r>
        <w:rPr>
          <w:rStyle w:val="Odkaznakoment"/>
        </w:rPr>
        <w:annotationRef/>
      </w:r>
      <w:r>
        <w:t>Nevím, co to je za graf, ale rozhodně nezobrazuje pluviometrické koeficienty</w:t>
      </w:r>
    </w:p>
  </w:comment>
  <w:comment w:id="7" w:author="Maestro" w:date="2017-10-11T16:01:00Z" w:initials="M">
    <w:p w:rsidR="00751642" w:rsidRDefault="00751642">
      <w:pPr>
        <w:pStyle w:val="Textkomente"/>
      </w:pPr>
      <w:r>
        <w:rPr>
          <w:rStyle w:val="Odkaznakoment"/>
        </w:rPr>
        <w:annotationRef/>
      </w:r>
      <w:r>
        <w:t>Proč?</w:t>
      </w:r>
    </w:p>
  </w:comment>
  <w:comment w:id="8" w:author="Maestro" w:date="2017-10-11T16:01:00Z" w:initials="M">
    <w:p w:rsidR="00751642" w:rsidRDefault="00751642">
      <w:pPr>
        <w:pStyle w:val="Textkomente"/>
      </w:pPr>
      <w:r>
        <w:rPr>
          <w:rStyle w:val="Odkaznakoment"/>
        </w:rPr>
        <w:annotationRef/>
      </w:r>
      <w:r>
        <w:t>Proč?</w:t>
      </w:r>
    </w:p>
  </w:comment>
  <w:comment w:id="9" w:author="Maestro" w:date="2017-10-11T16:03:00Z" w:initials="M">
    <w:p w:rsidR="00751642" w:rsidRDefault="00751642">
      <w:pPr>
        <w:pStyle w:val="Textkomente"/>
      </w:pPr>
      <w:r>
        <w:rPr>
          <w:rStyle w:val="Odkaznakoment"/>
        </w:rPr>
        <w:annotationRef/>
      </w:r>
      <w:r w:rsidR="004E6E4B">
        <w:t>Hlavně to léto, proč tomu tak je?</w:t>
      </w:r>
    </w:p>
  </w:comment>
  <w:comment w:id="10" w:author="Maestro" w:date="2017-10-11T15:05:00Z" w:initials="M">
    <w:p w:rsidR="008D446D" w:rsidRDefault="008D446D">
      <w:pPr>
        <w:pStyle w:val="Textkomente"/>
      </w:pPr>
      <w:r>
        <w:rPr>
          <w:rStyle w:val="Odkaznakoment"/>
        </w:rPr>
        <w:annotationRef/>
      </w:r>
      <w:r>
        <w:t>Zde bych ty stupně neuváděl, v tabulce máš i minutové hodnoty</w:t>
      </w:r>
    </w:p>
  </w:comment>
  <w:comment w:id="11" w:author="Maestro" w:date="2017-10-11T15:23:00Z" w:initials="M">
    <w:p w:rsidR="008D446D" w:rsidRDefault="008D446D">
      <w:pPr>
        <w:pStyle w:val="Textkomente"/>
      </w:pPr>
      <w:r>
        <w:rPr>
          <w:rStyle w:val="Odkaznakoment"/>
        </w:rPr>
        <w:annotationRef/>
      </w:r>
      <w:r w:rsidR="00C843DD">
        <w:t>Nemusíš psát do popisu tabulky jednotky když je máš uvedené v hlavičce</w:t>
      </w:r>
    </w:p>
  </w:comment>
  <w:comment w:id="12" w:author="Maestro" w:date="2017-10-11T15:54:00Z" w:initials="M">
    <w:p w:rsidR="00751642" w:rsidRDefault="00751642">
      <w:pPr>
        <w:pStyle w:val="Textkomente"/>
      </w:pPr>
      <w:r>
        <w:rPr>
          <w:rStyle w:val="Odkaznakoment"/>
        </w:rPr>
        <w:annotationRef/>
      </w:r>
      <w:r>
        <w:t>Celý sloupec špatně</w:t>
      </w:r>
    </w:p>
  </w:comment>
  <w:comment w:id="13" w:author="Maestro" w:date="2017-10-11T16:14:00Z" w:initials="M">
    <w:p w:rsidR="004119F6" w:rsidRDefault="004119F6">
      <w:pPr>
        <w:pStyle w:val="Textkomente"/>
      </w:pPr>
      <w:r>
        <w:rPr>
          <w:rStyle w:val="Odkaznakoment"/>
        </w:rPr>
        <w:annotationRef/>
      </w:r>
      <w:r>
        <w:t>Jak se tento index interpretuje?</w:t>
      </w:r>
    </w:p>
  </w:comment>
  <w:comment w:id="14" w:author="Maestro" w:date="2017-10-11T16:13:00Z" w:initials="M">
    <w:p w:rsidR="004E6E4B" w:rsidRDefault="004E6E4B">
      <w:pPr>
        <w:pStyle w:val="Textkomente"/>
      </w:pPr>
      <w:r>
        <w:rPr>
          <w:rStyle w:val="Odkaznakoment"/>
        </w:rPr>
        <w:annotationRef/>
      </w:r>
      <w:r>
        <w:t>U horské stanice bych byl s tímto komentářem opatrnější</w:t>
      </w:r>
    </w:p>
  </w:comment>
  <w:comment w:id="16" w:author="Maestro" w:date="2017-10-11T15:24:00Z" w:initials="M">
    <w:p w:rsidR="00C843DD" w:rsidRDefault="00C843DD">
      <w:pPr>
        <w:pStyle w:val="Textkomente"/>
      </w:pPr>
      <w:r>
        <w:rPr>
          <w:rStyle w:val="Odkaznakoment"/>
        </w:rPr>
        <w:annotationRef/>
      </w:r>
      <w:r>
        <w:t>To samé jako u předchozí tabulky</w:t>
      </w:r>
    </w:p>
  </w:comment>
  <w:comment w:id="17" w:author="Maestro" w:date="2017-10-11T15:30:00Z" w:initials="M">
    <w:p w:rsidR="00C843DD" w:rsidRDefault="00C843DD">
      <w:pPr>
        <w:pStyle w:val="Textkomente"/>
      </w:pPr>
      <w:r>
        <w:rPr>
          <w:rStyle w:val="Odkaznakoment"/>
        </w:rPr>
        <w:annotationRef/>
      </w:r>
      <w:r>
        <w:t>Stejný počet desetinných míst u všech hodnot daného parametru</w:t>
      </w:r>
    </w:p>
  </w:comment>
  <w:comment w:id="18" w:author="Maestro" w:date="2017-10-11T15:55:00Z" w:initials="M">
    <w:p w:rsidR="00751642" w:rsidRDefault="00751642">
      <w:pPr>
        <w:pStyle w:val="Textkomente"/>
      </w:pPr>
      <w:r>
        <w:rPr>
          <w:rStyle w:val="Odkaznakoment"/>
        </w:rPr>
        <w:annotationRef/>
      </w:r>
      <w:r>
        <w:t>Chybná hodnota</w:t>
      </w:r>
    </w:p>
  </w:comment>
  <w:comment w:id="19" w:author="Maestro" w:date="2017-10-11T16:15:00Z" w:initials="M">
    <w:p w:rsidR="004119F6" w:rsidRDefault="004119F6">
      <w:pPr>
        <w:pStyle w:val="Textkomente"/>
      </w:pPr>
      <w:r>
        <w:rPr>
          <w:rStyle w:val="Odkaznakoment"/>
        </w:rPr>
        <w:annotationRef/>
      </w:r>
      <w:r>
        <w:t>Vypiš konkrétní vypočítané hodnoty indexů</w:t>
      </w:r>
    </w:p>
  </w:comment>
  <w:comment w:id="20" w:author="Maestro" w:date="2017-10-11T16:16:00Z" w:initials="M">
    <w:p w:rsidR="004119F6" w:rsidRDefault="004119F6">
      <w:pPr>
        <w:pStyle w:val="Textkomente"/>
      </w:pPr>
      <w:r>
        <w:rPr>
          <w:rStyle w:val="Odkaznakoment"/>
        </w:rPr>
        <w:annotationRef/>
      </w:r>
      <w:r>
        <w:t>Souvisí s ním jen tím, že oba počítají se srážkovými úhrny</w:t>
      </w:r>
    </w:p>
  </w:comment>
  <w:comment w:id="21" w:author="Maestro" w:date="2017-10-11T15:24:00Z" w:initials="M">
    <w:p w:rsidR="00C843DD" w:rsidRDefault="00C843DD">
      <w:pPr>
        <w:pStyle w:val="Textkomente"/>
      </w:pPr>
      <w:r>
        <w:rPr>
          <w:rStyle w:val="Odkaznakoment"/>
        </w:rPr>
        <w:annotationRef/>
      </w:r>
      <w:r>
        <w:t>Za období?</w:t>
      </w:r>
    </w:p>
  </w:comment>
  <w:comment w:id="22" w:author="Maestro" w:date="2017-10-11T16:19:00Z" w:initials="M">
    <w:p w:rsidR="004119F6" w:rsidRDefault="004119F6">
      <w:pPr>
        <w:pStyle w:val="Textkomente"/>
      </w:pPr>
      <w:r>
        <w:rPr>
          <w:rStyle w:val="Odkaznakoment"/>
        </w:rPr>
        <w:annotationRef/>
      </w:r>
      <w:r>
        <w:t>Chybí ti závěr této kapitoly</w:t>
      </w:r>
    </w:p>
  </w:comment>
  <w:comment w:id="23" w:author="Maestro" w:date="2017-10-11T15:25:00Z" w:initials="M">
    <w:p w:rsidR="00C843DD" w:rsidRDefault="00C843DD">
      <w:pPr>
        <w:pStyle w:val="Textkomente"/>
      </w:pPr>
      <w:r>
        <w:rPr>
          <w:rStyle w:val="Odkaznakoment"/>
        </w:rPr>
        <w:annotationRef/>
      </w:r>
      <w:r>
        <w:t>Toto měl být obr. 2; chybí popis vertikální osy; za jaké období?</w:t>
      </w:r>
    </w:p>
  </w:comment>
  <w:comment w:id="24" w:author="Maestro" w:date="2017-10-11T16:22:00Z" w:initials="M">
    <w:p w:rsidR="004119F6" w:rsidRDefault="004119F6">
      <w:pPr>
        <w:pStyle w:val="Textkomente"/>
      </w:pPr>
      <w:r>
        <w:rPr>
          <w:rStyle w:val="Odkaznakoment"/>
        </w:rPr>
        <w:annotationRef/>
      </w:r>
      <w:r>
        <w:t>Na co tyto závěry jednoznačně ukazují?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-Identity-H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B48A3"/>
    <w:multiLevelType w:val="hybridMultilevel"/>
    <w:tmpl w:val="6938F858"/>
    <w:lvl w:ilvl="0" w:tplc="CF405F4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7311A"/>
    <w:multiLevelType w:val="hybridMultilevel"/>
    <w:tmpl w:val="D7D6B8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F1AD9"/>
    <w:multiLevelType w:val="hybridMultilevel"/>
    <w:tmpl w:val="4B4042F8"/>
    <w:lvl w:ilvl="0" w:tplc="0BF27E8C">
      <w:start w:val="1"/>
      <w:numFmt w:val="decimal"/>
      <w:lvlText w:val="%1."/>
      <w:lvlJc w:val="left"/>
      <w:pPr>
        <w:ind w:left="720" w:hanging="360"/>
      </w:pPr>
      <w:rPr>
        <w:rFonts w:eastAsia="TimesNewRomanPSMT-Identity-H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80188"/>
    <w:multiLevelType w:val="hybridMultilevel"/>
    <w:tmpl w:val="C4D83D72"/>
    <w:lvl w:ilvl="0" w:tplc="B2F4BD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368C5"/>
    <w:multiLevelType w:val="hybridMultilevel"/>
    <w:tmpl w:val="E7404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74712"/>
    <w:multiLevelType w:val="hybridMultilevel"/>
    <w:tmpl w:val="5FE07DEE"/>
    <w:lvl w:ilvl="0" w:tplc="AB044AC8">
      <w:start w:val="2"/>
      <w:numFmt w:val="bullet"/>
      <w:lvlText w:val="-"/>
      <w:lvlJc w:val="left"/>
      <w:pPr>
        <w:ind w:left="1068" w:hanging="360"/>
      </w:pPr>
      <w:rPr>
        <w:rFonts w:ascii="TimesNewRomanPSMT-Identity-H" w:eastAsia="TimesNewRomanPSMT-Identity-H" w:hAnsiTheme="minorHAnsi" w:cs="TimesNewRomanPSMT-Identity-H" w:hint="eastAsia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0A74102"/>
    <w:multiLevelType w:val="hybridMultilevel"/>
    <w:tmpl w:val="5D4461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FF5A28"/>
    <w:multiLevelType w:val="hybridMultilevel"/>
    <w:tmpl w:val="2660A3A8"/>
    <w:lvl w:ilvl="0" w:tplc="1AE2CD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FE2295"/>
    <w:multiLevelType w:val="hybridMultilevel"/>
    <w:tmpl w:val="C1AC9B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5F1BD8"/>
    <w:multiLevelType w:val="hybridMultilevel"/>
    <w:tmpl w:val="2B7211DA"/>
    <w:lvl w:ilvl="0" w:tplc="AB044AC8">
      <w:start w:val="2"/>
      <w:numFmt w:val="bullet"/>
      <w:lvlText w:val="-"/>
      <w:lvlJc w:val="left"/>
      <w:pPr>
        <w:ind w:left="1068" w:hanging="360"/>
      </w:pPr>
      <w:rPr>
        <w:rFonts w:ascii="TimesNewRomanPSMT-Identity-H" w:eastAsia="TimesNewRomanPSMT-Identity-H" w:hAnsiTheme="minorHAnsi" w:cs="TimesNewRomanPSMT-Identity-H" w:hint="eastAsia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8262C63"/>
    <w:multiLevelType w:val="hybridMultilevel"/>
    <w:tmpl w:val="55DE7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044AC8">
      <w:start w:val="2"/>
      <w:numFmt w:val="bullet"/>
      <w:lvlText w:val="-"/>
      <w:lvlJc w:val="left"/>
      <w:pPr>
        <w:ind w:left="1069" w:hanging="360"/>
      </w:pPr>
      <w:rPr>
        <w:rFonts w:ascii="TimesNewRomanPSMT-Identity-H" w:eastAsia="TimesNewRomanPSMT-Identity-H" w:hAnsiTheme="minorHAnsi" w:cs="TimesNewRomanPSMT-Identity-H" w:hint="eastAsia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10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349E5"/>
    <w:rsid w:val="00006365"/>
    <w:rsid w:val="0006064E"/>
    <w:rsid w:val="0006084B"/>
    <w:rsid w:val="00074042"/>
    <w:rsid w:val="000D03C7"/>
    <w:rsid w:val="000D1C40"/>
    <w:rsid w:val="000D6909"/>
    <w:rsid w:val="000E748E"/>
    <w:rsid w:val="001349E5"/>
    <w:rsid w:val="00142A9C"/>
    <w:rsid w:val="00156286"/>
    <w:rsid w:val="0018253E"/>
    <w:rsid w:val="001C038F"/>
    <w:rsid w:val="00235BB8"/>
    <w:rsid w:val="002965F3"/>
    <w:rsid w:val="002A4F59"/>
    <w:rsid w:val="002B5E33"/>
    <w:rsid w:val="002D14AF"/>
    <w:rsid w:val="002E2687"/>
    <w:rsid w:val="002E2F28"/>
    <w:rsid w:val="00307708"/>
    <w:rsid w:val="003440BC"/>
    <w:rsid w:val="00345BC2"/>
    <w:rsid w:val="00364345"/>
    <w:rsid w:val="00384E02"/>
    <w:rsid w:val="003C6CA7"/>
    <w:rsid w:val="003F0E32"/>
    <w:rsid w:val="004119F6"/>
    <w:rsid w:val="00412518"/>
    <w:rsid w:val="004239B5"/>
    <w:rsid w:val="0045519B"/>
    <w:rsid w:val="004601FB"/>
    <w:rsid w:val="00467249"/>
    <w:rsid w:val="00484599"/>
    <w:rsid w:val="00485E5C"/>
    <w:rsid w:val="004A4A11"/>
    <w:rsid w:val="004E5858"/>
    <w:rsid w:val="004E6E4B"/>
    <w:rsid w:val="0056058B"/>
    <w:rsid w:val="00575B09"/>
    <w:rsid w:val="005A267C"/>
    <w:rsid w:val="005D08B6"/>
    <w:rsid w:val="005D4F57"/>
    <w:rsid w:val="005D7B50"/>
    <w:rsid w:val="00611122"/>
    <w:rsid w:val="00645C16"/>
    <w:rsid w:val="006C78E1"/>
    <w:rsid w:val="00743DB3"/>
    <w:rsid w:val="007466C6"/>
    <w:rsid w:val="00751642"/>
    <w:rsid w:val="007C20CE"/>
    <w:rsid w:val="007D7A4E"/>
    <w:rsid w:val="007D7BA3"/>
    <w:rsid w:val="00805F6D"/>
    <w:rsid w:val="00820F27"/>
    <w:rsid w:val="00844CF0"/>
    <w:rsid w:val="008633F8"/>
    <w:rsid w:val="00893CB0"/>
    <w:rsid w:val="008A0D8D"/>
    <w:rsid w:val="008B230B"/>
    <w:rsid w:val="008D446D"/>
    <w:rsid w:val="008E524D"/>
    <w:rsid w:val="008F1D6F"/>
    <w:rsid w:val="00975C60"/>
    <w:rsid w:val="009A581F"/>
    <w:rsid w:val="009E6EC0"/>
    <w:rsid w:val="009F1911"/>
    <w:rsid w:val="009F6DA5"/>
    <w:rsid w:val="00A25923"/>
    <w:rsid w:val="00A52C91"/>
    <w:rsid w:val="00AB6015"/>
    <w:rsid w:val="00AE05AF"/>
    <w:rsid w:val="00AE50DA"/>
    <w:rsid w:val="00B30F35"/>
    <w:rsid w:val="00B31BF0"/>
    <w:rsid w:val="00B521B7"/>
    <w:rsid w:val="00B904F9"/>
    <w:rsid w:val="00BA56CB"/>
    <w:rsid w:val="00BA5A2C"/>
    <w:rsid w:val="00BD60ED"/>
    <w:rsid w:val="00BF3173"/>
    <w:rsid w:val="00C036C8"/>
    <w:rsid w:val="00C3630C"/>
    <w:rsid w:val="00C843DD"/>
    <w:rsid w:val="00C97F64"/>
    <w:rsid w:val="00D25B0B"/>
    <w:rsid w:val="00D6064F"/>
    <w:rsid w:val="00D82017"/>
    <w:rsid w:val="00D933DD"/>
    <w:rsid w:val="00DC12A6"/>
    <w:rsid w:val="00DF0CD5"/>
    <w:rsid w:val="00E4151A"/>
    <w:rsid w:val="00F16A77"/>
    <w:rsid w:val="00F67ABF"/>
    <w:rsid w:val="00F73B36"/>
    <w:rsid w:val="00F94B58"/>
    <w:rsid w:val="00FD41B1"/>
    <w:rsid w:val="00FE1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0F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49E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C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20CE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75B0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D08B6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D44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44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44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44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44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yperlink" Target="https://www.met.ie/about/weatherobservingstations/kilkenny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hyperlink" Target="https://dspace.cuni.cz/bitstream/handle/20.500.11956/23321/DPTX_2007_1_11320_NSZZ016_235996_0_48380.pdf?sequence=1" TargetMode="External"/><Relationship Id="rId5" Type="http://schemas.openxmlformats.org/officeDocument/2006/relationships/image" Target="media/image1.emf"/><Relationship Id="rId10" Type="http://schemas.openxmlformats.org/officeDocument/2006/relationships/hyperlink" Target="https://is.muni.cz/auth/el/1431/podzim2017/Z0076/cviceni/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ryst&#253;na\Desktop\V&#352;\3.%20semestr\Meteorologie\cvi&#269;en&#237;\Stanice\Cvi&#269;en&#237;%20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ryst&#253;na\Desktop\V&#352;\3.%20semestr\Meteorologie\cvi&#269;en&#237;\Stanice\Cvi&#269;en&#237;%20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/>
      <c:lineChart>
        <c:grouping val="stacked"/>
        <c:ser>
          <c:idx val="0"/>
          <c:order val="0"/>
          <c:tx>
            <c:strRef>
              <c:f>List1!$A$18</c:f>
              <c:strCache>
                <c:ptCount val="1"/>
                <c:pt idx="0">
                  <c:v>Brest (Bělorusko)</c:v>
                </c:pt>
              </c:strCache>
            </c:strRef>
          </c:tx>
          <c:marker>
            <c:symbol val="none"/>
          </c:marker>
          <c:cat>
            <c:strRef>
              <c:f>List1!$B$17:$M$17</c:f>
              <c:strCache>
                <c:ptCount val="12"/>
                <c:pt idx="0">
                  <c:v>I.</c:v>
                </c:pt>
                <c:pt idx="1">
                  <c:v>II.</c:v>
                </c:pt>
                <c:pt idx="2">
                  <c:v>III. </c:v>
                </c:pt>
                <c:pt idx="3">
                  <c:v>IV. </c:v>
                </c:pt>
                <c:pt idx="4">
                  <c:v>V. </c:v>
                </c:pt>
                <c:pt idx="5">
                  <c:v>VI. </c:v>
                </c:pt>
                <c:pt idx="6">
                  <c:v>VII.</c:v>
                </c:pt>
                <c:pt idx="7">
                  <c:v>VIII.</c:v>
                </c:pt>
                <c:pt idx="8">
                  <c:v>IX. </c:v>
                </c:pt>
                <c:pt idx="9">
                  <c:v>X.</c:v>
                </c:pt>
                <c:pt idx="10">
                  <c:v>XI.</c:v>
                </c:pt>
                <c:pt idx="11">
                  <c:v>XII.</c:v>
                </c:pt>
              </c:strCache>
            </c:strRef>
          </c:cat>
          <c:val>
            <c:numRef>
              <c:f>List1!$B$18:$M$18</c:f>
              <c:numCache>
                <c:formatCode>0.00</c:formatCode>
                <c:ptCount val="12"/>
                <c:pt idx="0">
                  <c:v>0.36000000000000032</c:v>
                </c:pt>
                <c:pt idx="1">
                  <c:v>0.65000000000000147</c:v>
                </c:pt>
                <c:pt idx="2">
                  <c:v>0.61000000000000065</c:v>
                </c:pt>
                <c:pt idx="3">
                  <c:v>0.77000000000000102</c:v>
                </c:pt>
                <c:pt idx="4">
                  <c:v>1.1599999999999973</c:v>
                </c:pt>
                <c:pt idx="5">
                  <c:v>1.41</c:v>
                </c:pt>
                <c:pt idx="6">
                  <c:v>1.57</c:v>
                </c:pt>
                <c:pt idx="7">
                  <c:v>1.49</c:v>
                </c:pt>
                <c:pt idx="8">
                  <c:v>1</c:v>
                </c:pt>
                <c:pt idx="9">
                  <c:v>0.83000000000000063</c:v>
                </c:pt>
                <c:pt idx="10">
                  <c:v>0.92</c:v>
                </c:pt>
                <c:pt idx="11">
                  <c:v>0.86000000000000065</c:v>
                </c:pt>
              </c:numCache>
            </c:numRef>
          </c:val>
        </c:ser>
        <c:ser>
          <c:idx val="1"/>
          <c:order val="1"/>
          <c:tx>
            <c:strRef>
              <c:f>List1!$A$19</c:f>
              <c:strCache>
                <c:ptCount val="1"/>
                <c:pt idx="0">
                  <c:v>Klikenny (Irsko)</c:v>
                </c:pt>
              </c:strCache>
            </c:strRef>
          </c:tx>
          <c:marker>
            <c:symbol val="none"/>
          </c:marker>
          <c:cat>
            <c:strRef>
              <c:f>List1!$B$17:$M$17</c:f>
              <c:strCache>
                <c:ptCount val="12"/>
                <c:pt idx="0">
                  <c:v>I.</c:v>
                </c:pt>
                <c:pt idx="1">
                  <c:v>II.</c:v>
                </c:pt>
                <c:pt idx="2">
                  <c:v>III. </c:v>
                </c:pt>
                <c:pt idx="3">
                  <c:v>IV. </c:v>
                </c:pt>
                <c:pt idx="4">
                  <c:v>V. </c:v>
                </c:pt>
                <c:pt idx="5">
                  <c:v>VI. </c:v>
                </c:pt>
                <c:pt idx="6">
                  <c:v>VII.</c:v>
                </c:pt>
                <c:pt idx="7">
                  <c:v>VIII.</c:v>
                </c:pt>
                <c:pt idx="8">
                  <c:v>IX. </c:v>
                </c:pt>
                <c:pt idx="9">
                  <c:v>X.</c:v>
                </c:pt>
                <c:pt idx="10">
                  <c:v>XI.</c:v>
                </c:pt>
                <c:pt idx="11">
                  <c:v>XII.</c:v>
                </c:pt>
              </c:strCache>
            </c:strRef>
          </c:cat>
          <c:val>
            <c:numRef>
              <c:f>List1!$B$19:$M$19</c:f>
              <c:numCache>
                <c:formatCode>0.00</c:formatCode>
                <c:ptCount val="12"/>
                <c:pt idx="0">
                  <c:v>1.27</c:v>
                </c:pt>
                <c:pt idx="1">
                  <c:v>0.96000000000000063</c:v>
                </c:pt>
                <c:pt idx="2">
                  <c:v>0.92</c:v>
                </c:pt>
                <c:pt idx="3">
                  <c:v>0.76000000000000134</c:v>
                </c:pt>
                <c:pt idx="4">
                  <c:v>0.9</c:v>
                </c:pt>
                <c:pt idx="5">
                  <c:v>0.73000000000000065</c:v>
                </c:pt>
                <c:pt idx="6">
                  <c:v>0.77000000000000102</c:v>
                </c:pt>
                <c:pt idx="7">
                  <c:v>1.04</c:v>
                </c:pt>
                <c:pt idx="8">
                  <c:v>1.05</c:v>
                </c:pt>
                <c:pt idx="9">
                  <c:v>1.24</c:v>
                </c:pt>
                <c:pt idx="10">
                  <c:v>1.08</c:v>
                </c:pt>
                <c:pt idx="11">
                  <c:v>1.28</c:v>
                </c:pt>
              </c:numCache>
            </c:numRef>
          </c:val>
        </c:ser>
        <c:ser>
          <c:idx val="2"/>
          <c:order val="2"/>
          <c:tx>
            <c:strRef>
              <c:f>List1!$A$20</c:f>
              <c:strCache>
                <c:ptCount val="1"/>
                <c:pt idx="0">
                  <c:v>Saentis (Švýcarsko)</c:v>
                </c:pt>
              </c:strCache>
            </c:strRef>
          </c:tx>
          <c:marker>
            <c:symbol val="none"/>
          </c:marker>
          <c:cat>
            <c:strRef>
              <c:f>List1!$B$17:$M$17</c:f>
              <c:strCache>
                <c:ptCount val="12"/>
                <c:pt idx="0">
                  <c:v>I.</c:v>
                </c:pt>
                <c:pt idx="1">
                  <c:v>II.</c:v>
                </c:pt>
                <c:pt idx="2">
                  <c:v>III. </c:v>
                </c:pt>
                <c:pt idx="3">
                  <c:v>IV. </c:v>
                </c:pt>
                <c:pt idx="4">
                  <c:v>V. </c:v>
                </c:pt>
                <c:pt idx="5">
                  <c:v>VI. </c:v>
                </c:pt>
                <c:pt idx="6">
                  <c:v>VII.</c:v>
                </c:pt>
                <c:pt idx="7">
                  <c:v>VIII.</c:v>
                </c:pt>
                <c:pt idx="8">
                  <c:v>IX. </c:v>
                </c:pt>
                <c:pt idx="9">
                  <c:v>X.</c:v>
                </c:pt>
                <c:pt idx="10">
                  <c:v>XI.</c:v>
                </c:pt>
                <c:pt idx="11">
                  <c:v>XII.</c:v>
                </c:pt>
              </c:strCache>
            </c:strRef>
          </c:cat>
          <c:val>
            <c:numRef>
              <c:f>List1!$B$20:$M$20</c:f>
              <c:numCache>
                <c:formatCode>0.00</c:formatCode>
                <c:ptCount val="12"/>
                <c:pt idx="0">
                  <c:v>0.95000000000000062</c:v>
                </c:pt>
                <c:pt idx="1">
                  <c:v>0.83000000000000063</c:v>
                </c:pt>
                <c:pt idx="2">
                  <c:v>0.86000000000000065</c:v>
                </c:pt>
                <c:pt idx="3">
                  <c:v>1.03</c:v>
                </c:pt>
                <c:pt idx="4">
                  <c:v>0.97000000000000064</c:v>
                </c:pt>
                <c:pt idx="5">
                  <c:v>1.21</c:v>
                </c:pt>
                <c:pt idx="6">
                  <c:v>1.3</c:v>
                </c:pt>
                <c:pt idx="7">
                  <c:v>1.3800000000000001</c:v>
                </c:pt>
                <c:pt idx="8">
                  <c:v>0.87000000000000122</c:v>
                </c:pt>
                <c:pt idx="9">
                  <c:v>0.71000000000000063</c:v>
                </c:pt>
                <c:pt idx="10">
                  <c:v>0.87000000000000122</c:v>
                </c:pt>
                <c:pt idx="11">
                  <c:v>1.02</c:v>
                </c:pt>
              </c:numCache>
            </c:numRef>
          </c:val>
        </c:ser>
        <c:marker val="1"/>
        <c:axId val="125036800"/>
        <c:axId val="125038976"/>
      </c:lineChart>
      <c:catAx>
        <c:axId val="12503680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cs-CZ"/>
                  <a:t>Měsíc</a:t>
                </a:r>
              </a:p>
            </c:rich>
          </c:tx>
        </c:title>
        <c:tickLblPos val="nextTo"/>
        <c:crossAx val="125038976"/>
        <c:crosses val="autoZero"/>
        <c:auto val="1"/>
        <c:lblAlgn val="ctr"/>
        <c:lblOffset val="100"/>
      </c:catAx>
      <c:valAx>
        <c:axId val="12503897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cs-CZ"/>
                  <a:t>Kp</a:t>
                </a:r>
              </a:p>
            </c:rich>
          </c:tx>
        </c:title>
        <c:numFmt formatCode="0.00" sourceLinked="1"/>
        <c:tickLblPos val="nextTo"/>
        <c:crossAx val="1250368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/>
      <c:radarChart>
        <c:radarStyle val="marker"/>
        <c:ser>
          <c:idx val="0"/>
          <c:order val="0"/>
          <c:tx>
            <c:strRef>
              <c:f>List1!$A$11</c:f>
              <c:strCache>
                <c:ptCount val="1"/>
                <c:pt idx="0">
                  <c:v>Brest (Bělorusko)</c:v>
                </c:pt>
              </c:strCache>
            </c:strRef>
          </c:tx>
          <c:marker>
            <c:symbol val="none"/>
          </c:marker>
          <c:val>
            <c:numRef>
              <c:f>List1!$B$11:$M$11</c:f>
              <c:numCache>
                <c:formatCode>General</c:formatCode>
                <c:ptCount val="12"/>
                <c:pt idx="0">
                  <c:v>37</c:v>
                </c:pt>
                <c:pt idx="1">
                  <c:v>33</c:v>
                </c:pt>
                <c:pt idx="2">
                  <c:v>31</c:v>
                </c:pt>
                <c:pt idx="3">
                  <c:v>39</c:v>
                </c:pt>
                <c:pt idx="4">
                  <c:v>59</c:v>
                </c:pt>
                <c:pt idx="5">
                  <c:v>72</c:v>
                </c:pt>
                <c:pt idx="6">
                  <c:v>80</c:v>
                </c:pt>
                <c:pt idx="7">
                  <c:v>76</c:v>
                </c:pt>
                <c:pt idx="8">
                  <c:v>51</c:v>
                </c:pt>
                <c:pt idx="9">
                  <c:v>42</c:v>
                </c:pt>
                <c:pt idx="10">
                  <c:v>47</c:v>
                </c:pt>
                <c:pt idx="11">
                  <c:v>44</c:v>
                </c:pt>
              </c:numCache>
            </c:numRef>
          </c:val>
        </c:ser>
        <c:ser>
          <c:idx val="1"/>
          <c:order val="1"/>
          <c:tx>
            <c:strRef>
              <c:f>List1!$A$12</c:f>
              <c:strCache>
                <c:ptCount val="1"/>
                <c:pt idx="0">
                  <c:v>Klikenny (Irsko)</c:v>
                </c:pt>
              </c:strCache>
            </c:strRef>
          </c:tx>
          <c:marker>
            <c:symbol val="none"/>
          </c:marker>
          <c:val>
            <c:numRef>
              <c:f>List1!$B$12:$M$12</c:f>
              <c:numCache>
                <c:formatCode>General</c:formatCode>
                <c:ptCount val="12"/>
                <c:pt idx="0">
                  <c:v>87</c:v>
                </c:pt>
                <c:pt idx="1">
                  <c:v>66</c:v>
                </c:pt>
                <c:pt idx="2">
                  <c:v>63</c:v>
                </c:pt>
                <c:pt idx="3">
                  <c:v>52</c:v>
                </c:pt>
                <c:pt idx="4">
                  <c:v>62</c:v>
                </c:pt>
                <c:pt idx="5">
                  <c:v>50</c:v>
                </c:pt>
                <c:pt idx="6">
                  <c:v>53</c:v>
                </c:pt>
                <c:pt idx="7">
                  <c:v>71</c:v>
                </c:pt>
                <c:pt idx="8">
                  <c:v>72</c:v>
                </c:pt>
                <c:pt idx="9">
                  <c:v>85</c:v>
                </c:pt>
                <c:pt idx="10">
                  <c:v>74</c:v>
                </c:pt>
                <c:pt idx="11">
                  <c:v>88</c:v>
                </c:pt>
              </c:numCache>
            </c:numRef>
          </c:val>
        </c:ser>
        <c:ser>
          <c:idx val="2"/>
          <c:order val="2"/>
          <c:tx>
            <c:strRef>
              <c:f>List1!$A$13</c:f>
              <c:strCache>
                <c:ptCount val="1"/>
                <c:pt idx="0">
                  <c:v>Saentis (Švýcarsko)</c:v>
                </c:pt>
              </c:strCache>
            </c:strRef>
          </c:tx>
          <c:marker>
            <c:symbol val="none"/>
          </c:marker>
          <c:val>
            <c:numRef>
              <c:f>List1!$B$13:$M$13</c:f>
              <c:numCache>
                <c:formatCode>General</c:formatCode>
                <c:ptCount val="12"/>
                <c:pt idx="0">
                  <c:v>229</c:v>
                </c:pt>
                <c:pt idx="1">
                  <c:v>201</c:v>
                </c:pt>
                <c:pt idx="2">
                  <c:v>209</c:v>
                </c:pt>
                <c:pt idx="3">
                  <c:v>249</c:v>
                </c:pt>
                <c:pt idx="4">
                  <c:v>235</c:v>
                </c:pt>
                <c:pt idx="5">
                  <c:v>293</c:v>
                </c:pt>
                <c:pt idx="6">
                  <c:v>315</c:v>
                </c:pt>
                <c:pt idx="7">
                  <c:v>333</c:v>
                </c:pt>
                <c:pt idx="8">
                  <c:v>211</c:v>
                </c:pt>
                <c:pt idx="9">
                  <c:v>171</c:v>
                </c:pt>
                <c:pt idx="10">
                  <c:v>211</c:v>
                </c:pt>
                <c:pt idx="11">
                  <c:v>246</c:v>
                </c:pt>
              </c:numCache>
            </c:numRef>
          </c:val>
        </c:ser>
        <c:axId val="36591104"/>
        <c:axId val="36592640"/>
      </c:radarChart>
      <c:catAx>
        <c:axId val="36591104"/>
        <c:scaling>
          <c:orientation val="minMax"/>
        </c:scaling>
        <c:axPos val="b"/>
        <c:majorGridlines/>
        <c:tickLblPos val="nextTo"/>
        <c:crossAx val="36592640"/>
        <c:crosses val="autoZero"/>
        <c:auto val="1"/>
        <c:lblAlgn val="ctr"/>
        <c:lblOffset val="100"/>
      </c:catAx>
      <c:valAx>
        <c:axId val="36592640"/>
        <c:scaling>
          <c:orientation val="minMax"/>
        </c:scaling>
        <c:axPos val="l"/>
        <c:majorGridlines/>
        <c:numFmt formatCode="General" sourceLinked="1"/>
        <c:majorTickMark val="cross"/>
        <c:tickLblPos val="nextTo"/>
        <c:crossAx val="365911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2150</Words>
  <Characters>12687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Krystýna</dc:creator>
  <cp:keywords/>
  <dc:description/>
  <cp:lastModifiedBy>Maestro</cp:lastModifiedBy>
  <cp:revision>44</cp:revision>
  <dcterms:created xsi:type="dcterms:W3CDTF">2017-10-07T09:33:00Z</dcterms:created>
  <dcterms:modified xsi:type="dcterms:W3CDTF">2017-10-06T11:23:00Z</dcterms:modified>
</cp:coreProperties>
</file>