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E0" w:rsidRDefault="00C948E0" w:rsidP="00C948E0">
      <w:r>
        <w:t>Studium a vzdělání</w:t>
      </w:r>
    </w:p>
    <w:p w:rsidR="00C948E0" w:rsidRDefault="00C948E0" w:rsidP="00C948E0">
      <w:r>
        <w:t>Nové studijní programy</w:t>
      </w:r>
    </w:p>
    <w:p w:rsidR="00C948E0" w:rsidRDefault="00C948E0" w:rsidP="00C948E0">
      <w:r>
        <w:t xml:space="preserve">Od jara 2019 se uchazeči o studium na </w:t>
      </w:r>
      <w:proofErr w:type="spellStart"/>
      <w:r>
        <w:t>RECETOXu</w:t>
      </w:r>
      <w:proofErr w:type="spellEnd"/>
      <w:r>
        <w:t xml:space="preserve"> mohou hlásit do nových studijních programů Životní prostředí a zdraví a Matematická biologie a biomedicína. Výuka v těchto programech bude zahájena od roku 2019 (v akademickém roce 2019/2020). Více informací o nových oborech můžete najít níže a na uvedených odkazech.</w:t>
      </w:r>
    </w:p>
    <w:p w:rsidR="00C948E0" w:rsidRDefault="00C948E0" w:rsidP="00C948E0">
      <w:r>
        <w:t>Informace pro uchazeče o studium</w:t>
      </w:r>
    </w:p>
    <w:p w:rsidR="00C948E0" w:rsidRDefault="00C948E0" w:rsidP="00C948E0">
      <w:r>
        <w:t xml:space="preserve">RECETOX nabízí výuku a studium interdisciplinárních oborů ve všech stupních vysokoškolského vzdělávání. Výuka je realizována ve dvou hlavních oblastech. První je zaměřena na životní prostředí, jeho znečištění a související vliv na zdraví a život člověka a na kvalitu ekosystémů. </w:t>
      </w:r>
      <w:proofErr w:type="gramStart"/>
      <w:r>
        <w:t>Druhá</w:t>
      </w:r>
      <w:proofErr w:type="gramEnd"/>
      <w:r>
        <w:t xml:space="preserve"> se </w:t>
      </w:r>
      <w:proofErr w:type="gramStart"/>
      <w:r>
        <w:t>zabývá</w:t>
      </w:r>
      <w:proofErr w:type="gramEnd"/>
      <w:r>
        <w:t xml:space="preserve"> aplikací matematických a analytických přístupů v biologii, biomedicíně a medicíně.</w:t>
      </w:r>
    </w:p>
    <w:p w:rsidR="00C948E0" w:rsidRDefault="00C948E0" w:rsidP="00C948E0">
      <w:r>
        <w:t>Životní prostředí a zdraví</w:t>
      </w:r>
    </w:p>
    <w:p w:rsidR="00C948E0" w:rsidRDefault="00C948E0" w:rsidP="00C948E0">
      <w:r>
        <w:t xml:space="preserve">Cílem studia je připravit vysokoškolsky vzdělané odborníky s interdisciplinární znalostí biologických a chemických disciplín, kteří se dobře orientují v komplexních environmentálních problémech, jejich souvislostech, příčinách, následcích a řešeních na různých úrovních. Zvláštní důraz je kladen na kontaminaci jednotlivých složek životního prostředí toxickými látkami a souvisejícím přímým i nepřímým vlivům těchto látek na kvalitu prostředí a lidského života. Nový program Životní prostředí a zdraví vzniká sloučením a rozšířením oborů </w:t>
      </w:r>
      <w:proofErr w:type="spellStart"/>
      <w:r>
        <w:t>Ekotoxikologie</w:t>
      </w:r>
      <w:proofErr w:type="spellEnd"/>
      <w:r>
        <w:t xml:space="preserve"> a Chemie životního prostředí s téměř dvacetiletou tradicí.</w:t>
      </w:r>
    </w:p>
    <w:p w:rsidR="00C948E0" w:rsidRDefault="00C948E0" w:rsidP="00C948E0">
      <w:r>
        <w:t>Přihláška ke studiu</w:t>
      </w:r>
      <w:bookmarkStart w:id="0" w:name="_GoBack"/>
      <w:bookmarkEnd w:id="0"/>
    </w:p>
    <w:p w:rsidR="00C948E0" w:rsidRDefault="00C948E0" w:rsidP="00C948E0">
      <w:r>
        <w:t>Životní prostředí a zdraví je nový studijní program, který bude akreditován se zahájením výuky od roku 2019 (akademický rok 2019/2020). Přihlašovat se přímo na tento obor bude možné od jara 2019.</w:t>
      </w:r>
    </w:p>
    <w:p w:rsidR="00C948E0" w:rsidRDefault="00C948E0" w:rsidP="00C948E0">
      <w:r>
        <w:t>Matematická biologie a biomedicína</w:t>
      </w:r>
    </w:p>
    <w:p w:rsidR="00C948E0" w:rsidRDefault="00C948E0" w:rsidP="00C948E0">
      <w:r>
        <w:t>Matematická biologie se zaměřuje na aplikaci matematických a analytických přístupů v biologickém, biomedicínském a medicínském výzkumu. Studium matematické biologie je příležitostí pro všechny zájemce o biologii, matematiku a informační technologie.</w:t>
      </w:r>
    </w:p>
    <w:p w:rsidR="00C948E0" w:rsidRDefault="00C948E0" w:rsidP="00C948E0">
      <w:r>
        <w:t>Přihláška ke studiu</w:t>
      </w:r>
    </w:p>
    <w:p w:rsidR="00C948E0" w:rsidRDefault="00C948E0" w:rsidP="00C948E0">
      <w:r>
        <w:t>Matematická biologie je vyučována jako samostatný obor v bakalářském i magisterském stupni studia.</w:t>
      </w:r>
    </w:p>
    <w:p w:rsidR="00C948E0" w:rsidRDefault="00C948E0" w:rsidP="00C948E0">
      <w:r>
        <w:t>Přihlášky pro studium do oboru Matematická biologie pro akademický rok 2018/2019 lze podávat na webu Masarykovy university.</w:t>
      </w:r>
    </w:p>
    <w:p w:rsidR="00F11BA1" w:rsidRDefault="00F11BA1">
      <w:r>
        <w:br w:type="page"/>
      </w:r>
    </w:p>
    <w:p w:rsidR="00DC34BB" w:rsidRDefault="00F11BA1" w:rsidP="00F11BA1">
      <w:r>
        <w:rPr>
          <w:noProof/>
          <w:lang w:eastAsia="cs-CZ"/>
        </w:rPr>
        <w:lastRenderedPageBreak/>
        <w:drawing>
          <wp:inline distT="0" distB="0" distL="0" distR="0">
            <wp:extent cx="2857590" cy="2390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604" cy="239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552182" cy="287655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365" cy="287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304662" cy="4114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809" cy="411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4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73" w:rsidRDefault="00D22673" w:rsidP="00D22673">
      <w:pPr>
        <w:spacing w:after="0" w:line="240" w:lineRule="auto"/>
      </w:pPr>
      <w:r>
        <w:separator/>
      </w:r>
    </w:p>
  </w:endnote>
  <w:endnote w:type="continuationSeparator" w:id="0">
    <w:p w:rsidR="00D22673" w:rsidRDefault="00D22673" w:rsidP="00D2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73" w:rsidRDefault="00D226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73" w:rsidRDefault="00D226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73" w:rsidRDefault="00D226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73" w:rsidRDefault="00D22673" w:rsidP="00D22673">
      <w:pPr>
        <w:spacing w:after="0" w:line="240" w:lineRule="auto"/>
      </w:pPr>
      <w:r>
        <w:separator/>
      </w:r>
    </w:p>
  </w:footnote>
  <w:footnote w:type="continuationSeparator" w:id="0">
    <w:p w:rsidR="00D22673" w:rsidRDefault="00D22673" w:rsidP="00D2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73" w:rsidRDefault="00D226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73" w:rsidRDefault="00D226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73" w:rsidRDefault="00D226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D8"/>
    <w:rsid w:val="0002171B"/>
    <w:rsid w:val="00090ED8"/>
    <w:rsid w:val="00510F9C"/>
    <w:rsid w:val="00824673"/>
    <w:rsid w:val="008D4801"/>
    <w:rsid w:val="00C948E0"/>
    <w:rsid w:val="00D22673"/>
    <w:rsid w:val="00DC34BB"/>
    <w:rsid w:val="00F1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5352E5-F66E-4F28-BA2D-83560BFF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246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6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6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6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6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673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824673"/>
  </w:style>
  <w:style w:type="paragraph" w:styleId="Zhlav">
    <w:name w:val="header"/>
    <w:basedOn w:val="Normln"/>
    <w:link w:val="ZhlavChar"/>
    <w:uiPriority w:val="99"/>
    <w:unhideWhenUsed/>
    <w:rsid w:val="00D22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673"/>
  </w:style>
  <w:style w:type="paragraph" w:styleId="Zpat">
    <w:name w:val="footer"/>
    <w:basedOn w:val="Normln"/>
    <w:link w:val="ZpatChar"/>
    <w:uiPriority w:val="99"/>
    <w:unhideWhenUsed/>
    <w:rsid w:val="00D22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9E9C414-9856-4D85-A555-48855572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Nežiková</dc:creator>
  <cp:keywords/>
  <dc:description/>
  <cp:lastModifiedBy>Barbora Nežiková</cp:lastModifiedBy>
  <cp:revision>6</cp:revision>
  <dcterms:created xsi:type="dcterms:W3CDTF">2018-09-25T09:21:00Z</dcterms:created>
  <dcterms:modified xsi:type="dcterms:W3CDTF">2018-09-25T11:44:00Z</dcterms:modified>
</cp:coreProperties>
</file>