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23" w:rsidRPr="00A31616" w:rsidRDefault="00C90D33" w:rsidP="00A31616">
      <w:pPr>
        <w:pStyle w:val="Normlnweb"/>
        <w:numPr>
          <w:ilvl w:val="0"/>
          <w:numId w:val="1"/>
        </w:numPr>
        <w:rPr>
          <w:rFonts w:asciiTheme="minorHAnsi" w:hAnsiTheme="minorHAnsi"/>
          <w:color w:val="333333"/>
          <w:lang w:val="en-GB"/>
        </w:rPr>
      </w:pPr>
      <w:bookmarkStart w:id="0" w:name="_GoBack"/>
      <w:bookmarkEnd w:id="0"/>
      <w:r w:rsidRPr="00A31616">
        <w:rPr>
          <w:rFonts w:asciiTheme="minorHAnsi" w:hAnsiTheme="minorHAnsi"/>
          <w:b/>
          <w:color w:val="333333"/>
          <w:lang w:val="en-GB"/>
        </w:rPr>
        <w:t xml:space="preserve">How often do </w:t>
      </w:r>
      <w:r w:rsidR="00A31616" w:rsidRPr="00A31616">
        <w:rPr>
          <w:rFonts w:asciiTheme="minorHAnsi" w:hAnsiTheme="minorHAnsi"/>
          <w:b/>
          <w:color w:val="333333"/>
          <w:lang w:val="en-GB"/>
        </w:rPr>
        <w:t xml:space="preserve">you have to explain </w:t>
      </w:r>
      <w:r w:rsidR="00A31616" w:rsidRPr="00A31616">
        <w:rPr>
          <w:rFonts w:asciiTheme="minorHAnsi" w:hAnsiTheme="minorHAnsi"/>
          <w:b/>
          <w:color w:val="333333"/>
        </w:rPr>
        <w:t>/</w:t>
      </w:r>
      <w:r w:rsidR="00A31616" w:rsidRPr="00A31616">
        <w:rPr>
          <w:rFonts w:asciiTheme="minorHAnsi" w:hAnsiTheme="minorHAnsi"/>
          <w:b/>
          <w:color w:val="333333"/>
          <w:lang w:val="en-GB"/>
        </w:rPr>
        <w:t xml:space="preserve"> describe</w:t>
      </w:r>
      <w:r w:rsidRPr="00A31616">
        <w:rPr>
          <w:rFonts w:asciiTheme="minorHAnsi" w:hAnsiTheme="minorHAnsi"/>
          <w:b/>
          <w:color w:val="333333"/>
          <w:lang w:val="en-GB"/>
        </w:rPr>
        <w:t xml:space="preserve"> how s</w:t>
      </w:r>
      <w:r w:rsidR="00A31616" w:rsidRPr="00A31616">
        <w:rPr>
          <w:rFonts w:asciiTheme="minorHAnsi" w:hAnsiTheme="minorHAnsi"/>
          <w:b/>
          <w:color w:val="333333"/>
          <w:lang w:val="en-GB"/>
        </w:rPr>
        <w:t>ome</w:t>
      </w:r>
      <w:r w:rsidRPr="00A31616">
        <w:rPr>
          <w:rFonts w:asciiTheme="minorHAnsi" w:hAnsiTheme="minorHAnsi"/>
          <w:b/>
          <w:color w:val="333333"/>
          <w:lang w:val="en-GB"/>
        </w:rPr>
        <w:t>th</w:t>
      </w:r>
      <w:r w:rsidR="00A31616" w:rsidRPr="00A31616">
        <w:rPr>
          <w:rFonts w:asciiTheme="minorHAnsi" w:hAnsiTheme="minorHAnsi"/>
          <w:b/>
          <w:color w:val="333333"/>
          <w:lang w:val="en-GB"/>
        </w:rPr>
        <w:t>ing</w:t>
      </w:r>
      <w:r w:rsidRPr="00A31616">
        <w:rPr>
          <w:rFonts w:asciiTheme="minorHAnsi" w:hAnsiTheme="minorHAnsi"/>
          <w:b/>
          <w:color w:val="333333"/>
          <w:lang w:val="en-GB"/>
        </w:rPr>
        <w:t xml:space="preserve"> works in </w:t>
      </w:r>
      <w:r w:rsidR="00A31616" w:rsidRPr="00A31616">
        <w:rPr>
          <w:rFonts w:asciiTheme="minorHAnsi" w:hAnsiTheme="minorHAnsi"/>
          <w:b/>
          <w:color w:val="333333"/>
          <w:lang w:val="en-GB"/>
        </w:rPr>
        <w:t>your</w:t>
      </w:r>
      <w:r w:rsidRPr="00A31616">
        <w:rPr>
          <w:rFonts w:asciiTheme="minorHAnsi" w:hAnsiTheme="minorHAnsi"/>
          <w:b/>
          <w:color w:val="333333"/>
          <w:lang w:val="en-GB"/>
        </w:rPr>
        <w:t xml:space="preserve"> discipline? What was it </w:t>
      </w:r>
      <w:r w:rsidR="00A31616" w:rsidRPr="00A31616">
        <w:rPr>
          <w:rFonts w:asciiTheme="minorHAnsi" w:hAnsiTheme="minorHAnsi"/>
          <w:b/>
          <w:color w:val="333333"/>
          <w:lang w:val="en-GB"/>
        </w:rPr>
        <w:t>you</w:t>
      </w:r>
      <w:r w:rsidR="00966D8F">
        <w:rPr>
          <w:rFonts w:asciiTheme="minorHAnsi" w:hAnsiTheme="minorHAnsi"/>
          <w:b/>
          <w:color w:val="333333"/>
          <w:lang w:val="en-GB"/>
        </w:rPr>
        <w:t xml:space="preserve"> </w:t>
      </w:r>
      <w:r w:rsidRPr="00A31616">
        <w:rPr>
          <w:rFonts w:asciiTheme="minorHAnsi" w:hAnsiTheme="minorHAnsi"/>
          <w:b/>
          <w:color w:val="333333"/>
          <w:lang w:val="en-GB"/>
        </w:rPr>
        <w:t xml:space="preserve">had to describe this way last time? Are pictures/ diagrams important in such situations? </w:t>
      </w:r>
    </w:p>
    <w:p w:rsidR="00A31616" w:rsidRPr="00941823" w:rsidRDefault="00A31616" w:rsidP="00A31616">
      <w:pPr>
        <w:pStyle w:val="Normlnweb"/>
        <w:ind w:left="1080"/>
        <w:rPr>
          <w:rFonts w:asciiTheme="minorHAnsi" w:hAnsiTheme="minorHAnsi"/>
          <w:color w:val="333333"/>
          <w:lang w:val="en-GB"/>
        </w:rPr>
      </w:pPr>
    </w:p>
    <w:p w:rsidR="00941823" w:rsidRDefault="00966D8F" w:rsidP="00EE3B51">
      <w:pPr>
        <w:pStyle w:val="Normlnweb"/>
        <w:numPr>
          <w:ilvl w:val="0"/>
          <w:numId w:val="1"/>
        </w:numPr>
        <w:rPr>
          <w:rFonts w:asciiTheme="minorHAnsi" w:hAnsiTheme="minorHAnsi"/>
          <w:b/>
          <w:color w:val="333333"/>
          <w:lang w:val="en-GB"/>
        </w:rPr>
      </w:pPr>
      <w:r>
        <w:rPr>
          <w:rFonts w:asciiTheme="minorHAnsi" w:hAnsiTheme="minorHAnsi"/>
          <w:b/>
          <w:color w:val="333333"/>
          <w:lang w:val="en-GB"/>
        </w:rPr>
        <w:t>Look at the picture</w:t>
      </w:r>
      <w:r w:rsidR="00941823">
        <w:rPr>
          <w:rFonts w:asciiTheme="minorHAnsi" w:hAnsiTheme="minorHAnsi"/>
          <w:b/>
          <w:color w:val="333333"/>
          <w:lang w:val="en-GB"/>
        </w:rPr>
        <w:t xml:space="preserve"> of a hydropower plant and try to label it with the words given. There are 3 words too many</w:t>
      </w:r>
    </w:p>
    <w:p w:rsidR="007A6FAC" w:rsidRDefault="007A6FAC" w:rsidP="00941823">
      <w:pPr>
        <w:pStyle w:val="Odstavecseseznamem"/>
        <w:rPr>
          <w:color w:val="333333"/>
          <w:sz w:val="18"/>
          <w:szCs w:val="18"/>
          <w:lang w:val="en-GB"/>
        </w:rPr>
      </w:pPr>
      <w:r w:rsidRPr="007A6FAC">
        <w:rPr>
          <w:b/>
          <w:i/>
          <w:color w:val="333333"/>
          <w:lang w:val="en-GB"/>
        </w:rPr>
        <w:t>magnets, transmission lines, transformer, intake, waterfall, forebay, turbine, generator, headpond, tailrace, penstock</w:t>
      </w:r>
      <w:r w:rsidR="008E0ABA">
        <w:rPr>
          <w:b/>
          <w:i/>
          <w:color w:val="333333"/>
          <w:lang w:val="en-GB"/>
        </w:rPr>
        <w:t xml:space="preserve"> </w:t>
      </w:r>
      <w:r w:rsidRPr="00E54173">
        <w:rPr>
          <w:noProof/>
          <w:lang w:eastAsia="cs-CZ"/>
        </w:rPr>
        <w:drawing>
          <wp:inline distT="0" distB="0" distL="0" distR="0" wp14:anchorId="18A6517C" wp14:editId="3F90D18C">
            <wp:extent cx="5759813" cy="3322320"/>
            <wp:effectExtent l="0" t="0" r="0" b="0"/>
            <wp:docPr id="1" name="Obrázek 0" descr="hydropower station, s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ropower station, ss.jpeg"/>
                    <pic:cNvPicPr/>
                  </pic:nvPicPr>
                  <pic:blipFill rotWithShape="1">
                    <a:blip r:embed="rId7" cstate="print"/>
                    <a:srcRect l="6735" t="5832" r="22063" b="64258"/>
                    <a:stretch/>
                  </pic:blipFill>
                  <pic:spPr bwMode="auto">
                    <a:xfrm>
                      <a:off x="0" y="0"/>
                      <a:ext cx="5760720" cy="3322843"/>
                    </a:xfrm>
                    <a:prstGeom prst="rect">
                      <a:avLst/>
                    </a:prstGeom>
                    <a:ln>
                      <a:noFill/>
                    </a:ln>
                    <a:extLst>
                      <a:ext uri="{53640926-AAD7-44D8-BBD7-CCE9431645EC}">
                        <a14:shadowObscured xmlns:a14="http://schemas.microsoft.com/office/drawing/2010/main"/>
                      </a:ext>
                    </a:extLst>
                  </pic:spPr>
                </pic:pic>
              </a:graphicData>
            </a:graphic>
          </wp:inline>
        </w:drawing>
      </w:r>
      <w:r w:rsidR="008E0ABA" w:rsidRPr="008E0ABA">
        <w:rPr>
          <w:i/>
          <w:color w:val="333333"/>
          <w:sz w:val="18"/>
          <w:szCs w:val="18"/>
          <w:lang w:val="en-GB"/>
        </w:rPr>
        <w:t>adapted from:</w:t>
      </w:r>
      <w:r w:rsidR="008E0ABA">
        <w:rPr>
          <w:b/>
          <w:i/>
          <w:color w:val="333333"/>
          <w:lang w:val="en-GB"/>
        </w:rPr>
        <w:t xml:space="preserve"> </w:t>
      </w:r>
      <w:hyperlink r:id="rId8" w:history="1">
        <w:r w:rsidR="008E0ABA" w:rsidRPr="003B1E26">
          <w:rPr>
            <w:rStyle w:val="Hypertextovodkaz"/>
            <w:sz w:val="18"/>
            <w:szCs w:val="18"/>
            <w:lang w:val="en-GB"/>
          </w:rPr>
          <w:t>http://www.nbpower.com/html/en/safety</w:t>
        </w:r>
      </w:hyperlink>
      <w:r w:rsidR="008E0ABA">
        <w:rPr>
          <w:color w:val="333333"/>
          <w:sz w:val="18"/>
          <w:szCs w:val="18"/>
          <w:lang w:val="en-GB"/>
        </w:rPr>
        <w:t xml:space="preserve"> </w:t>
      </w:r>
      <w:r w:rsidR="008E0ABA" w:rsidRPr="008E0ABA">
        <w:rPr>
          <w:color w:val="333333"/>
          <w:sz w:val="18"/>
          <w:szCs w:val="18"/>
          <w:lang w:val="en-GB"/>
        </w:rPr>
        <w:t xml:space="preserve"> </w:t>
      </w:r>
      <w:r w:rsidR="008E0ABA">
        <w:rPr>
          <w:color w:val="333333"/>
          <w:sz w:val="18"/>
          <w:szCs w:val="18"/>
          <w:lang w:val="en-GB"/>
        </w:rPr>
        <w:t xml:space="preserve"> seen on May 20, 2012 </w:t>
      </w:r>
    </w:p>
    <w:p w:rsidR="008E0ABA" w:rsidRPr="008E0ABA" w:rsidRDefault="008E0ABA" w:rsidP="00941823">
      <w:pPr>
        <w:pStyle w:val="Odstavecseseznamem"/>
        <w:rPr>
          <w:color w:val="333333"/>
          <w:sz w:val="18"/>
          <w:szCs w:val="18"/>
          <w:lang w:val="en-GB"/>
        </w:rPr>
      </w:pPr>
    </w:p>
    <w:p w:rsidR="00941823" w:rsidRDefault="00941823" w:rsidP="00EE3B51">
      <w:pPr>
        <w:pStyle w:val="Normlnweb"/>
        <w:numPr>
          <w:ilvl w:val="0"/>
          <w:numId w:val="1"/>
        </w:numPr>
        <w:rPr>
          <w:rFonts w:asciiTheme="minorHAnsi" w:hAnsiTheme="minorHAnsi"/>
          <w:b/>
          <w:color w:val="333333"/>
          <w:lang w:val="en-GB"/>
        </w:rPr>
      </w:pPr>
      <w:r>
        <w:rPr>
          <w:rFonts w:asciiTheme="minorHAnsi" w:hAnsiTheme="minorHAnsi"/>
          <w:b/>
          <w:color w:val="333333"/>
          <w:lang w:val="en-GB"/>
        </w:rPr>
        <w:t>Listen to the recording</w:t>
      </w:r>
      <w:r w:rsidR="008E0ABA">
        <w:rPr>
          <w:rFonts w:asciiTheme="minorHAnsi" w:hAnsiTheme="minorHAnsi"/>
          <w:b/>
          <w:color w:val="333333"/>
          <w:lang w:val="en-GB"/>
        </w:rPr>
        <w:t xml:space="preserve"> </w:t>
      </w:r>
      <w:r w:rsidR="00EE3B51" w:rsidRPr="00077E17">
        <w:rPr>
          <w:rFonts w:asciiTheme="minorHAnsi" w:hAnsiTheme="minorHAnsi"/>
          <w:b/>
          <w:color w:val="333333"/>
          <w:lang w:val="en-GB"/>
        </w:rPr>
        <w:t xml:space="preserve">and </w:t>
      </w:r>
      <w:r>
        <w:rPr>
          <w:rFonts w:asciiTheme="minorHAnsi" w:hAnsiTheme="minorHAnsi"/>
          <w:b/>
          <w:color w:val="333333"/>
          <w:lang w:val="en-GB"/>
        </w:rPr>
        <w:t>check your answers</w:t>
      </w:r>
    </w:p>
    <w:p w:rsidR="008E0ABA" w:rsidRDefault="008E0ABA" w:rsidP="008E0ABA">
      <w:pPr>
        <w:pStyle w:val="Normlnweb"/>
        <w:ind w:left="1080"/>
        <w:rPr>
          <w:rFonts w:asciiTheme="minorHAnsi" w:hAnsiTheme="minorHAnsi"/>
          <w:b/>
          <w:color w:val="333333"/>
          <w:lang w:val="en-GB"/>
        </w:rPr>
      </w:pPr>
    </w:p>
    <w:p w:rsidR="00EE3B51" w:rsidRPr="00077E17" w:rsidRDefault="00941823" w:rsidP="00EE3B51">
      <w:pPr>
        <w:pStyle w:val="Normlnweb"/>
        <w:numPr>
          <w:ilvl w:val="0"/>
          <w:numId w:val="1"/>
        </w:numPr>
        <w:rPr>
          <w:rFonts w:asciiTheme="minorHAnsi" w:hAnsiTheme="minorHAnsi"/>
          <w:b/>
          <w:color w:val="333333"/>
          <w:lang w:val="en-GB"/>
        </w:rPr>
      </w:pPr>
      <w:r>
        <w:rPr>
          <w:rFonts w:asciiTheme="minorHAnsi" w:hAnsiTheme="minorHAnsi"/>
          <w:b/>
          <w:color w:val="333333"/>
          <w:lang w:val="en-GB"/>
        </w:rPr>
        <w:t xml:space="preserve">Listen to it again and </w:t>
      </w:r>
      <w:r w:rsidR="00EE3B51" w:rsidRPr="00077E17">
        <w:rPr>
          <w:rFonts w:asciiTheme="minorHAnsi" w:hAnsiTheme="minorHAnsi"/>
          <w:b/>
          <w:color w:val="333333"/>
          <w:lang w:val="en-GB"/>
        </w:rPr>
        <w:t>complete the script with what you can hear.</w:t>
      </w:r>
    </w:p>
    <w:p w:rsidR="00EE3B51" w:rsidRPr="00077E17" w:rsidRDefault="00EE3B51" w:rsidP="00EE3B51">
      <w:pPr>
        <w:pStyle w:val="Normlnweb"/>
        <w:ind w:left="1080"/>
        <w:rPr>
          <w:rFonts w:asciiTheme="minorHAnsi" w:hAnsiTheme="minorHAnsi"/>
          <w:lang w:val="en-GB"/>
        </w:rPr>
      </w:pPr>
      <w:r w:rsidRPr="00077E17">
        <w:rPr>
          <w:rFonts w:asciiTheme="minorHAnsi" w:hAnsiTheme="minorHAnsi"/>
          <w:lang w:val="en-GB"/>
        </w:rPr>
        <w:t>170 000 cubic metres of water will pass here every minute, and almost 60 kmph, that’s enough water to fill about a hundred thousand 1_______________________ every day. Standing here you can actually feel the power of the water. Harnessing that power is what hydroelectric stations have been designed to do for over a hundred years on Ontario. In essence, they’re factories that convert the energy of falling water into the 2_______________________, or what is commonly called the elec</w:t>
      </w:r>
      <w:r>
        <w:rPr>
          <w:rFonts w:asciiTheme="minorHAnsi" w:hAnsiTheme="minorHAnsi"/>
          <w:lang w:val="en-GB"/>
        </w:rPr>
        <w:t>tricity;</w:t>
      </w:r>
      <w:r w:rsidRPr="00077E17">
        <w:rPr>
          <w:rFonts w:asciiTheme="minorHAnsi" w:hAnsiTheme="minorHAnsi"/>
          <w:lang w:val="en-GB"/>
        </w:rPr>
        <w:t xml:space="preserve"> </w:t>
      </w:r>
      <w:r>
        <w:rPr>
          <w:rFonts w:asciiTheme="minorHAnsi" w:hAnsiTheme="minorHAnsi"/>
          <w:lang w:val="en-GB"/>
        </w:rPr>
        <w:t>t</w:t>
      </w:r>
      <w:r w:rsidRPr="00077E17">
        <w:rPr>
          <w:rFonts w:asciiTheme="minorHAnsi" w:hAnsiTheme="minorHAnsi"/>
          <w:lang w:val="en-GB"/>
        </w:rPr>
        <w:t>he electricity that powers the province.</w:t>
      </w:r>
    </w:p>
    <w:p w:rsidR="00EE3B51" w:rsidRPr="00077E17" w:rsidRDefault="00EE3B51" w:rsidP="00EE3B51">
      <w:pPr>
        <w:pStyle w:val="Normlnweb"/>
        <w:ind w:left="1080"/>
        <w:rPr>
          <w:rFonts w:asciiTheme="minorHAnsi" w:hAnsiTheme="minorHAnsi"/>
          <w:lang w:val="en-GB"/>
        </w:rPr>
      </w:pPr>
      <w:r w:rsidRPr="00077E17">
        <w:rPr>
          <w:rFonts w:asciiTheme="minorHAnsi" w:hAnsiTheme="minorHAnsi"/>
          <w:lang w:val="en-GB"/>
        </w:rPr>
        <w:lastRenderedPageBreak/>
        <w:t>Most hydroelectric stations use either water diverted around the natural 3_____________________, such as a waterfall, or a dam is built across a river to raise the water level and provide the drop needed to create the 4________________. Water at the higher level is collected in the forebay. It flows through the plant intake into a pipe called a penstock, which 5________________ to a turbine water wheel at the lower water level. The water pressure increases as it flows down the penstock. And it is this pressure and flow that drives the turbine that is connected to the generator.</w:t>
      </w:r>
    </w:p>
    <w:p w:rsidR="00EE3B51" w:rsidRPr="00077E17" w:rsidRDefault="00EE3B51" w:rsidP="00EE3B51">
      <w:pPr>
        <w:pStyle w:val="Normlnweb"/>
        <w:ind w:left="1080"/>
        <w:rPr>
          <w:rFonts w:asciiTheme="minorHAnsi" w:hAnsiTheme="minorHAnsi"/>
          <w:lang w:val="en-GB"/>
        </w:rPr>
      </w:pPr>
      <w:r w:rsidRPr="00077E17">
        <w:rPr>
          <w:rFonts w:asciiTheme="minorHAnsi" w:hAnsiTheme="minorHAnsi"/>
          <w:lang w:val="en-GB"/>
        </w:rPr>
        <w:t xml:space="preserve">Inside the generator is the rotor that is spun by the turbine. Large 6_______________ are attached to the rotor located within the 7__________________________ called the stator. As the generator rotor spins the magnets, a flow of electrons is created in the coils of the stator. This produces electricity, and can be stepped up in voltage through the 8_________________, and set across 9__________________. </w:t>
      </w:r>
    </w:p>
    <w:p w:rsidR="00EE3B51" w:rsidRDefault="00EE3B51" w:rsidP="00EE3B51">
      <w:pPr>
        <w:pStyle w:val="Normlnweb"/>
        <w:ind w:left="1080"/>
        <w:rPr>
          <w:rFonts w:asciiTheme="minorHAnsi" w:hAnsiTheme="minorHAnsi"/>
          <w:lang w:val="en-GB"/>
        </w:rPr>
      </w:pPr>
      <w:r w:rsidRPr="00077E17">
        <w:rPr>
          <w:rFonts w:asciiTheme="minorHAnsi" w:hAnsiTheme="minorHAnsi"/>
          <w:lang w:val="en-GB"/>
        </w:rPr>
        <w:t>The falling water, having served its purpose, exits the generating station to the tailrace, where 10________________________ of the river, to continue the cycle of creating the clean, renewable energy for Ontario.</w:t>
      </w:r>
    </w:p>
    <w:p w:rsidR="001D3BFF" w:rsidRDefault="001D3BFF" w:rsidP="00EE3B51">
      <w:pPr>
        <w:pStyle w:val="Normlnweb"/>
        <w:ind w:left="1080"/>
        <w:rPr>
          <w:rFonts w:asciiTheme="minorHAnsi" w:hAnsiTheme="minorHAnsi"/>
          <w:lang w:val="en-GB"/>
        </w:rPr>
      </w:pPr>
    </w:p>
    <w:p w:rsidR="001D3BFF" w:rsidRDefault="001D3BFF" w:rsidP="00704111">
      <w:pPr>
        <w:pStyle w:val="Normlnweb"/>
        <w:numPr>
          <w:ilvl w:val="0"/>
          <w:numId w:val="1"/>
        </w:numPr>
        <w:rPr>
          <w:rFonts w:asciiTheme="minorHAnsi" w:hAnsiTheme="minorHAnsi"/>
          <w:lang w:val="en-GB"/>
        </w:rPr>
      </w:pPr>
      <w:r w:rsidRPr="001D3BFF">
        <w:rPr>
          <w:rFonts w:asciiTheme="minorHAnsi" w:hAnsiTheme="minorHAnsi"/>
          <w:b/>
          <w:lang w:val="en-GB"/>
        </w:rPr>
        <w:t>Text analysis.</w:t>
      </w:r>
      <w:r>
        <w:rPr>
          <w:rFonts w:asciiTheme="minorHAnsi" w:hAnsiTheme="minorHAnsi"/>
          <w:lang w:val="en-GB"/>
        </w:rPr>
        <w:t xml:space="preserve"> </w:t>
      </w:r>
    </w:p>
    <w:p w:rsidR="001D3BFF" w:rsidRPr="001D3BFF" w:rsidRDefault="00704111" w:rsidP="001D3BFF">
      <w:pPr>
        <w:pStyle w:val="Normlnweb"/>
        <w:numPr>
          <w:ilvl w:val="0"/>
          <w:numId w:val="2"/>
        </w:numPr>
        <w:spacing w:before="0" w:beforeAutospacing="0" w:after="0" w:afterAutospacing="0"/>
        <w:rPr>
          <w:rFonts w:asciiTheme="minorHAnsi" w:hAnsiTheme="minorHAnsi"/>
          <w:lang w:val="en-GB"/>
        </w:rPr>
      </w:pPr>
      <w:r>
        <w:rPr>
          <w:rFonts w:asciiTheme="minorHAnsi" w:hAnsiTheme="minorHAnsi"/>
          <w:lang w:val="en-GB"/>
        </w:rPr>
        <w:t>Now go over the second, third and fourth paragraphs of the text again and underline in a different manner what happens and where.</w:t>
      </w:r>
    </w:p>
    <w:p w:rsidR="00704111" w:rsidRDefault="00704111" w:rsidP="001D3BFF">
      <w:pPr>
        <w:pStyle w:val="Normlnweb"/>
        <w:numPr>
          <w:ilvl w:val="0"/>
          <w:numId w:val="2"/>
        </w:numPr>
        <w:rPr>
          <w:rFonts w:asciiTheme="minorHAnsi" w:hAnsiTheme="minorHAnsi"/>
          <w:lang w:val="en-GB"/>
        </w:rPr>
      </w:pPr>
      <w:r>
        <w:rPr>
          <w:rFonts w:asciiTheme="minorHAnsi" w:hAnsiTheme="minorHAnsi"/>
          <w:lang w:val="en-GB"/>
        </w:rPr>
        <w:t>Descriptions of process very often contain verbs of movement. Can you identify them in the text?</w:t>
      </w:r>
    </w:p>
    <w:p w:rsidR="001D3BFF" w:rsidRPr="004508C7" w:rsidRDefault="004508C7" w:rsidP="001D3BFF">
      <w:pPr>
        <w:pStyle w:val="Normlnweb"/>
        <w:numPr>
          <w:ilvl w:val="0"/>
          <w:numId w:val="2"/>
        </w:numPr>
        <w:rPr>
          <w:rFonts w:asciiTheme="minorHAnsi" w:hAnsiTheme="minorHAnsi"/>
          <w:lang w:val="en-GB"/>
        </w:rPr>
      </w:pPr>
      <w:r w:rsidRPr="004508C7">
        <w:rPr>
          <w:rFonts w:asciiTheme="minorHAnsi" w:hAnsiTheme="minorHAnsi"/>
          <w:lang w:val="en-GB"/>
        </w:rPr>
        <w:t>Process descriptions often contain sequence adverbs to help the reader/listener orientate in the successiveness of the steps performed. Enrich paragraphs 2-4 with chosen by you sequence adverbs (Process Description document in IS)</w:t>
      </w:r>
    </w:p>
    <w:p w:rsidR="001D3BFF" w:rsidRPr="001D3BFF" w:rsidRDefault="001D3BFF" w:rsidP="00820955">
      <w:pPr>
        <w:pStyle w:val="Normlnweb"/>
        <w:numPr>
          <w:ilvl w:val="0"/>
          <w:numId w:val="1"/>
        </w:numPr>
        <w:rPr>
          <w:lang w:val="en-GB"/>
        </w:rPr>
      </w:pPr>
      <w:r w:rsidRPr="001D3BFF">
        <w:rPr>
          <w:rFonts w:asciiTheme="minorHAnsi" w:hAnsiTheme="minorHAnsi"/>
          <w:b/>
          <w:lang w:val="en-GB"/>
        </w:rPr>
        <w:t>Practice.</w:t>
      </w:r>
      <w:r w:rsidRPr="001D3BFF">
        <w:rPr>
          <w:rFonts w:asciiTheme="minorHAnsi" w:hAnsiTheme="minorHAnsi"/>
          <w:lang w:val="en-GB"/>
        </w:rPr>
        <w:t xml:space="preserve"> </w:t>
      </w:r>
      <w:r w:rsidR="00EE3B51" w:rsidRPr="001D3BFF">
        <w:rPr>
          <w:rFonts w:asciiTheme="minorHAnsi" w:hAnsiTheme="minorHAnsi"/>
          <w:lang w:val="en-GB"/>
        </w:rPr>
        <w:t>Now</w:t>
      </w:r>
      <w:r w:rsidR="00941823" w:rsidRPr="001D3BFF">
        <w:rPr>
          <w:rFonts w:asciiTheme="minorHAnsi" w:hAnsiTheme="minorHAnsi"/>
          <w:lang w:val="en-GB"/>
        </w:rPr>
        <w:t xml:space="preserve"> </w:t>
      </w:r>
      <w:r w:rsidR="00F36659" w:rsidRPr="001D3BFF">
        <w:rPr>
          <w:rFonts w:asciiTheme="minorHAnsi" w:hAnsiTheme="minorHAnsi"/>
          <w:lang w:val="en-GB"/>
        </w:rPr>
        <w:t xml:space="preserve">draw your own picture and </w:t>
      </w:r>
      <w:r w:rsidR="00941823" w:rsidRPr="001D3BFF">
        <w:rPr>
          <w:rFonts w:asciiTheme="minorHAnsi" w:hAnsiTheme="minorHAnsi"/>
          <w:lang w:val="en-GB"/>
        </w:rPr>
        <w:t xml:space="preserve">with your own words describe how </w:t>
      </w:r>
      <w:r w:rsidR="00F36659" w:rsidRPr="001D3BFF">
        <w:rPr>
          <w:rFonts w:asciiTheme="minorHAnsi" w:hAnsiTheme="minorHAnsi"/>
          <w:lang w:val="en-GB"/>
        </w:rPr>
        <w:t>something relating to your field of study works/behaves</w:t>
      </w:r>
      <w:r>
        <w:rPr>
          <w:rFonts w:asciiTheme="minorHAnsi" w:hAnsiTheme="minorHAnsi"/>
          <w:lang w:val="en-GB"/>
        </w:rPr>
        <w:t>.</w:t>
      </w:r>
      <w:r w:rsidR="00704111" w:rsidRPr="001D3BFF">
        <w:rPr>
          <w:rFonts w:asciiTheme="minorHAnsi" w:hAnsiTheme="minorHAnsi"/>
          <w:lang w:val="en-GB"/>
        </w:rPr>
        <w:t xml:space="preserve"> </w:t>
      </w:r>
    </w:p>
    <w:p w:rsidR="001D3BFF" w:rsidRDefault="001D3BFF" w:rsidP="001D3BFF">
      <w:pPr>
        <w:pStyle w:val="Normlnweb"/>
        <w:ind w:left="1080"/>
        <w:rPr>
          <w:lang w:val="en-GB"/>
        </w:rPr>
      </w:pPr>
      <w:r>
        <w:rPr>
          <w:rFonts w:asciiTheme="minorHAnsi" w:hAnsiTheme="minorHAnsi"/>
          <w:lang w:val="en-GB"/>
        </w:rPr>
        <w:t>R</w:t>
      </w:r>
      <w:r w:rsidR="00704111" w:rsidRPr="001D3BFF">
        <w:rPr>
          <w:rFonts w:asciiTheme="minorHAnsi" w:hAnsiTheme="minorHAnsi"/>
          <w:lang w:val="en-GB"/>
        </w:rPr>
        <w:t>efer to the picture to facilitate the understanding of your potential audience</w:t>
      </w:r>
      <w:r w:rsidR="00EE3B51" w:rsidRPr="001D3BFF">
        <w:rPr>
          <w:rFonts w:asciiTheme="minorHAnsi" w:hAnsiTheme="minorHAnsi"/>
          <w:lang w:val="en-GB"/>
        </w:rPr>
        <w:t>.</w:t>
      </w:r>
      <w:r w:rsidR="00EE3B51" w:rsidRPr="001D3BFF">
        <w:rPr>
          <w:rFonts w:asciiTheme="minorHAnsi" w:hAnsiTheme="minorHAnsi"/>
          <w:b/>
          <w:lang w:val="en-GB"/>
        </w:rPr>
        <w:t xml:space="preserve"> </w:t>
      </w:r>
      <w:r w:rsidR="00F36659" w:rsidRPr="001D3BFF">
        <w:rPr>
          <w:lang w:val="en-GB"/>
        </w:rPr>
        <w:t xml:space="preserve">Have an introductory sentence, use </w:t>
      </w:r>
      <w:r>
        <w:rPr>
          <w:lang w:val="en-GB"/>
        </w:rPr>
        <w:t>phrases</w:t>
      </w:r>
      <w:r w:rsidR="00F36659" w:rsidRPr="001D3BFF">
        <w:rPr>
          <w:lang w:val="en-GB"/>
        </w:rPr>
        <w:t xml:space="preserve"> from the </w:t>
      </w:r>
      <w:r>
        <w:rPr>
          <w:lang w:val="en-GB"/>
        </w:rPr>
        <w:t>process description paper.</w:t>
      </w:r>
    </w:p>
    <w:p w:rsidR="001D3BFF" w:rsidRPr="001D3BFF" w:rsidRDefault="001D3BFF" w:rsidP="001D3BFF">
      <w:pPr>
        <w:pStyle w:val="Normlnweb"/>
        <w:ind w:left="1080"/>
        <w:rPr>
          <w:lang w:val="en-GB"/>
        </w:rPr>
      </w:pPr>
    </w:p>
    <w:p w:rsidR="00F36659" w:rsidRPr="001D3BFF" w:rsidRDefault="001D3BFF" w:rsidP="001D3BFF">
      <w:pPr>
        <w:pStyle w:val="Normlnweb"/>
        <w:numPr>
          <w:ilvl w:val="0"/>
          <w:numId w:val="1"/>
        </w:numPr>
        <w:rPr>
          <w:b/>
          <w:lang w:val="en-GB"/>
        </w:rPr>
      </w:pPr>
      <w:r>
        <w:rPr>
          <w:b/>
          <w:lang w:val="en-GB"/>
        </w:rPr>
        <w:t xml:space="preserve">HOMEWORK: </w:t>
      </w:r>
      <w:r w:rsidR="00F36659" w:rsidRPr="001D3BFF">
        <w:rPr>
          <w:b/>
          <w:lang w:val="en-GB"/>
        </w:rPr>
        <w:t>Gramm</w:t>
      </w:r>
      <w:r w:rsidR="00311C89" w:rsidRPr="001D3BFF">
        <w:rPr>
          <w:b/>
          <w:lang w:val="en-GB"/>
        </w:rPr>
        <w:t>ar revision – transition phrases</w:t>
      </w:r>
    </w:p>
    <w:p w:rsidR="00EE3B51" w:rsidRDefault="00EE3B51" w:rsidP="001D3BFF">
      <w:pPr>
        <w:pStyle w:val="Normlnweb"/>
        <w:spacing w:before="0" w:beforeAutospacing="0" w:after="0" w:afterAutospacing="0"/>
        <w:ind w:left="1080"/>
        <w:rPr>
          <w:sz w:val="22"/>
          <w:szCs w:val="22"/>
          <w:lang w:val="en-GB"/>
        </w:rPr>
      </w:pPr>
      <w:r>
        <w:rPr>
          <w:sz w:val="22"/>
          <w:szCs w:val="22"/>
          <w:lang w:val="en-GB"/>
        </w:rPr>
        <w:t xml:space="preserve">Sources: </w:t>
      </w:r>
    </w:p>
    <w:p w:rsidR="00EE3B51" w:rsidRPr="003E03A4" w:rsidRDefault="00EE3B51" w:rsidP="001D3BFF">
      <w:pPr>
        <w:pStyle w:val="Normlnweb"/>
        <w:spacing w:before="0" w:beforeAutospacing="0" w:after="0" w:afterAutospacing="0"/>
        <w:ind w:left="1080"/>
        <w:rPr>
          <w:sz w:val="20"/>
          <w:szCs w:val="20"/>
          <w:lang w:val="en-GB"/>
        </w:rPr>
      </w:pPr>
      <w:r w:rsidRPr="003E03A4">
        <w:rPr>
          <w:sz w:val="20"/>
          <w:szCs w:val="20"/>
          <w:lang w:val="en-GB"/>
        </w:rPr>
        <w:t xml:space="preserve"> </w:t>
      </w:r>
      <w:hyperlink r:id="rId9" w:history="1">
        <w:r w:rsidRPr="003E03A4">
          <w:rPr>
            <w:rStyle w:val="Hypertextovodkaz"/>
            <w:sz w:val="20"/>
            <w:szCs w:val="20"/>
            <w:lang w:val="en-GB"/>
          </w:rPr>
          <w:t>www.wikipedia.org</w:t>
        </w:r>
      </w:hyperlink>
    </w:p>
    <w:p w:rsidR="00EE3B51" w:rsidRPr="003E03A4" w:rsidRDefault="00EE386F" w:rsidP="00EE3B51">
      <w:pPr>
        <w:pStyle w:val="Normlnweb"/>
        <w:spacing w:before="0" w:beforeAutospacing="0" w:after="0" w:afterAutospacing="0"/>
        <w:ind w:left="1080"/>
        <w:rPr>
          <w:bCs/>
          <w:sz w:val="20"/>
          <w:szCs w:val="20"/>
        </w:rPr>
      </w:pPr>
      <w:hyperlink r:id="rId10" w:history="1">
        <w:r w:rsidR="00EE3B51" w:rsidRPr="003E03A4">
          <w:rPr>
            <w:rStyle w:val="Hypertextovodkaz"/>
            <w:bCs/>
            <w:sz w:val="20"/>
            <w:szCs w:val="20"/>
          </w:rPr>
          <w:t>http://www.lenntech.com</w:t>
        </w:r>
      </w:hyperlink>
    </w:p>
    <w:p w:rsidR="00EE3B51" w:rsidRPr="003E03A4" w:rsidRDefault="00EE386F" w:rsidP="00EE3B51">
      <w:pPr>
        <w:pStyle w:val="Normlnweb"/>
        <w:spacing w:before="0" w:beforeAutospacing="0" w:after="0" w:afterAutospacing="0"/>
        <w:ind w:left="1080"/>
        <w:rPr>
          <w:bCs/>
          <w:sz w:val="20"/>
          <w:szCs w:val="20"/>
        </w:rPr>
      </w:pPr>
      <w:hyperlink r:id="rId11" w:history="1">
        <w:r w:rsidR="00EE3B51" w:rsidRPr="003E03A4">
          <w:rPr>
            <w:rStyle w:val="Hypertextovodkaz"/>
            <w:bCs/>
            <w:sz w:val="20"/>
            <w:szCs w:val="20"/>
          </w:rPr>
          <w:t>http://www.nbpower.com</w:t>
        </w:r>
      </w:hyperlink>
    </w:p>
    <w:p w:rsidR="00EE3B51" w:rsidRDefault="00EE386F" w:rsidP="001D3BFF">
      <w:pPr>
        <w:pStyle w:val="Normlnweb"/>
        <w:spacing w:before="0" w:beforeAutospacing="0" w:after="0" w:afterAutospacing="0"/>
        <w:ind w:left="1080"/>
      </w:pPr>
      <w:hyperlink r:id="rId12" w:history="1">
        <w:r w:rsidR="00EE3B51" w:rsidRPr="003E03A4">
          <w:rPr>
            <w:rStyle w:val="Hypertextovodkaz"/>
            <w:bCs/>
            <w:sz w:val="20"/>
            <w:szCs w:val="20"/>
          </w:rPr>
          <w:t>http://www.darvill.clara.net</w:t>
        </w:r>
      </w:hyperlink>
    </w:p>
    <w:sectPr w:rsidR="00EE3B5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96D" w:rsidRDefault="00E9496D" w:rsidP="00A31616">
      <w:pPr>
        <w:spacing w:after="0" w:line="240" w:lineRule="auto"/>
      </w:pPr>
      <w:r>
        <w:separator/>
      </w:r>
    </w:p>
  </w:endnote>
  <w:endnote w:type="continuationSeparator" w:id="0">
    <w:p w:rsidR="00E9496D" w:rsidRDefault="00E9496D" w:rsidP="00A31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616" w:rsidRPr="00A31616" w:rsidRDefault="00A31616">
    <w:pPr>
      <w:pStyle w:val="Zpat"/>
      <w:rPr>
        <w:lang w:val="pl-PL"/>
      </w:rPr>
    </w:pPr>
    <w:r>
      <w:tab/>
      <w:t>Agnieszka Suchomelová-Po</w:t>
    </w:r>
    <w:r>
      <w:rPr>
        <w:lang w:val="pl-PL"/>
      </w:rPr>
      <w:t>łomska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96D" w:rsidRDefault="00E9496D" w:rsidP="00A31616">
      <w:pPr>
        <w:spacing w:after="0" w:line="240" w:lineRule="auto"/>
      </w:pPr>
      <w:r>
        <w:separator/>
      </w:r>
    </w:p>
  </w:footnote>
  <w:footnote w:type="continuationSeparator" w:id="0">
    <w:p w:rsidR="00E9496D" w:rsidRDefault="00E9496D" w:rsidP="00A31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960753"/>
      <w:docPartObj>
        <w:docPartGallery w:val="Page Numbers (Top of Page)"/>
        <w:docPartUnique/>
      </w:docPartObj>
    </w:sdtPr>
    <w:sdtEndPr/>
    <w:sdtContent>
      <w:p w:rsidR="00A31616" w:rsidRDefault="00A31616">
        <w:pPr>
          <w:pStyle w:val="Zhlav"/>
          <w:jc w:val="center"/>
        </w:pPr>
        <w:r>
          <w:t xml:space="preserve">DESCRIBING HOW THINGS WORK   </w:t>
        </w:r>
        <w:r>
          <w:tab/>
        </w:r>
        <w:r>
          <w:tab/>
        </w:r>
        <w:r>
          <w:fldChar w:fldCharType="begin"/>
        </w:r>
        <w:r>
          <w:instrText>PAGE   \* MERGEFORMAT</w:instrText>
        </w:r>
        <w:r>
          <w:fldChar w:fldCharType="separate"/>
        </w:r>
        <w:r w:rsidR="00EE386F">
          <w:rPr>
            <w:noProof/>
          </w:rPr>
          <w:t>2</w:t>
        </w:r>
        <w:r>
          <w:fldChar w:fldCharType="end"/>
        </w:r>
      </w:p>
    </w:sdtContent>
  </w:sdt>
  <w:p w:rsidR="00A31616" w:rsidRDefault="00A316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4C22"/>
    <w:multiLevelType w:val="hybridMultilevel"/>
    <w:tmpl w:val="362CB92C"/>
    <w:lvl w:ilvl="0" w:tplc="C840CE7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358C06CD"/>
    <w:multiLevelType w:val="hybridMultilevel"/>
    <w:tmpl w:val="D7DCCF0E"/>
    <w:lvl w:ilvl="0" w:tplc="E82EC41C">
      <w:start w:val="1"/>
      <w:numFmt w:val="upperRoman"/>
      <w:lvlText w:val="%1."/>
      <w:lvlJc w:val="left"/>
      <w:pPr>
        <w:ind w:left="1080" w:hanging="72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1"/>
    <w:rsid w:val="001D3BFF"/>
    <w:rsid w:val="002C6CD3"/>
    <w:rsid w:val="00311C89"/>
    <w:rsid w:val="003275B6"/>
    <w:rsid w:val="004508C7"/>
    <w:rsid w:val="006C5C30"/>
    <w:rsid w:val="00704111"/>
    <w:rsid w:val="007A6FAC"/>
    <w:rsid w:val="00817F40"/>
    <w:rsid w:val="008E0ABA"/>
    <w:rsid w:val="008E121C"/>
    <w:rsid w:val="00941823"/>
    <w:rsid w:val="00966D8F"/>
    <w:rsid w:val="00A31616"/>
    <w:rsid w:val="00B96E82"/>
    <w:rsid w:val="00C90D33"/>
    <w:rsid w:val="00D000A1"/>
    <w:rsid w:val="00D83589"/>
    <w:rsid w:val="00E14AF4"/>
    <w:rsid w:val="00E9496D"/>
    <w:rsid w:val="00EE386F"/>
    <w:rsid w:val="00EE3B51"/>
    <w:rsid w:val="00F366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6A555-7D81-498B-8778-CAF49F40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E3B5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E3B51"/>
    <w:rPr>
      <w:color w:val="0000FF"/>
      <w:u w:val="single"/>
    </w:rPr>
  </w:style>
  <w:style w:type="paragraph" w:styleId="Odstavecseseznamem">
    <w:name w:val="List Paragraph"/>
    <w:basedOn w:val="Normln"/>
    <w:uiPriority w:val="34"/>
    <w:qFormat/>
    <w:rsid w:val="00941823"/>
    <w:pPr>
      <w:ind w:left="720"/>
      <w:contextualSpacing/>
    </w:pPr>
  </w:style>
  <w:style w:type="paragraph" w:styleId="Zhlav">
    <w:name w:val="header"/>
    <w:basedOn w:val="Normln"/>
    <w:link w:val="ZhlavChar"/>
    <w:uiPriority w:val="99"/>
    <w:unhideWhenUsed/>
    <w:rsid w:val="00A316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1616"/>
  </w:style>
  <w:style w:type="paragraph" w:styleId="Zpat">
    <w:name w:val="footer"/>
    <w:basedOn w:val="Normln"/>
    <w:link w:val="ZpatChar"/>
    <w:uiPriority w:val="99"/>
    <w:unhideWhenUsed/>
    <w:rsid w:val="00A31616"/>
    <w:pPr>
      <w:tabs>
        <w:tab w:val="center" w:pos="4536"/>
        <w:tab w:val="right" w:pos="9072"/>
      </w:tabs>
      <w:spacing w:after="0" w:line="240" w:lineRule="auto"/>
    </w:pPr>
  </w:style>
  <w:style w:type="character" w:customStyle="1" w:styleId="ZpatChar">
    <w:name w:val="Zápatí Char"/>
    <w:basedOn w:val="Standardnpsmoodstavce"/>
    <w:link w:val="Zpat"/>
    <w:uiPriority w:val="99"/>
    <w:rsid w:val="00A31616"/>
  </w:style>
  <w:style w:type="paragraph" w:styleId="Textbubliny">
    <w:name w:val="Balloon Text"/>
    <w:basedOn w:val="Normln"/>
    <w:link w:val="TextbublinyChar"/>
    <w:uiPriority w:val="99"/>
    <w:semiHidden/>
    <w:unhideWhenUsed/>
    <w:rsid w:val="004508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0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ower.com/html/en/safet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arvill.clara.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powe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nntech.com" TargetMode="External"/><Relationship Id="rId4" Type="http://schemas.openxmlformats.org/officeDocument/2006/relationships/webSettings" Target="webSettings.xml"/><Relationship Id="rId9" Type="http://schemas.openxmlformats.org/officeDocument/2006/relationships/hyperlink" Target="http://www.wikipedia.org"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2989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Suchomelová-Polomska</dc:creator>
  <cp:keywords/>
  <dc:description/>
  <cp:lastModifiedBy>Anthony Kerr</cp:lastModifiedBy>
  <cp:revision>2</cp:revision>
  <dcterms:created xsi:type="dcterms:W3CDTF">2018-11-25T15:45:00Z</dcterms:created>
  <dcterms:modified xsi:type="dcterms:W3CDTF">2018-11-25T15:45:00Z</dcterms:modified>
</cp:coreProperties>
</file>