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4C" w:rsidRPr="00505C6E" w:rsidRDefault="00CB1CE1" w:rsidP="003C7178">
      <w:pPr>
        <w:spacing w:after="0"/>
        <w:jc w:val="center"/>
        <w:rPr>
          <w:b/>
          <w:sz w:val="24"/>
          <w:szCs w:val="24"/>
        </w:rPr>
      </w:pPr>
      <w:bookmarkStart w:id="0" w:name="_GoBack"/>
      <w:bookmarkEnd w:id="0"/>
      <w:r w:rsidRPr="00505C6E">
        <w:rPr>
          <w:b/>
          <w:sz w:val="24"/>
          <w:szCs w:val="24"/>
        </w:rPr>
        <w:t>4 RADIATION</w:t>
      </w:r>
      <w:r w:rsidR="003C7178" w:rsidRPr="00505C6E">
        <w:rPr>
          <w:b/>
          <w:sz w:val="24"/>
          <w:szCs w:val="24"/>
        </w:rPr>
        <w:t xml:space="preserve"> – BALANCED VIEW</w:t>
      </w:r>
    </w:p>
    <w:p w:rsidR="00570371" w:rsidRPr="00505C6E" w:rsidRDefault="00570371" w:rsidP="00AD7D8C">
      <w:pPr>
        <w:spacing w:after="0"/>
        <w:rPr>
          <w:b/>
          <w:sz w:val="16"/>
          <w:szCs w:val="16"/>
        </w:rPr>
      </w:pPr>
    </w:p>
    <w:p w:rsidR="005211B8" w:rsidRDefault="00007588" w:rsidP="003C7178">
      <w:pPr>
        <w:spacing w:after="0"/>
        <w:rPr>
          <w:b/>
          <w:sz w:val="24"/>
          <w:szCs w:val="24"/>
        </w:rPr>
      </w:pPr>
      <w:r>
        <w:rPr>
          <w:b/>
          <w:sz w:val="24"/>
          <w:szCs w:val="24"/>
        </w:rPr>
        <w:t xml:space="preserve">1. </w:t>
      </w:r>
      <w:r w:rsidR="005211B8">
        <w:rPr>
          <w:b/>
          <w:sz w:val="24"/>
          <w:szCs w:val="24"/>
        </w:rPr>
        <w:t>Warm-up: What myths about radiation do people believe in?</w:t>
      </w:r>
    </w:p>
    <w:p w:rsidR="005211B8" w:rsidRDefault="005211B8" w:rsidP="003C7178">
      <w:pPr>
        <w:spacing w:after="0"/>
        <w:rPr>
          <w:b/>
          <w:sz w:val="24"/>
          <w:szCs w:val="24"/>
        </w:rPr>
      </w:pPr>
    </w:p>
    <w:p w:rsidR="00ED5D7C" w:rsidRDefault="00ED5D7C" w:rsidP="003C7178">
      <w:pPr>
        <w:spacing w:after="0"/>
        <w:rPr>
          <w:b/>
          <w:sz w:val="24"/>
          <w:szCs w:val="24"/>
        </w:rPr>
      </w:pPr>
    </w:p>
    <w:p w:rsidR="00F6087F" w:rsidRDefault="00007588" w:rsidP="00F6087F">
      <w:pPr>
        <w:spacing w:after="60"/>
      </w:pPr>
      <w:r>
        <w:rPr>
          <w:b/>
          <w:sz w:val="24"/>
          <w:szCs w:val="24"/>
        </w:rPr>
        <w:t>2</w:t>
      </w:r>
      <w:r w:rsidR="005211B8">
        <w:rPr>
          <w:b/>
          <w:sz w:val="24"/>
          <w:szCs w:val="24"/>
        </w:rPr>
        <w:t xml:space="preserve">. </w:t>
      </w:r>
      <w:r w:rsidR="00570371" w:rsidRPr="00F6087F">
        <w:rPr>
          <w:b/>
          <w:sz w:val="24"/>
          <w:szCs w:val="24"/>
        </w:rPr>
        <w:t>What type of radiation is / isn’t harmful?</w:t>
      </w:r>
      <w:r w:rsidR="00FB0E57" w:rsidRPr="00FB0E57">
        <w:t xml:space="preserve">  </w:t>
      </w:r>
    </w:p>
    <w:p w:rsidR="00FB0E57" w:rsidRPr="00ED5D7C" w:rsidRDefault="00FB0E57" w:rsidP="00F6087F">
      <w:pPr>
        <w:spacing w:after="0"/>
        <w:rPr>
          <w:b/>
        </w:rPr>
      </w:pPr>
      <w:r w:rsidRPr="00F6087F">
        <w:rPr>
          <w:b/>
          <w:sz w:val="24"/>
          <w:szCs w:val="24"/>
        </w:rPr>
        <w:t xml:space="preserve"> </w:t>
      </w:r>
    </w:p>
    <w:p w:rsidR="00570371" w:rsidRDefault="00FB0E57" w:rsidP="00ED5D7C">
      <w:pPr>
        <w:pStyle w:val="Odstavecseseznamem"/>
        <w:spacing w:after="0" w:line="276" w:lineRule="auto"/>
        <w:ind w:left="567"/>
        <w:rPr>
          <w:i/>
        </w:rPr>
      </w:pPr>
      <w:r w:rsidRPr="00FB0E57">
        <w:rPr>
          <w:i/>
        </w:rPr>
        <w:t xml:space="preserve">    alpha </w:t>
      </w:r>
      <w:r>
        <w:rPr>
          <w:i/>
        </w:rPr>
        <w:t xml:space="preserve">particles   </w:t>
      </w:r>
      <w:r w:rsidR="00ED5D7C">
        <w:rPr>
          <w:i/>
        </w:rPr>
        <w:t xml:space="preserve"> </w:t>
      </w:r>
      <w:r>
        <w:rPr>
          <w:i/>
        </w:rPr>
        <w:t xml:space="preserve">   beta particles</w:t>
      </w:r>
      <w:r w:rsidRPr="00FB0E57">
        <w:rPr>
          <w:i/>
        </w:rPr>
        <w:t xml:space="preserve"> </w:t>
      </w:r>
      <w:r w:rsidR="00ED5D7C">
        <w:rPr>
          <w:i/>
        </w:rPr>
        <w:t xml:space="preserve"> </w:t>
      </w:r>
      <w:r w:rsidRPr="00FB0E57">
        <w:rPr>
          <w:i/>
        </w:rPr>
        <w:t xml:space="preserve"> </w:t>
      </w:r>
      <w:r w:rsidR="00E13F81">
        <w:rPr>
          <w:i/>
        </w:rPr>
        <w:t xml:space="preserve"> </w:t>
      </w:r>
      <w:r w:rsidRPr="00FB0E57">
        <w:rPr>
          <w:i/>
        </w:rPr>
        <w:t xml:space="preserve">  microwaves</w:t>
      </w:r>
      <w:r>
        <w:rPr>
          <w:i/>
        </w:rPr>
        <w:t xml:space="preserve">  </w:t>
      </w:r>
      <w:r w:rsidR="00ED5D7C">
        <w:rPr>
          <w:i/>
        </w:rPr>
        <w:t xml:space="preserve"> </w:t>
      </w:r>
      <w:r>
        <w:rPr>
          <w:i/>
        </w:rPr>
        <w:t xml:space="preserve">    sunlight  </w:t>
      </w:r>
      <w:r w:rsidR="00ED5D7C">
        <w:rPr>
          <w:i/>
        </w:rPr>
        <w:t xml:space="preserve"> </w:t>
      </w:r>
      <w:r w:rsidR="00E13F81">
        <w:rPr>
          <w:i/>
        </w:rPr>
        <w:t xml:space="preserve"> </w:t>
      </w:r>
      <w:r>
        <w:rPr>
          <w:i/>
        </w:rPr>
        <w:t xml:space="preserve">  UV rays   </w:t>
      </w:r>
      <w:r w:rsidR="00ED5D7C">
        <w:rPr>
          <w:i/>
        </w:rPr>
        <w:t xml:space="preserve"> </w:t>
      </w:r>
      <w:r>
        <w:rPr>
          <w:i/>
        </w:rPr>
        <w:t xml:space="preserve">   X-rays</w:t>
      </w:r>
      <w:r w:rsidR="00ED5D7C">
        <w:rPr>
          <w:i/>
        </w:rPr>
        <w:t xml:space="preserve"> </w:t>
      </w:r>
      <w:r>
        <w:rPr>
          <w:i/>
        </w:rPr>
        <w:t xml:space="preserve">      gamma rays</w:t>
      </w:r>
    </w:p>
    <w:p w:rsidR="00570371" w:rsidRPr="00ED5D7C" w:rsidRDefault="00570371" w:rsidP="00570371">
      <w:pPr>
        <w:spacing w:after="0" w:line="276" w:lineRule="auto"/>
        <w:ind w:left="3261"/>
        <w:rPr>
          <w:i/>
        </w:rPr>
      </w:pPr>
    </w:p>
    <w:p w:rsidR="005211B8" w:rsidRPr="00505C6E" w:rsidRDefault="00505C6E" w:rsidP="004F4201">
      <w:pPr>
        <w:spacing w:after="0" w:line="276" w:lineRule="auto"/>
        <w:ind w:left="142" w:right="-143"/>
        <w:rPr>
          <w:b/>
        </w:rPr>
      </w:pPr>
      <w:r>
        <w:rPr>
          <w:b/>
        </w:rPr>
        <w:t>Compare</w:t>
      </w:r>
      <w:r w:rsidR="00570371">
        <w:rPr>
          <w:b/>
        </w:rPr>
        <w:t xml:space="preserve"> with the discussion among </w:t>
      </w:r>
      <w:r w:rsidR="00FB0E57">
        <w:rPr>
          <w:b/>
        </w:rPr>
        <w:t>American students.</w:t>
      </w:r>
      <w:r>
        <w:rPr>
          <w:b/>
        </w:rPr>
        <w:t xml:space="preserve">  </w:t>
      </w:r>
      <w:hyperlink r:id="rId7" w:history="1">
        <w:r w:rsidR="005211B8" w:rsidRPr="00423037">
          <w:rPr>
            <w:rStyle w:val="Hypertextovodkaz"/>
            <w:sz w:val="20"/>
            <w:szCs w:val="20"/>
          </w:rPr>
          <w:t>https://www.youtube.com/watch?v=wQmnztyXwVA</w:t>
        </w:r>
      </w:hyperlink>
    </w:p>
    <w:p w:rsidR="00FB0E57" w:rsidRDefault="00FB0E57" w:rsidP="004F4201">
      <w:pPr>
        <w:spacing w:after="0" w:line="276" w:lineRule="auto"/>
        <w:ind w:left="142"/>
        <w:rPr>
          <w:sz w:val="20"/>
          <w:szCs w:val="20"/>
        </w:rPr>
      </w:pPr>
      <w:r w:rsidRPr="00FB0E57">
        <w:t xml:space="preserve">Before </w:t>
      </w:r>
      <w:r>
        <w:t>listening, check that you understand the phrases</w:t>
      </w:r>
      <w:r w:rsidRPr="00FB0E57">
        <w:t>:</w:t>
      </w:r>
      <w:r w:rsidR="009C341F">
        <w:t xml:space="preserve">                                                                   </w:t>
      </w:r>
      <w:r w:rsidR="009C341F" w:rsidRPr="009C341F">
        <w:rPr>
          <w:sz w:val="20"/>
          <w:szCs w:val="20"/>
        </w:rPr>
        <w:t>0-3.35</w:t>
      </w:r>
    </w:p>
    <w:p w:rsidR="00F6087F" w:rsidRPr="00F6087F" w:rsidRDefault="00F6087F" w:rsidP="004F4201">
      <w:pPr>
        <w:spacing w:after="0" w:line="276" w:lineRule="auto"/>
        <w:ind w:left="142"/>
        <w:rPr>
          <w:sz w:val="16"/>
          <w:szCs w:val="16"/>
        </w:rPr>
      </w:pPr>
    </w:p>
    <w:p w:rsidR="00A66AEE" w:rsidRDefault="00A66AEE" w:rsidP="00570371">
      <w:pPr>
        <w:spacing w:after="0" w:line="276" w:lineRule="auto"/>
        <w:sectPr w:rsidR="00A66AEE" w:rsidSect="003C7178">
          <w:footerReference w:type="default" r:id="rId8"/>
          <w:pgSz w:w="11906" w:h="16838"/>
          <w:pgMar w:top="1134" w:right="1134" w:bottom="1134" w:left="1134" w:header="709" w:footer="709" w:gutter="0"/>
          <w:cols w:space="708"/>
          <w:docGrid w:linePitch="360"/>
        </w:sectPr>
      </w:pPr>
    </w:p>
    <w:p w:rsidR="00FB0E57" w:rsidRPr="005211B8" w:rsidRDefault="005211B8" w:rsidP="00390DC9">
      <w:pPr>
        <w:spacing w:after="0" w:line="276" w:lineRule="auto"/>
        <w:ind w:left="567"/>
        <w:rPr>
          <w:i/>
        </w:rPr>
      </w:pPr>
      <w:r>
        <w:rPr>
          <w:i/>
        </w:rPr>
        <w:t>d</w:t>
      </w:r>
      <w:r w:rsidR="00FB0E57" w:rsidRPr="005211B8">
        <w:rPr>
          <w:i/>
        </w:rPr>
        <w:t>irty word</w:t>
      </w:r>
    </w:p>
    <w:p w:rsidR="00FB0E57" w:rsidRPr="005211B8" w:rsidRDefault="005211B8" w:rsidP="00390DC9">
      <w:pPr>
        <w:spacing w:after="0" w:line="276" w:lineRule="auto"/>
        <w:ind w:left="567"/>
        <w:rPr>
          <w:i/>
        </w:rPr>
      </w:pPr>
      <w:r>
        <w:rPr>
          <w:i/>
        </w:rPr>
        <w:t>e</w:t>
      </w:r>
      <w:r w:rsidR="00FB0E57" w:rsidRPr="005211B8">
        <w:rPr>
          <w:i/>
        </w:rPr>
        <w:t>xposed to great amounts</w:t>
      </w:r>
    </w:p>
    <w:p w:rsidR="00FB0E57" w:rsidRPr="005211B8" w:rsidRDefault="005211B8" w:rsidP="00390DC9">
      <w:pPr>
        <w:spacing w:after="0" w:line="276" w:lineRule="auto"/>
        <w:ind w:left="567"/>
        <w:rPr>
          <w:i/>
        </w:rPr>
      </w:pPr>
      <w:r>
        <w:rPr>
          <w:i/>
        </w:rPr>
        <w:t>s</w:t>
      </w:r>
      <w:r w:rsidR="00FB0E57" w:rsidRPr="005211B8">
        <w:rPr>
          <w:i/>
        </w:rPr>
        <w:t>eep through concrete</w:t>
      </w:r>
      <w:r>
        <w:rPr>
          <w:i/>
        </w:rPr>
        <w:t xml:space="preserve"> walls</w:t>
      </w:r>
    </w:p>
    <w:p w:rsidR="00FB0E57" w:rsidRPr="005211B8" w:rsidRDefault="005211B8" w:rsidP="00570371">
      <w:pPr>
        <w:spacing w:after="0" w:line="276" w:lineRule="auto"/>
        <w:ind w:left="284"/>
        <w:rPr>
          <w:i/>
        </w:rPr>
      </w:pPr>
      <w:r>
        <w:rPr>
          <w:i/>
        </w:rPr>
        <w:t>r</w:t>
      </w:r>
      <w:r w:rsidR="00FB0E57" w:rsidRPr="005211B8">
        <w:rPr>
          <w:i/>
        </w:rPr>
        <w:t>uin tissues</w:t>
      </w:r>
    </w:p>
    <w:p w:rsidR="00FB0E57" w:rsidRPr="005211B8" w:rsidRDefault="005211B8" w:rsidP="00570371">
      <w:pPr>
        <w:spacing w:after="0" w:line="276" w:lineRule="auto"/>
        <w:ind w:left="284"/>
        <w:rPr>
          <w:i/>
        </w:rPr>
      </w:pPr>
      <w:r>
        <w:rPr>
          <w:i/>
        </w:rPr>
        <w:t>c</w:t>
      </w:r>
      <w:r w:rsidR="00FB0E57" w:rsidRPr="005211B8">
        <w:rPr>
          <w:i/>
        </w:rPr>
        <w:t>ancer tumo</w:t>
      </w:r>
      <w:r w:rsidR="00CB1CE1">
        <w:rPr>
          <w:i/>
        </w:rPr>
        <w:t>u</w:t>
      </w:r>
      <w:r w:rsidR="00FB0E57" w:rsidRPr="005211B8">
        <w:rPr>
          <w:i/>
        </w:rPr>
        <w:t>rs</w:t>
      </w:r>
    </w:p>
    <w:p w:rsidR="00FB0E57" w:rsidRPr="005211B8" w:rsidRDefault="005211B8" w:rsidP="00570371">
      <w:pPr>
        <w:spacing w:after="0" w:line="276" w:lineRule="auto"/>
        <w:ind w:left="284"/>
        <w:rPr>
          <w:i/>
        </w:rPr>
      </w:pPr>
      <w:r>
        <w:rPr>
          <w:i/>
        </w:rPr>
        <w:t>t</w:t>
      </w:r>
      <w:r w:rsidR="00FB0E57" w:rsidRPr="005211B8">
        <w:rPr>
          <w:i/>
        </w:rPr>
        <w:t>oo much of a coincidence</w:t>
      </w:r>
    </w:p>
    <w:p w:rsidR="00A66AEE" w:rsidRDefault="00A66AEE" w:rsidP="00570371">
      <w:pPr>
        <w:spacing w:after="0" w:line="276" w:lineRule="auto"/>
        <w:sectPr w:rsidR="00A66AEE" w:rsidSect="00A66AEE">
          <w:type w:val="continuous"/>
          <w:pgSz w:w="11906" w:h="16838"/>
          <w:pgMar w:top="1134" w:right="1134" w:bottom="1134" w:left="1134" w:header="709" w:footer="709" w:gutter="0"/>
          <w:cols w:num="2" w:space="708"/>
          <w:docGrid w:linePitch="360"/>
        </w:sectPr>
      </w:pPr>
    </w:p>
    <w:p w:rsidR="00A66AEE" w:rsidRDefault="00A66AEE" w:rsidP="00570371">
      <w:pPr>
        <w:spacing w:after="0" w:line="276" w:lineRule="auto"/>
      </w:pPr>
    </w:p>
    <w:p w:rsidR="00A66AEE" w:rsidRDefault="00007588" w:rsidP="00007588">
      <w:pPr>
        <w:spacing w:after="120" w:line="276" w:lineRule="auto"/>
      </w:pPr>
      <w:r>
        <w:rPr>
          <w:b/>
          <w:sz w:val="24"/>
          <w:szCs w:val="24"/>
        </w:rPr>
        <w:t>3</w:t>
      </w:r>
      <w:r w:rsidR="00505C6E" w:rsidRPr="00505C6E">
        <w:rPr>
          <w:b/>
          <w:sz w:val="24"/>
          <w:szCs w:val="24"/>
        </w:rPr>
        <w:t>. Read the first part of the article and complete the right forms of the missing words</w:t>
      </w:r>
      <w:r w:rsidR="00505C6E">
        <w:t>.</w:t>
      </w:r>
    </w:p>
    <w:p w:rsidR="00505C6E" w:rsidRDefault="00505C6E" w:rsidP="00505C6E">
      <w:pPr>
        <w:spacing w:after="0" w:line="276" w:lineRule="auto"/>
        <w:sectPr w:rsidR="00505C6E" w:rsidSect="00A66AEE">
          <w:type w:val="continuous"/>
          <w:pgSz w:w="11906" w:h="16838"/>
          <w:pgMar w:top="1134" w:right="1134" w:bottom="1134" w:left="1134" w:header="709" w:footer="709" w:gutter="0"/>
          <w:cols w:space="708"/>
          <w:docGrid w:linePitch="360"/>
        </w:sectPr>
      </w:pPr>
    </w:p>
    <w:p w:rsidR="00505C6E" w:rsidRDefault="00505C6E" w:rsidP="00ED5D7C">
      <w:pPr>
        <w:pStyle w:val="Odstavecseseznamem"/>
        <w:numPr>
          <w:ilvl w:val="0"/>
          <w:numId w:val="2"/>
        </w:numPr>
        <w:spacing w:after="0" w:line="360" w:lineRule="auto"/>
        <w:ind w:left="426" w:hanging="284"/>
      </w:pPr>
      <w:r>
        <w:t>TREAT</w:t>
      </w:r>
    </w:p>
    <w:p w:rsidR="00505C6E" w:rsidRDefault="00505C6E" w:rsidP="00ED5D7C">
      <w:pPr>
        <w:pStyle w:val="Odstavecseseznamem"/>
        <w:numPr>
          <w:ilvl w:val="0"/>
          <w:numId w:val="2"/>
        </w:numPr>
        <w:spacing w:after="0" w:line="360" w:lineRule="auto"/>
        <w:ind w:left="426" w:hanging="284"/>
      </w:pPr>
      <w:r>
        <w:t>SEQUENCE</w:t>
      </w:r>
    </w:p>
    <w:p w:rsidR="00505C6E" w:rsidRDefault="00505C6E" w:rsidP="00ED5D7C">
      <w:pPr>
        <w:pStyle w:val="Odstavecseseznamem"/>
        <w:numPr>
          <w:ilvl w:val="0"/>
          <w:numId w:val="2"/>
        </w:numPr>
        <w:spacing w:after="0" w:line="360" w:lineRule="auto"/>
        <w:ind w:left="426" w:hanging="284"/>
      </w:pPr>
      <w:r>
        <w:t>SPONTANEITY</w:t>
      </w:r>
    </w:p>
    <w:p w:rsidR="00505C6E" w:rsidRDefault="00505C6E" w:rsidP="00ED5D7C">
      <w:pPr>
        <w:pStyle w:val="Odstavecseseznamem"/>
        <w:numPr>
          <w:ilvl w:val="0"/>
          <w:numId w:val="2"/>
        </w:numPr>
        <w:spacing w:after="0" w:line="360" w:lineRule="auto"/>
        <w:ind w:left="426" w:hanging="284"/>
      </w:pPr>
      <w:r>
        <w:t>INTEGRATION</w:t>
      </w:r>
    </w:p>
    <w:p w:rsidR="00505C6E" w:rsidRDefault="00505C6E" w:rsidP="00ED5D7C">
      <w:pPr>
        <w:pStyle w:val="Odstavecseseznamem"/>
        <w:numPr>
          <w:ilvl w:val="0"/>
          <w:numId w:val="2"/>
        </w:numPr>
        <w:spacing w:after="0" w:line="360" w:lineRule="auto"/>
        <w:ind w:left="426" w:hanging="284"/>
      </w:pPr>
      <w:r>
        <w:t>MEASURE</w:t>
      </w:r>
    </w:p>
    <w:p w:rsidR="00505C6E" w:rsidRDefault="00505C6E" w:rsidP="00ED5D7C">
      <w:pPr>
        <w:pStyle w:val="Odstavecseseznamem"/>
        <w:numPr>
          <w:ilvl w:val="0"/>
          <w:numId w:val="2"/>
        </w:numPr>
        <w:spacing w:after="0" w:line="360" w:lineRule="auto"/>
        <w:ind w:left="426" w:hanging="284"/>
      </w:pPr>
      <w:r>
        <w:t>CANCER</w:t>
      </w:r>
    </w:p>
    <w:p w:rsidR="00505C6E" w:rsidRDefault="00505C6E" w:rsidP="00ED5D7C">
      <w:pPr>
        <w:pStyle w:val="Odstavecseseznamem"/>
        <w:numPr>
          <w:ilvl w:val="0"/>
          <w:numId w:val="2"/>
        </w:numPr>
        <w:spacing w:after="0" w:line="360" w:lineRule="auto"/>
        <w:ind w:left="426" w:hanging="284"/>
      </w:pPr>
      <w:r>
        <w:t>DURATION</w:t>
      </w:r>
    </w:p>
    <w:p w:rsidR="00505C6E" w:rsidRDefault="00505C6E" w:rsidP="00ED5D7C">
      <w:pPr>
        <w:pStyle w:val="Odstavecseseznamem"/>
        <w:numPr>
          <w:ilvl w:val="0"/>
          <w:numId w:val="2"/>
        </w:numPr>
        <w:spacing w:after="0" w:line="360" w:lineRule="auto"/>
        <w:ind w:left="426" w:hanging="284"/>
      </w:pPr>
      <w:r>
        <w:t>WEAKEN</w:t>
      </w:r>
    </w:p>
    <w:p w:rsidR="00505C6E" w:rsidRDefault="00D47E87" w:rsidP="00ED5D7C">
      <w:pPr>
        <w:spacing w:after="0" w:line="360" w:lineRule="auto"/>
        <w:ind w:firstLine="142"/>
      </w:pPr>
      <w:r>
        <w:t xml:space="preserve">9.  </w:t>
      </w:r>
      <w:r w:rsidR="00505C6E">
        <w:t>CONSTITUTION</w:t>
      </w:r>
    </w:p>
    <w:p w:rsidR="00505C6E" w:rsidRDefault="00505C6E" w:rsidP="00570371">
      <w:pPr>
        <w:spacing w:after="0" w:line="276" w:lineRule="auto"/>
        <w:sectPr w:rsidR="00505C6E" w:rsidSect="00D47E87">
          <w:type w:val="continuous"/>
          <w:pgSz w:w="11906" w:h="16838"/>
          <w:pgMar w:top="1134" w:right="1134" w:bottom="1134" w:left="2410" w:header="709" w:footer="709" w:gutter="0"/>
          <w:cols w:num="4" w:space="136"/>
          <w:docGrid w:linePitch="360"/>
        </w:sectPr>
      </w:pPr>
    </w:p>
    <w:p w:rsidR="00505C6E" w:rsidRDefault="00505C6E" w:rsidP="00ED5D7C">
      <w:pPr>
        <w:spacing w:before="60" w:after="60" w:line="264" w:lineRule="auto"/>
        <w:jc w:val="both"/>
      </w:pPr>
      <w:r>
        <w:t>The atomic nucleus and its properties have an important impact on our society. The nucleus is involved with archaeological</w:t>
      </w:r>
      <w:r w:rsidR="00390DC9">
        <w:t xml:space="preserve"> dating, diagnosis and </w:t>
      </w:r>
      <w:r w:rsidR="00390DC9" w:rsidRPr="00D47E87">
        <w:rPr>
          <w:b/>
          <w:i/>
          <w:sz w:val="20"/>
          <w:szCs w:val="20"/>
        </w:rPr>
        <w:t>1</w:t>
      </w:r>
      <w:r w:rsidR="00390DC9">
        <w:t>_______________</w:t>
      </w:r>
      <w:r>
        <w:t xml:space="preserve"> of cancer and other diseases, chemical analysis, radiation damage and nuclear bombs, the generation of electricity by nuclear energy and the </w:t>
      </w:r>
      <w:r w:rsidR="00390DC9">
        <w:t xml:space="preserve"> </w:t>
      </w:r>
      <w:r w:rsidR="00390DC9" w:rsidRPr="00D47E87">
        <w:rPr>
          <w:b/>
          <w:i/>
          <w:sz w:val="20"/>
          <w:szCs w:val="20"/>
        </w:rPr>
        <w:t>2</w:t>
      </w:r>
      <w:r w:rsidR="00390DC9">
        <w:t xml:space="preserve">_______________ </w:t>
      </w:r>
      <w:r>
        <w:t xml:space="preserve"> disposal of nuclear waste, the </w:t>
      </w:r>
      <w:r w:rsidR="00D47E87">
        <w:t xml:space="preserve"> formation</w:t>
      </w:r>
      <w:r>
        <w:t xml:space="preserve"> of new elements, the shining of the Sun and other stars, and even the operation of common household smoke detectors. </w:t>
      </w:r>
    </w:p>
    <w:p w:rsidR="00505C6E" w:rsidRDefault="00505C6E" w:rsidP="00ED5D7C">
      <w:pPr>
        <w:spacing w:before="80" w:after="60" w:line="264" w:lineRule="auto"/>
        <w:jc w:val="both"/>
      </w:pPr>
      <w:r>
        <w:t>A specif</w:t>
      </w:r>
      <w:r w:rsidR="001E12ED">
        <w:t xml:space="preserve">ic type of nucleus, such as </w:t>
      </w:r>
      <w:r w:rsidR="001E12ED" w:rsidRPr="001E12ED">
        <w:rPr>
          <w:vertAlign w:val="superscript"/>
        </w:rPr>
        <w:t>238</w:t>
      </w:r>
      <w:r>
        <w:t xml:space="preserve">U or </w:t>
      </w:r>
      <w:r w:rsidR="001E12ED" w:rsidRPr="001E12ED">
        <w:rPr>
          <w:vertAlign w:val="superscript"/>
        </w:rPr>
        <w:t>14</w:t>
      </w:r>
      <w:r>
        <w:t xml:space="preserve">C, is referred to as nuclide. Nuclides whose nuclei undergo spontaneous decay are called radionuclides. The </w:t>
      </w:r>
      <w:r w:rsidR="00D47E87">
        <w:t xml:space="preserve"> </w:t>
      </w:r>
      <w:r w:rsidR="00D47E87" w:rsidRPr="00D47E87">
        <w:rPr>
          <w:b/>
          <w:i/>
          <w:sz w:val="20"/>
          <w:szCs w:val="20"/>
        </w:rPr>
        <w:t>3</w:t>
      </w:r>
      <w:r w:rsidR="00390DC9">
        <w:t xml:space="preserve">_______________ </w:t>
      </w:r>
      <w:r>
        <w:t xml:space="preserve"> process of nuclei undergoing a change by emitting particles or rays is called radioactive decay or radioactivity. Radioactive nuclei can </w:t>
      </w:r>
      <w:r w:rsidR="00390DC9">
        <w:t xml:space="preserve"> </w:t>
      </w:r>
      <w:r w:rsidR="00D47E87" w:rsidRPr="00D47E87">
        <w:rPr>
          <w:b/>
          <w:i/>
          <w:sz w:val="20"/>
          <w:szCs w:val="20"/>
        </w:rPr>
        <w:t>4</w:t>
      </w:r>
      <w:r w:rsidR="00390DC9">
        <w:t xml:space="preserve">_______________ </w:t>
      </w:r>
      <w:r>
        <w:t xml:space="preserve"> in three common ways: alpha decay, beta decay and gamma decay.  </w:t>
      </w:r>
    </w:p>
    <w:p w:rsidR="00505C6E" w:rsidRDefault="00505C6E" w:rsidP="00ED5D7C">
      <w:pPr>
        <w:spacing w:before="80" w:after="60" w:line="264" w:lineRule="auto"/>
        <w:jc w:val="both"/>
      </w:pPr>
      <w:r>
        <w:t>Radionuclides have many uses in medicine, chemistry, biology, agriculture, and industry. For example, a radioactive isotope of iodine</w:t>
      </w:r>
      <w:r w:rsidR="001E12ED">
        <w:t xml:space="preserve"> </w:t>
      </w:r>
      <w:r w:rsidR="001E12ED" w:rsidRPr="001E12ED">
        <w:rPr>
          <w:vertAlign w:val="superscript"/>
        </w:rPr>
        <w:t>123</w:t>
      </w:r>
      <w:r w:rsidR="00B21A7C">
        <w:t>I, is used in a diagnostic</w:t>
      </w:r>
      <w:r w:rsidR="00390DC9">
        <w:t xml:space="preserve"> </w:t>
      </w:r>
      <w:r w:rsidR="00D47E87" w:rsidRPr="00D47E87">
        <w:rPr>
          <w:b/>
          <w:i/>
          <w:sz w:val="20"/>
          <w:szCs w:val="20"/>
        </w:rPr>
        <w:t>5</w:t>
      </w:r>
      <w:r w:rsidR="00390DC9">
        <w:t xml:space="preserve">_______________ </w:t>
      </w:r>
      <w:r>
        <w:t xml:space="preserve"> of the thyroid gland.  The patient is administered a prescribed amount, which is absorbed by the thyroid gland. This allows doctors to trace it as it is released into the bloodstream in the form of protein-bound iodine. Nuclear radiation also can be used to treat diseased cells. Focusing an intense beam of radiation from cobalt- 60 on a </w:t>
      </w:r>
      <w:r w:rsidR="00390DC9">
        <w:t xml:space="preserve"> </w:t>
      </w:r>
      <w:r w:rsidR="00D47E87" w:rsidRPr="00D47E87">
        <w:rPr>
          <w:b/>
          <w:i/>
          <w:sz w:val="20"/>
          <w:szCs w:val="20"/>
        </w:rPr>
        <w:t>6</w:t>
      </w:r>
      <w:r w:rsidR="00390DC9">
        <w:t xml:space="preserve">_______________ </w:t>
      </w:r>
      <w:r>
        <w:t xml:space="preserve"> tumour destroys its cells and thus impairs or halts its growth.</w:t>
      </w:r>
    </w:p>
    <w:p w:rsidR="00505C6E" w:rsidRDefault="00505C6E" w:rsidP="00ED5D7C">
      <w:pPr>
        <w:spacing w:before="80" w:after="60" w:line="264" w:lineRule="auto"/>
        <w:jc w:val="both"/>
      </w:pPr>
      <w:r>
        <w:t xml:space="preserve">In chemistry and biology, radioactive “tracers” such as </w:t>
      </w:r>
      <w:r w:rsidRPr="00F06838">
        <w:rPr>
          <w:vertAlign w:val="superscript"/>
        </w:rPr>
        <w:t>14</w:t>
      </w:r>
      <w:r>
        <w:t xml:space="preserve">C (radiocarbon) and </w:t>
      </w:r>
      <w:r w:rsidRPr="00F06838">
        <w:rPr>
          <w:vertAlign w:val="superscript"/>
        </w:rPr>
        <w:t>3</w:t>
      </w:r>
      <w:r>
        <w:t>H (tritium) are used to tag an atom in a certain part of a molecule so that it can be followed through a series of reactions. In this way, the reaction pathways of hormones, drugs, and other substances can be determined. In industry, tracer radionuclides h</w:t>
      </w:r>
      <w:r w:rsidR="00B21A7C">
        <w:t>elp manufacturers test the</w:t>
      </w:r>
      <w:r w:rsidR="00390DC9">
        <w:t xml:space="preserve"> </w:t>
      </w:r>
      <w:r w:rsidR="00D47E87" w:rsidRPr="00D47E87">
        <w:rPr>
          <w:b/>
          <w:i/>
          <w:sz w:val="20"/>
          <w:szCs w:val="20"/>
        </w:rPr>
        <w:t>7</w:t>
      </w:r>
      <w:r w:rsidR="00390DC9">
        <w:t xml:space="preserve">_______________ </w:t>
      </w:r>
      <w:r>
        <w:t xml:space="preserve"> of mechanical components and identify </w:t>
      </w:r>
      <w:r w:rsidR="00390DC9">
        <w:t xml:space="preserve"> </w:t>
      </w:r>
      <w:r w:rsidR="00D47E87" w:rsidRPr="00D47E87">
        <w:rPr>
          <w:b/>
          <w:i/>
          <w:sz w:val="20"/>
          <w:szCs w:val="20"/>
        </w:rPr>
        <w:t>8</w:t>
      </w:r>
      <w:r w:rsidR="00390DC9">
        <w:t xml:space="preserve">_______________ </w:t>
      </w:r>
      <w:r>
        <w:t xml:space="preserve"> in equipment. In environmental studies, small amounts of radionuclides help detect groundwater movement through soil and trace the paths of industrial air and water pollutants. </w:t>
      </w:r>
    </w:p>
    <w:p w:rsidR="00792A55" w:rsidRDefault="00505C6E" w:rsidP="00ED5D7C">
      <w:pPr>
        <w:spacing w:before="80" w:after="60" w:line="264" w:lineRule="auto"/>
        <w:jc w:val="both"/>
      </w:pPr>
      <w:r>
        <w:t xml:space="preserve">Neutron activation analysis is one of the most sensitive analytical methods in science. A beam of neutrons </w:t>
      </w:r>
      <w:r w:rsidR="00B21A7C">
        <w:t>irradiates the sample, and each</w:t>
      </w:r>
      <w:r w:rsidR="00D47E87">
        <w:t xml:space="preserve"> </w:t>
      </w:r>
      <w:r w:rsidR="00D47E87" w:rsidRPr="00D47E87">
        <w:rPr>
          <w:b/>
          <w:i/>
          <w:sz w:val="20"/>
          <w:szCs w:val="20"/>
        </w:rPr>
        <w:t>9</w:t>
      </w:r>
      <w:r w:rsidR="00390DC9">
        <w:t xml:space="preserve">_______________ </w:t>
      </w:r>
      <w:r>
        <w:t xml:space="preserve"> element forms a specific radionuclide that can be identified by the characteristic energies of the gamma rays it emits. Neutron activation analysis can b</w:t>
      </w:r>
      <w:r w:rsidR="00390DC9">
        <w:t xml:space="preserve">e used to identify and measure </w:t>
      </w:r>
      <w:r>
        <w:t>50 different elements in amou</w:t>
      </w:r>
      <w:r w:rsidR="00E56D70">
        <w:t>nts as small as one pic</w:t>
      </w:r>
      <w:r>
        <w:t>ogram (10</w:t>
      </w:r>
      <w:r w:rsidRPr="00C75A96">
        <w:rPr>
          <w:vertAlign w:val="superscript"/>
        </w:rPr>
        <w:t>-12</w:t>
      </w:r>
      <w:r w:rsidR="00E56D70">
        <w:rPr>
          <w:vertAlign w:val="superscript"/>
        </w:rPr>
        <w:t xml:space="preserve"> </w:t>
      </w:r>
      <w:r w:rsidRPr="00E56D70">
        <w:t>g</w:t>
      </w:r>
      <w:r>
        <w:t>).</w:t>
      </w:r>
    </w:p>
    <w:p w:rsidR="007F4B81" w:rsidRPr="00792A55" w:rsidRDefault="0000323A" w:rsidP="007F4B81">
      <w:pPr>
        <w:spacing w:after="0"/>
        <w:rPr>
          <w:lang w:val="en-US"/>
        </w:rPr>
      </w:pPr>
      <w:r>
        <w:rPr>
          <w:b/>
          <w:sz w:val="24"/>
          <w:szCs w:val="24"/>
        </w:rPr>
        <w:lastRenderedPageBreak/>
        <w:t>4</w:t>
      </w:r>
      <w:r w:rsidR="007F4B81">
        <w:rPr>
          <w:b/>
          <w:sz w:val="24"/>
          <w:szCs w:val="24"/>
        </w:rPr>
        <w:t xml:space="preserve">. </w:t>
      </w:r>
      <w:r w:rsidR="007F4B81" w:rsidRPr="007F4B81">
        <w:rPr>
          <w:b/>
          <w:lang w:val="en-US"/>
        </w:rPr>
        <w:t>Smoke detector</w:t>
      </w:r>
    </w:p>
    <w:p w:rsidR="008472EC" w:rsidRPr="007F4B81" w:rsidRDefault="007F4B81" w:rsidP="007F4B81">
      <w:pPr>
        <w:tabs>
          <w:tab w:val="left" w:pos="0"/>
        </w:tabs>
        <w:spacing w:before="80" w:after="0" w:line="264" w:lineRule="auto"/>
        <w:jc w:val="both"/>
        <w:rPr>
          <w:b/>
        </w:rPr>
      </w:pPr>
      <w:r w:rsidRPr="007F4B81">
        <w:rPr>
          <w:rFonts w:cstheme="minorHAnsi"/>
        </w:rPr>
        <w:t>Do you know how radiation</w:t>
      </w:r>
      <w:r w:rsidR="00792A55" w:rsidRPr="007F4B81">
        <w:rPr>
          <w:rFonts w:cstheme="minorHAnsi"/>
        </w:rPr>
        <w:t xml:space="preserve"> can be utilized in smoke detectors?</w:t>
      </w:r>
      <w:r w:rsidRPr="007F4B81">
        <w:rPr>
          <w:b/>
        </w:rPr>
        <w:t xml:space="preserve"> </w:t>
      </w:r>
      <w:r w:rsidRPr="007F4B81">
        <w:t>Study the pictures below and</w:t>
      </w:r>
      <w:r w:rsidRPr="007F4B81">
        <w:rPr>
          <w:b/>
        </w:rPr>
        <w:t xml:space="preserve"> </w:t>
      </w:r>
      <w:r w:rsidRPr="007F4B81">
        <w:rPr>
          <w:lang w:val="en-US"/>
        </w:rPr>
        <w:t>d</w:t>
      </w:r>
      <w:r w:rsidR="008472EC" w:rsidRPr="007F4B81">
        <w:rPr>
          <w:lang w:val="en-US"/>
        </w:rPr>
        <w:t>escribe the three part</w:t>
      </w:r>
      <w:r>
        <w:rPr>
          <w:lang w:val="en-US"/>
        </w:rPr>
        <w:t>s of the process</w:t>
      </w:r>
      <w:r w:rsidR="008472EC" w:rsidRPr="007F4B81">
        <w:rPr>
          <w:lang w:val="en-US"/>
        </w:rPr>
        <w:t>:</w:t>
      </w:r>
    </w:p>
    <w:p w:rsidR="00374178" w:rsidRPr="008472EC" w:rsidRDefault="00374178" w:rsidP="008472EC">
      <w:pPr>
        <w:spacing w:after="0"/>
        <w:ind w:left="709"/>
        <w:rPr>
          <w:sz w:val="16"/>
          <w:szCs w:val="16"/>
          <w:lang w:val="en-US"/>
        </w:rPr>
      </w:pPr>
    </w:p>
    <w:p w:rsidR="00374178" w:rsidRDefault="00374178" w:rsidP="008472EC">
      <w:pPr>
        <w:pStyle w:val="Odstavecseseznamem"/>
        <w:ind w:left="709"/>
        <w:rPr>
          <w:rFonts w:cstheme="minorHAnsi"/>
        </w:rPr>
        <w:sectPr w:rsidR="00374178" w:rsidSect="00390DC9">
          <w:type w:val="continuous"/>
          <w:pgSz w:w="11906" w:h="16838"/>
          <w:pgMar w:top="1134" w:right="1134" w:bottom="851" w:left="1134" w:header="709" w:footer="287" w:gutter="0"/>
          <w:cols w:space="708"/>
          <w:docGrid w:linePitch="360"/>
        </w:sectPr>
      </w:pPr>
    </w:p>
    <w:p w:rsidR="00792A55" w:rsidRDefault="00792A55" w:rsidP="00792A55">
      <w:pPr>
        <w:pStyle w:val="Odstavecseseznamem"/>
        <w:ind w:left="567"/>
        <w:rPr>
          <w:rFonts w:cstheme="minorHAnsi"/>
        </w:rPr>
      </w:pPr>
      <w:r>
        <w:rPr>
          <w:rFonts w:cstheme="minorHAnsi"/>
          <w:noProof/>
          <w:lang w:val="cs-CZ" w:eastAsia="cs-CZ"/>
        </w:rPr>
        <w:drawing>
          <wp:inline distT="0" distB="0" distL="0" distR="0">
            <wp:extent cx="2409825" cy="1025721"/>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50299"/>
                    <a:stretch/>
                  </pic:blipFill>
                  <pic:spPr bwMode="auto">
                    <a:xfrm>
                      <a:off x="0" y="0"/>
                      <a:ext cx="2448666" cy="1042253"/>
                    </a:xfrm>
                    <a:prstGeom prst="rect">
                      <a:avLst/>
                    </a:prstGeom>
                    <a:noFill/>
                    <a:ln>
                      <a:noFill/>
                    </a:ln>
                    <a:extLst>
                      <a:ext uri="{53640926-AAD7-44D8-BBD7-CCE9431645EC}">
                        <a14:shadowObscured xmlns:a14="http://schemas.microsoft.com/office/drawing/2010/main"/>
                      </a:ext>
                    </a:extLst>
                  </pic:spPr>
                </pic:pic>
              </a:graphicData>
            </a:graphic>
          </wp:inline>
        </w:drawing>
      </w:r>
    </w:p>
    <w:p w:rsidR="00374178" w:rsidRDefault="00374178" w:rsidP="008472EC">
      <w:pPr>
        <w:pStyle w:val="Odstavecseseznamem"/>
        <w:ind w:left="142"/>
        <w:rPr>
          <w:rFonts w:cstheme="minorHAnsi"/>
        </w:rPr>
      </w:pPr>
      <w:r>
        <w:rPr>
          <w:rFonts w:cstheme="minorHAnsi"/>
          <w:noProof/>
          <w:lang w:val="cs-CZ" w:eastAsia="cs-CZ"/>
        </w:rPr>
        <w:drawing>
          <wp:inline distT="0" distB="0" distL="0" distR="0">
            <wp:extent cx="2514251" cy="1057275"/>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0898"/>
                    <a:stretch/>
                  </pic:blipFill>
                  <pic:spPr bwMode="auto">
                    <a:xfrm>
                      <a:off x="0" y="0"/>
                      <a:ext cx="2529145" cy="1063538"/>
                    </a:xfrm>
                    <a:prstGeom prst="rect">
                      <a:avLst/>
                    </a:prstGeom>
                    <a:noFill/>
                    <a:ln>
                      <a:noFill/>
                    </a:ln>
                    <a:extLst>
                      <a:ext uri="{53640926-AAD7-44D8-BBD7-CCE9431645EC}">
                        <a14:shadowObscured xmlns:a14="http://schemas.microsoft.com/office/drawing/2010/main"/>
                      </a:ext>
                    </a:extLst>
                  </pic:spPr>
                </pic:pic>
              </a:graphicData>
            </a:graphic>
          </wp:inline>
        </w:drawing>
      </w:r>
    </w:p>
    <w:p w:rsidR="00374178" w:rsidRDefault="00374178" w:rsidP="00792A55">
      <w:pPr>
        <w:pStyle w:val="Odstavecseseznamem"/>
        <w:ind w:left="567"/>
        <w:rPr>
          <w:rFonts w:cstheme="minorHAnsi"/>
        </w:rPr>
        <w:sectPr w:rsidR="00374178" w:rsidSect="00374178">
          <w:type w:val="continuous"/>
          <w:pgSz w:w="11906" w:h="16838"/>
          <w:pgMar w:top="1134" w:right="1134" w:bottom="851" w:left="1134" w:header="709" w:footer="287" w:gutter="0"/>
          <w:cols w:num="2" w:space="708"/>
          <w:docGrid w:linePitch="360"/>
        </w:sectPr>
      </w:pPr>
    </w:p>
    <w:p w:rsidR="00374178" w:rsidRPr="00820596" w:rsidRDefault="00374178" w:rsidP="008472EC">
      <w:pPr>
        <w:pStyle w:val="Odstavecseseznamem"/>
        <w:spacing w:after="0"/>
        <w:ind w:left="567"/>
        <w:rPr>
          <w:rFonts w:cstheme="minorHAnsi"/>
          <w:sz w:val="16"/>
          <w:szCs w:val="16"/>
        </w:rPr>
      </w:pPr>
    </w:p>
    <w:p w:rsidR="008472EC" w:rsidRDefault="00F00058" w:rsidP="008472EC">
      <w:pPr>
        <w:spacing w:after="0"/>
        <w:ind w:left="567"/>
        <w:rPr>
          <w:sz w:val="20"/>
          <w:szCs w:val="20"/>
          <w:lang w:val="en-US"/>
        </w:rPr>
      </w:pPr>
      <w:hyperlink r:id="rId10" w:history="1">
        <w:r w:rsidR="008472EC" w:rsidRPr="00792A55">
          <w:rPr>
            <w:rStyle w:val="Hypertextovodkaz"/>
            <w:lang w:val="en-US"/>
          </w:rPr>
          <w:t>https://www.youtube.com/watch?v=pcn7MDpoZrY</w:t>
        </w:r>
      </w:hyperlink>
      <w:r w:rsidR="008472EC" w:rsidRPr="00792A55">
        <w:rPr>
          <w:lang w:val="en-US"/>
        </w:rPr>
        <w:t xml:space="preserve">   </w:t>
      </w:r>
      <w:r w:rsidR="008472EC" w:rsidRPr="008472EC">
        <w:rPr>
          <w:sz w:val="20"/>
          <w:szCs w:val="20"/>
          <w:lang w:val="en-US"/>
        </w:rPr>
        <w:t>1.52 – 3.00 (-3.30 including health concerns)</w:t>
      </w:r>
    </w:p>
    <w:p w:rsidR="00374178" w:rsidRDefault="00374178" w:rsidP="00792A55">
      <w:pPr>
        <w:pStyle w:val="Odstavecseseznamem"/>
        <w:ind w:left="567"/>
        <w:rPr>
          <w:rFonts w:cstheme="minorHAnsi"/>
        </w:rPr>
      </w:pPr>
    </w:p>
    <w:p w:rsidR="00A6612A" w:rsidRPr="00820596" w:rsidRDefault="00A6612A" w:rsidP="00820596">
      <w:pPr>
        <w:pStyle w:val="Odstavecseseznamem"/>
        <w:ind w:left="-284"/>
        <w:rPr>
          <w:rFonts w:cstheme="minorHAnsi"/>
          <w:b/>
        </w:rPr>
      </w:pPr>
      <w:r w:rsidRPr="00820596">
        <w:rPr>
          <w:rFonts w:cstheme="minorHAnsi"/>
          <w:b/>
        </w:rPr>
        <w:t>Listen to the explanation and complete one word for each gap.</w:t>
      </w:r>
    </w:p>
    <w:p w:rsidR="00A6612A" w:rsidRPr="00820596" w:rsidRDefault="00A6612A" w:rsidP="00A6612A">
      <w:pPr>
        <w:pStyle w:val="Odstavecseseznamem"/>
        <w:ind w:left="0"/>
        <w:rPr>
          <w:rFonts w:cstheme="minorHAnsi"/>
          <w:sz w:val="16"/>
          <w:szCs w:val="16"/>
        </w:rPr>
      </w:pPr>
    </w:p>
    <w:p w:rsidR="00A6612A" w:rsidRDefault="00A6612A" w:rsidP="00274293">
      <w:pPr>
        <w:pStyle w:val="Odstavecseseznamem"/>
        <w:numPr>
          <w:ilvl w:val="0"/>
          <w:numId w:val="6"/>
        </w:numPr>
        <w:spacing w:after="0" w:line="480" w:lineRule="auto"/>
        <w:rPr>
          <w:rFonts w:cstheme="minorHAnsi"/>
        </w:rPr>
      </w:pPr>
      <w:r>
        <w:rPr>
          <w:rFonts w:cstheme="minorHAnsi"/>
        </w:rPr>
        <w:t>Radiation from substances that can free electrons is called …………………………….. radiation.</w:t>
      </w:r>
    </w:p>
    <w:p w:rsidR="00A6612A" w:rsidRDefault="00A6612A" w:rsidP="00274293">
      <w:pPr>
        <w:pStyle w:val="Odstavecseseznamem"/>
        <w:numPr>
          <w:ilvl w:val="0"/>
          <w:numId w:val="6"/>
        </w:numPr>
        <w:spacing w:after="0" w:line="480" w:lineRule="auto"/>
        <w:rPr>
          <w:rFonts w:cstheme="minorHAnsi"/>
        </w:rPr>
      </w:pPr>
      <w:r>
        <w:rPr>
          <w:rFonts w:cstheme="minorHAnsi"/>
        </w:rPr>
        <w:t>The detectors contain a small amount of americium-241 closed in a ……………………………..  .</w:t>
      </w:r>
    </w:p>
    <w:p w:rsidR="00A6612A" w:rsidRDefault="00A6612A" w:rsidP="00274293">
      <w:pPr>
        <w:pStyle w:val="Odstavecseseznamem"/>
        <w:numPr>
          <w:ilvl w:val="0"/>
          <w:numId w:val="6"/>
        </w:numPr>
        <w:spacing w:after="0" w:line="480" w:lineRule="auto"/>
        <w:rPr>
          <w:rFonts w:cstheme="minorHAnsi"/>
        </w:rPr>
      </w:pPr>
      <w:r>
        <w:rPr>
          <w:rFonts w:cstheme="minorHAnsi"/>
        </w:rPr>
        <w:t>Between the oppositely charged metal plate there is a small ……………………………..  .</w:t>
      </w:r>
    </w:p>
    <w:p w:rsidR="00A6612A" w:rsidRDefault="00A6612A" w:rsidP="00274293">
      <w:pPr>
        <w:pStyle w:val="Odstavecseseznamem"/>
        <w:numPr>
          <w:ilvl w:val="0"/>
          <w:numId w:val="6"/>
        </w:numPr>
        <w:spacing w:after="0" w:line="480" w:lineRule="auto"/>
        <w:rPr>
          <w:rFonts w:cstheme="minorHAnsi"/>
        </w:rPr>
      </w:pPr>
      <w:r>
        <w:rPr>
          <w:rFonts w:cstheme="minorHAnsi"/>
        </w:rPr>
        <w:t>Ions are produced when the alpha particles …………………………….. with the air.</w:t>
      </w:r>
    </w:p>
    <w:p w:rsidR="00A6612A" w:rsidRDefault="00A6612A" w:rsidP="00274293">
      <w:pPr>
        <w:pStyle w:val="Odstavecseseznamem"/>
        <w:numPr>
          <w:ilvl w:val="0"/>
          <w:numId w:val="6"/>
        </w:numPr>
        <w:spacing w:after="0" w:line="480" w:lineRule="auto"/>
        <w:rPr>
          <w:rFonts w:cstheme="minorHAnsi"/>
        </w:rPr>
      </w:pPr>
      <w:r>
        <w:rPr>
          <w:rFonts w:cstheme="minorHAnsi"/>
        </w:rPr>
        <w:t>In contact with smoke, ions are restored to ……………………………..  state.</w:t>
      </w:r>
    </w:p>
    <w:p w:rsidR="00274293" w:rsidRDefault="00274293" w:rsidP="00274293">
      <w:pPr>
        <w:pStyle w:val="Odstavecseseznamem"/>
        <w:numPr>
          <w:ilvl w:val="0"/>
          <w:numId w:val="6"/>
        </w:numPr>
        <w:spacing w:after="0" w:line="480" w:lineRule="auto"/>
        <w:rPr>
          <w:rFonts w:cstheme="minorHAnsi"/>
        </w:rPr>
      </w:pPr>
      <w:r>
        <w:rPr>
          <w:rFonts w:cstheme="minorHAnsi"/>
        </w:rPr>
        <w:t>The alarm is triggered when electrical current is ……………………………..   .</w:t>
      </w:r>
    </w:p>
    <w:p w:rsidR="00A6612A" w:rsidRDefault="00A6612A" w:rsidP="00274293">
      <w:pPr>
        <w:pStyle w:val="Odstavecseseznamem"/>
        <w:numPr>
          <w:ilvl w:val="0"/>
          <w:numId w:val="6"/>
        </w:numPr>
        <w:spacing w:after="0" w:line="480" w:lineRule="auto"/>
        <w:rPr>
          <w:rFonts w:cstheme="minorHAnsi"/>
        </w:rPr>
      </w:pPr>
      <w:r>
        <w:rPr>
          <w:rFonts w:cstheme="minorHAnsi"/>
        </w:rPr>
        <w:t>……………………………..  detectors are a less common type of smoke detectors.</w:t>
      </w:r>
    </w:p>
    <w:p w:rsidR="00A6612A" w:rsidRDefault="00A6612A" w:rsidP="00274293">
      <w:pPr>
        <w:pStyle w:val="Odstavecseseznamem"/>
        <w:numPr>
          <w:ilvl w:val="0"/>
          <w:numId w:val="6"/>
        </w:numPr>
        <w:spacing w:after="0" w:line="480" w:lineRule="auto"/>
        <w:rPr>
          <w:rFonts w:cstheme="minorHAnsi"/>
        </w:rPr>
      </w:pPr>
      <w:r>
        <w:rPr>
          <w:rFonts w:cstheme="minorHAnsi"/>
        </w:rPr>
        <w:t>The small amount of alpha radiation in the detector is practically ……………………………..  .</w:t>
      </w:r>
    </w:p>
    <w:p w:rsidR="00A6612A" w:rsidRDefault="00274293" w:rsidP="00274293">
      <w:pPr>
        <w:pStyle w:val="Odstavecseseznamem"/>
        <w:numPr>
          <w:ilvl w:val="0"/>
          <w:numId w:val="6"/>
        </w:numPr>
        <w:spacing w:after="0" w:line="480" w:lineRule="auto"/>
        <w:rPr>
          <w:rFonts w:cstheme="minorHAnsi"/>
        </w:rPr>
      </w:pPr>
      <w:r>
        <w:rPr>
          <w:rFonts w:cstheme="minorHAnsi"/>
        </w:rPr>
        <w:t>It can be dangerous only if the particles are ……………………………..  .</w:t>
      </w:r>
    </w:p>
    <w:p w:rsidR="00274293" w:rsidRDefault="00274293" w:rsidP="00274293">
      <w:pPr>
        <w:pStyle w:val="Odstavecseseznamem"/>
        <w:numPr>
          <w:ilvl w:val="0"/>
          <w:numId w:val="6"/>
        </w:numPr>
        <w:spacing w:after="0" w:line="480" w:lineRule="auto"/>
        <w:rPr>
          <w:rFonts w:cstheme="minorHAnsi"/>
        </w:rPr>
      </w:pPr>
      <w:r>
        <w:rPr>
          <w:rFonts w:cstheme="minorHAnsi"/>
        </w:rPr>
        <w:t>This can result in lung ……………………………..  damage.</w:t>
      </w:r>
    </w:p>
    <w:p w:rsidR="00274293" w:rsidRPr="00274293" w:rsidRDefault="00274293" w:rsidP="00274293">
      <w:pPr>
        <w:spacing w:after="0" w:line="240" w:lineRule="auto"/>
        <w:ind w:left="360"/>
        <w:rPr>
          <w:rFonts w:cstheme="minorHAnsi"/>
        </w:rPr>
      </w:pPr>
    </w:p>
    <w:p w:rsidR="00274293" w:rsidRDefault="00274293" w:rsidP="00274293">
      <w:pPr>
        <w:spacing w:after="0" w:line="240" w:lineRule="auto"/>
        <w:ind w:left="-142"/>
        <w:rPr>
          <w:b/>
          <w:sz w:val="24"/>
          <w:szCs w:val="24"/>
        </w:rPr>
      </w:pPr>
      <w:r>
        <w:rPr>
          <w:b/>
          <w:sz w:val="24"/>
          <w:szCs w:val="24"/>
        </w:rPr>
        <w:t xml:space="preserve">5. </w:t>
      </w:r>
      <w:r w:rsidRPr="00A55BD3">
        <w:rPr>
          <w:b/>
          <w:sz w:val="24"/>
          <w:szCs w:val="24"/>
        </w:rPr>
        <w:t>GRAMMAR - Adding emphasis to arguments</w:t>
      </w:r>
    </w:p>
    <w:p w:rsidR="00274293" w:rsidRPr="00274293" w:rsidRDefault="00274293" w:rsidP="00274293">
      <w:pPr>
        <w:spacing w:after="0" w:line="240" w:lineRule="auto"/>
        <w:ind w:left="-142"/>
        <w:rPr>
          <w:b/>
          <w:sz w:val="24"/>
          <w:szCs w:val="24"/>
        </w:rPr>
      </w:pPr>
      <w:r w:rsidRPr="00274293">
        <w:t>Can you find</w:t>
      </w:r>
      <w:r>
        <w:t xml:space="preserve"> one</w:t>
      </w:r>
      <w:r w:rsidR="00B44C99">
        <w:t>/two</w:t>
      </w:r>
      <w:r>
        <w:t xml:space="preserve"> of the sentences from 1 – 10 above </w:t>
      </w:r>
      <w:r w:rsidR="00B44C99">
        <w:t>which have</w:t>
      </w:r>
      <w:r>
        <w:t xml:space="preserve"> more emphasis than the others?</w:t>
      </w:r>
    </w:p>
    <w:p w:rsidR="00274293" w:rsidRPr="000B5069" w:rsidRDefault="00274293" w:rsidP="00274293">
      <w:pPr>
        <w:spacing w:after="0" w:line="240" w:lineRule="auto"/>
        <w:ind w:left="-142"/>
        <w:rPr>
          <w:b/>
          <w:sz w:val="16"/>
          <w:szCs w:val="16"/>
        </w:rPr>
      </w:pPr>
    </w:p>
    <w:p w:rsidR="00274293" w:rsidRPr="00274293" w:rsidRDefault="00274293" w:rsidP="00274293">
      <w:pPr>
        <w:spacing w:after="60" w:line="240" w:lineRule="auto"/>
        <w:ind w:left="-142"/>
        <w:rPr>
          <w:b/>
        </w:rPr>
      </w:pPr>
      <w:r>
        <w:rPr>
          <w:b/>
        </w:rPr>
        <w:t xml:space="preserve">   </w:t>
      </w:r>
      <w:r w:rsidRPr="00274293">
        <w:rPr>
          <w:b/>
        </w:rPr>
        <w:t>You can use several grammar means to put more stress (emphasis) to your arguments:</w:t>
      </w:r>
    </w:p>
    <w:p w:rsidR="00274293" w:rsidRDefault="00274293" w:rsidP="00274293">
      <w:pPr>
        <w:pBdr>
          <w:top w:val="single" w:sz="4" w:space="1" w:color="auto"/>
          <w:left w:val="single" w:sz="4" w:space="4" w:color="auto"/>
          <w:bottom w:val="single" w:sz="4" w:space="1" w:color="auto"/>
          <w:right w:val="single" w:sz="4" w:space="4" w:color="auto"/>
        </w:pBdr>
        <w:spacing w:after="0" w:line="360" w:lineRule="auto"/>
        <w:ind w:left="142" w:right="1134"/>
      </w:pPr>
      <w:r>
        <w:t xml:space="preserve">Comparative or superlative adjectives:  </w:t>
      </w:r>
      <w:r w:rsidRPr="00A55BD3">
        <w:rPr>
          <w:i/>
        </w:rPr>
        <w:t>much</w:t>
      </w:r>
      <w:r>
        <w:t xml:space="preserve"> </w:t>
      </w:r>
      <w:r w:rsidRPr="00A55BD3">
        <w:rPr>
          <w:i/>
        </w:rPr>
        <w:t>longer</w:t>
      </w:r>
      <w:r>
        <w:t>…</w:t>
      </w:r>
    </w:p>
    <w:p w:rsidR="00274293" w:rsidRDefault="00274293" w:rsidP="00274293">
      <w:pPr>
        <w:pBdr>
          <w:top w:val="single" w:sz="4" w:space="1" w:color="auto"/>
          <w:left w:val="single" w:sz="4" w:space="4" w:color="auto"/>
          <w:bottom w:val="single" w:sz="4" w:space="1" w:color="auto"/>
          <w:right w:val="single" w:sz="4" w:space="4" w:color="auto"/>
        </w:pBdr>
        <w:spacing w:after="0" w:line="360" w:lineRule="auto"/>
        <w:ind w:left="142" w:right="1134"/>
      </w:pPr>
      <w:r>
        <w:t xml:space="preserve">Quantifiers:  </w:t>
      </w:r>
      <w:r w:rsidRPr="00C10A8A">
        <w:rPr>
          <w:i/>
        </w:rPr>
        <w:t>many, all</w:t>
      </w:r>
    </w:p>
    <w:p w:rsidR="00274293" w:rsidRDefault="00274293" w:rsidP="00274293">
      <w:pPr>
        <w:pBdr>
          <w:top w:val="single" w:sz="4" w:space="1" w:color="auto"/>
          <w:left w:val="single" w:sz="4" w:space="4" w:color="auto"/>
          <w:bottom w:val="single" w:sz="4" w:space="1" w:color="auto"/>
          <w:right w:val="single" w:sz="4" w:space="4" w:color="auto"/>
        </w:pBdr>
        <w:spacing w:after="0" w:line="360" w:lineRule="auto"/>
        <w:ind w:left="142" w:right="1134"/>
      </w:pPr>
      <w:r>
        <w:t xml:space="preserve">Determiners:  </w:t>
      </w:r>
      <w:r w:rsidRPr="00C10A8A">
        <w:rPr>
          <w:i/>
        </w:rPr>
        <w:t>such</w:t>
      </w:r>
    </w:p>
    <w:p w:rsidR="00274293" w:rsidRDefault="00274293" w:rsidP="00274293">
      <w:pPr>
        <w:pBdr>
          <w:top w:val="single" w:sz="4" w:space="1" w:color="auto"/>
          <w:left w:val="single" w:sz="4" w:space="4" w:color="auto"/>
          <w:bottom w:val="single" w:sz="4" w:space="1" w:color="auto"/>
          <w:right w:val="single" w:sz="4" w:space="4" w:color="auto"/>
        </w:pBdr>
        <w:spacing w:after="0" w:line="360" w:lineRule="auto"/>
        <w:ind w:left="142" w:right="1134"/>
        <w:rPr>
          <w:i/>
        </w:rPr>
      </w:pPr>
      <w:r>
        <w:t xml:space="preserve">Adverbs:  </w:t>
      </w:r>
      <w:r w:rsidRPr="00585244">
        <w:rPr>
          <w:i/>
        </w:rPr>
        <w:t>even</w:t>
      </w:r>
      <w:r>
        <w:rPr>
          <w:i/>
        </w:rPr>
        <w:t>, especially, enough, still</w:t>
      </w:r>
    </w:p>
    <w:p w:rsidR="00274293" w:rsidRDefault="00274293" w:rsidP="00274293">
      <w:pPr>
        <w:pBdr>
          <w:top w:val="single" w:sz="4" w:space="1" w:color="auto"/>
          <w:left w:val="single" w:sz="4" w:space="4" w:color="auto"/>
          <w:bottom w:val="single" w:sz="4" w:space="1" w:color="auto"/>
          <w:right w:val="single" w:sz="4" w:space="4" w:color="auto"/>
        </w:pBdr>
        <w:spacing w:after="0" w:line="360" w:lineRule="auto"/>
        <w:ind w:left="142" w:right="1134"/>
        <w:rPr>
          <w:i/>
        </w:rPr>
      </w:pPr>
      <w:r>
        <w:t xml:space="preserve">Modal verb:  </w:t>
      </w:r>
      <w:r>
        <w:rPr>
          <w:i/>
        </w:rPr>
        <w:t>must</w:t>
      </w:r>
    </w:p>
    <w:p w:rsidR="00274293" w:rsidRPr="000B5069" w:rsidRDefault="00274293" w:rsidP="00274293">
      <w:pPr>
        <w:spacing w:after="0" w:line="240" w:lineRule="auto"/>
        <w:ind w:right="1134"/>
      </w:pPr>
    </w:p>
    <w:p w:rsidR="00274293" w:rsidRDefault="000B5069" w:rsidP="000B5069">
      <w:pPr>
        <w:spacing w:after="0" w:line="240" w:lineRule="auto"/>
      </w:pPr>
      <w:r w:rsidRPr="000B5069">
        <w:rPr>
          <w:b/>
          <w:sz w:val="24"/>
          <w:szCs w:val="24"/>
        </w:rPr>
        <w:t xml:space="preserve">6. </w:t>
      </w:r>
      <w:r w:rsidR="00256F51" w:rsidRPr="000B5069">
        <w:rPr>
          <w:b/>
          <w:sz w:val="24"/>
          <w:szCs w:val="24"/>
        </w:rPr>
        <w:t>Read the second part of the article.</w:t>
      </w:r>
      <w:r w:rsidR="00256F51">
        <w:t xml:space="preserve"> </w:t>
      </w:r>
      <w:r w:rsidR="00820596">
        <w:t>W</w:t>
      </w:r>
      <w:r w:rsidR="00274293">
        <w:t xml:space="preserve">hich </w:t>
      </w:r>
      <w:r w:rsidR="00820596">
        <w:t xml:space="preserve">paragraph </w:t>
      </w:r>
      <w:r w:rsidR="00274293">
        <w:t>contains</w:t>
      </w:r>
      <w:r w:rsidR="00820596">
        <w:t xml:space="preserve"> emphasized sentences?</w:t>
      </w:r>
    </w:p>
    <w:p w:rsidR="00274293" w:rsidRPr="00820596" w:rsidRDefault="00274293" w:rsidP="00274293">
      <w:pPr>
        <w:pStyle w:val="Odstavecseseznamem"/>
        <w:spacing w:after="0" w:line="240" w:lineRule="auto"/>
        <w:rPr>
          <w:sz w:val="16"/>
          <w:szCs w:val="16"/>
        </w:rPr>
      </w:pPr>
    </w:p>
    <w:p w:rsidR="00256F51" w:rsidRPr="00256F51" w:rsidRDefault="00256F51" w:rsidP="00256F51">
      <w:pPr>
        <w:pStyle w:val="Odstavecseseznamem"/>
        <w:numPr>
          <w:ilvl w:val="0"/>
          <w:numId w:val="7"/>
        </w:numPr>
        <w:spacing w:before="60" w:after="0" w:line="240" w:lineRule="auto"/>
        <w:rPr>
          <w:rFonts w:cstheme="minorHAnsi"/>
          <w:b/>
          <w:sz w:val="24"/>
          <w:szCs w:val="24"/>
        </w:rPr>
      </w:pPr>
      <w:r w:rsidRPr="00256F51">
        <w:rPr>
          <w:rFonts w:cstheme="minorHAnsi"/>
        </w:rPr>
        <w:t xml:space="preserve">Notice the use of infinitive structures with </w:t>
      </w:r>
      <w:r w:rsidRPr="00256F51">
        <w:rPr>
          <w:rFonts w:cstheme="minorHAnsi"/>
          <w:i/>
        </w:rPr>
        <w:t>enough</w:t>
      </w:r>
      <w:r w:rsidRPr="00256F51">
        <w:rPr>
          <w:rFonts w:cstheme="minorHAnsi"/>
        </w:rPr>
        <w:t xml:space="preserve"> and put the two phrases where they belong the text.</w:t>
      </w:r>
      <w:r w:rsidRPr="00256F51">
        <w:rPr>
          <w:rFonts w:cstheme="minorHAnsi"/>
          <w:b/>
          <w:sz w:val="24"/>
          <w:szCs w:val="24"/>
        </w:rPr>
        <w:t xml:space="preserve"> </w:t>
      </w:r>
    </w:p>
    <w:p w:rsidR="00274293" w:rsidRPr="00820596" w:rsidRDefault="00256F51" w:rsidP="00820596">
      <w:pPr>
        <w:spacing w:after="0" w:line="240" w:lineRule="auto"/>
        <w:ind w:left="1701"/>
        <w:rPr>
          <w:i/>
          <w:u w:val="single"/>
        </w:rPr>
      </w:pPr>
      <w:r w:rsidRPr="00C713AB">
        <w:rPr>
          <w:i/>
          <w:u w:val="single"/>
        </w:rPr>
        <w:t xml:space="preserve">is energetic enough to knock </w:t>
      </w:r>
      <w:r w:rsidRPr="00C713AB">
        <w:rPr>
          <w:i/>
        </w:rPr>
        <w:t xml:space="preserve">                </w:t>
      </w:r>
      <w:r w:rsidRPr="00C713AB">
        <w:rPr>
          <w:i/>
          <w:u w:val="single"/>
        </w:rPr>
        <w:t xml:space="preserve">  has enough hydrogen to produce</w:t>
      </w:r>
    </w:p>
    <w:p w:rsidR="00792A55" w:rsidRDefault="00A6612A" w:rsidP="00274293">
      <w:pPr>
        <w:spacing w:after="0" w:line="240" w:lineRule="auto"/>
        <w:ind w:left="-284"/>
        <w:rPr>
          <w:rFonts w:cstheme="minorHAnsi"/>
        </w:rPr>
      </w:pPr>
      <w:r>
        <w:rPr>
          <w:rFonts w:cstheme="minorHAnsi"/>
        </w:rPr>
        <w:t xml:space="preserve"> </w:t>
      </w:r>
    </w:p>
    <w:p w:rsidR="00792A55" w:rsidRDefault="00792A55" w:rsidP="00A6612A">
      <w:pPr>
        <w:spacing w:after="0"/>
        <w:ind w:left="-284"/>
        <w:jc w:val="both"/>
      </w:pPr>
      <w:r>
        <w:lastRenderedPageBreak/>
        <w:t>In the next two sections, we will discuss the controlled and uncontrolled release of nuclear energy. Fission is the process in which a large nucleus is split into two intermediate-size nuclei, with the emission of neutrons and the conversion of mass into energy. A bomb is an example of uncontrolled fission. A nuclear reactor is an example of controlled fission, in which we control the growth of the chain with reaction and the release of energy. The first commercial fission reactor for generating electricity went into operation in 1957 at Shippingsport, Pennsylvania.</w:t>
      </w:r>
    </w:p>
    <w:p w:rsidR="00792A55" w:rsidRPr="005511BF" w:rsidRDefault="00792A55" w:rsidP="00C713AB">
      <w:pPr>
        <w:spacing w:after="0" w:line="240" w:lineRule="auto"/>
      </w:pPr>
    </w:p>
    <w:p w:rsidR="00792A55" w:rsidRDefault="00792A55" w:rsidP="00274293">
      <w:pPr>
        <w:spacing w:after="0"/>
        <w:ind w:left="-284"/>
        <w:jc w:val="both"/>
      </w:pPr>
      <w:r>
        <w:t xml:space="preserve">Fusion is the process in which smaller nuclei combine to form larger ones, with the release of energy.  It is the source of energy of the Sun and other stars. About 600 million of tons of hydrogen are converted to 596 million tons of helium every second. The other 4 million tons of matter are converted into energy. Fortunately, the Sun </w:t>
      </w:r>
      <w:r w:rsidR="00C713AB" w:rsidRPr="005511BF">
        <w:t>A</w:t>
      </w:r>
      <w:r w:rsidR="00C713AB">
        <w:t xml:space="preserve">………… </w:t>
      </w:r>
      <w:r>
        <w:t>energy at its present rate for several billion more years.</w:t>
      </w:r>
    </w:p>
    <w:p w:rsidR="00792A55" w:rsidRPr="005511BF" w:rsidRDefault="00792A55" w:rsidP="00274293">
      <w:pPr>
        <w:spacing w:after="0" w:line="240" w:lineRule="auto"/>
        <w:ind w:left="-284"/>
      </w:pPr>
    </w:p>
    <w:p w:rsidR="00792A55" w:rsidRDefault="00792A55" w:rsidP="00274293">
      <w:pPr>
        <w:spacing w:after="0"/>
        <w:ind w:left="-284"/>
        <w:jc w:val="both"/>
      </w:pPr>
      <w:r>
        <w:t>Radioactivity has been around far longer than humans, as a natural part of the environment. Still, we must be aware of the dangers associated with radiation. Radiation that</w:t>
      </w:r>
      <w:r w:rsidR="00C713AB">
        <w:t xml:space="preserve"> </w:t>
      </w:r>
      <w:r w:rsidR="00C713AB" w:rsidRPr="005511BF">
        <w:t>B</w:t>
      </w:r>
      <w:r w:rsidR="00C713AB">
        <w:t>…………</w:t>
      </w:r>
      <w:r>
        <w:t xml:space="preserve"> electrons out of atoms or molecules and form ions is classified as ionizing radiation. Alpha particles, beta particles, neutrons, gamma rays and X-rays all fall into this category. Such radiation can dam</w:t>
      </w:r>
      <w:r w:rsidR="00C713AB">
        <w:t xml:space="preserve">age or even kill living cells, </w:t>
      </w:r>
      <w:r>
        <w:t xml:space="preserve">and it is particularly harmful when it affects protein and DNA molecules involved in cell reproduction. Ionizing radiation is especially dangerous because you cannot see, smell, taste, or feel it. </w:t>
      </w:r>
    </w:p>
    <w:p w:rsidR="00792A55" w:rsidRPr="005511BF" w:rsidRDefault="00792A55" w:rsidP="00274293">
      <w:pPr>
        <w:spacing w:after="0" w:line="240" w:lineRule="auto"/>
        <w:ind w:left="-284"/>
      </w:pPr>
    </w:p>
    <w:p w:rsidR="0003474E" w:rsidRDefault="00792A55" w:rsidP="00274293">
      <w:pPr>
        <w:spacing w:after="0" w:line="240" w:lineRule="auto"/>
        <w:ind w:left="-284"/>
      </w:pPr>
      <w:r>
        <w:t>Sources of natural radiation involve cosmic rays from outer space, radionuclides in the rocks and minerals in our environment. Human made sources include X-rays and radionuclides used in medical procedures, fallout from nuclear testing, nuclear wastes, and emissions from power plants. Ironically, because fossil fuels contain traces of uranium and thorium and their daughters, more radioactivity is released into the atmosphere from power plants burning coal and oil than from nuclear power plants.</w:t>
      </w:r>
    </w:p>
    <w:p w:rsidR="00A55BD3" w:rsidRDefault="00A55BD3" w:rsidP="00792A55">
      <w:pPr>
        <w:spacing w:after="0" w:line="240" w:lineRule="auto"/>
      </w:pPr>
    </w:p>
    <w:p w:rsidR="00A55BD3" w:rsidRPr="00A55BD3" w:rsidRDefault="00A55BD3" w:rsidP="00792A55">
      <w:pPr>
        <w:spacing w:after="0" w:line="240" w:lineRule="auto"/>
      </w:pPr>
    </w:p>
    <w:p w:rsidR="00AA3D14" w:rsidRPr="00164FDF" w:rsidRDefault="00AA3D14" w:rsidP="005511BF">
      <w:pPr>
        <w:ind w:left="-284"/>
        <w:rPr>
          <w:rFonts w:cstheme="minorHAnsi"/>
          <w:sz w:val="24"/>
          <w:szCs w:val="24"/>
        </w:rPr>
      </w:pPr>
      <w:r>
        <w:rPr>
          <w:b/>
          <w:sz w:val="24"/>
          <w:szCs w:val="24"/>
        </w:rPr>
        <w:t xml:space="preserve">6. </w:t>
      </w:r>
      <w:r>
        <w:rPr>
          <w:rFonts w:cstheme="minorHAnsi"/>
        </w:rPr>
        <w:t xml:space="preserve"> </w:t>
      </w:r>
      <w:r w:rsidRPr="00164FDF">
        <w:rPr>
          <w:rFonts w:cstheme="minorHAnsi"/>
          <w:b/>
          <w:sz w:val="24"/>
          <w:szCs w:val="24"/>
        </w:rPr>
        <w:t>Inte</w:t>
      </w:r>
      <w:r w:rsidR="00C97125">
        <w:rPr>
          <w:rFonts w:cstheme="minorHAnsi"/>
          <w:b/>
          <w:sz w:val="24"/>
          <w:szCs w:val="24"/>
        </w:rPr>
        <w:t>rview with an expert</w:t>
      </w:r>
    </w:p>
    <w:p w:rsidR="00164FDF" w:rsidRDefault="00164FDF" w:rsidP="005511BF">
      <w:pPr>
        <w:pStyle w:val="Odstavecseseznamem"/>
        <w:numPr>
          <w:ilvl w:val="0"/>
          <w:numId w:val="8"/>
        </w:numPr>
        <w:spacing w:after="0" w:line="240" w:lineRule="auto"/>
        <w:ind w:left="284" w:hanging="284"/>
      </w:pPr>
      <w:r>
        <w:t>What do these two people have in common: Wilhelm Rontgen, Dana Drábová</w:t>
      </w:r>
      <w:r w:rsidR="00C97125">
        <w:t>?</w:t>
      </w:r>
    </w:p>
    <w:p w:rsidR="00164FDF" w:rsidRPr="005511BF" w:rsidRDefault="00164FDF" w:rsidP="005511BF">
      <w:pPr>
        <w:spacing w:after="0" w:line="240" w:lineRule="auto"/>
        <w:ind w:left="284" w:hanging="284"/>
        <w:rPr>
          <w:sz w:val="16"/>
          <w:szCs w:val="16"/>
        </w:rPr>
      </w:pPr>
    </w:p>
    <w:p w:rsidR="00164FDF" w:rsidRDefault="00164FDF" w:rsidP="005511BF">
      <w:pPr>
        <w:pStyle w:val="Odstavecseseznamem"/>
        <w:numPr>
          <w:ilvl w:val="0"/>
          <w:numId w:val="8"/>
        </w:numPr>
        <w:spacing w:after="0" w:line="240" w:lineRule="auto"/>
        <w:ind w:left="284" w:hanging="284"/>
        <w:rPr>
          <w:rFonts w:cstheme="minorHAnsi"/>
        </w:rPr>
      </w:pPr>
      <w:r w:rsidRPr="00164FDF">
        <w:t>Work in pairs, one of you is a</w:t>
      </w:r>
      <w:r>
        <w:t xml:space="preserve"> journalist and the other one </w:t>
      </w:r>
      <w:r w:rsidR="00C97125">
        <w:t xml:space="preserve">is a </w:t>
      </w:r>
      <w:r>
        <w:t xml:space="preserve">renowned </w:t>
      </w:r>
      <w:r w:rsidRPr="00164FDF">
        <w:rPr>
          <w:rFonts w:cstheme="minorHAnsi"/>
        </w:rPr>
        <w:t>radiologist. Prepare an interview for general public in which you will provide a balanced view on the topic of radiation</w:t>
      </w:r>
      <w:r w:rsidR="00C97125">
        <w:rPr>
          <w:rFonts w:cstheme="minorHAnsi"/>
        </w:rPr>
        <w:t xml:space="preserve"> and dispel some common fears or myths.</w:t>
      </w:r>
    </w:p>
    <w:p w:rsidR="00C97125" w:rsidRPr="005511BF" w:rsidRDefault="00C97125" w:rsidP="005511BF">
      <w:pPr>
        <w:spacing w:after="0" w:line="240" w:lineRule="auto"/>
        <w:ind w:left="284" w:hanging="284"/>
        <w:rPr>
          <w:rFonts w:cstheme="minorHAnsi"/>
          <w:sz w:val="16"/>
          <w:szCs w:val="16"/>
        </w:rPr>
      </w:pPr>
    </w:p>
    <w:p w:rsidR="00B55F78" w:rsidRPr="00C97125" w:rsidRDefault="00B55F78" w:rsidP="005511BF">
      <w:pPr>
        <w:pStyle w:val="Odstavecseseznamem"/>
        <w:numPr>
          <w:ilvl w:val="0"/>
          <w:numId w:val="8"/>
        </w:numPr>
        <w:ind w:left="284" w:hanging="284"/>
        <w:rPr>
          <w:rFonts w:cstheme="minorHAnsi"/>
        </w:rPr>
      </w:pPr>
      <w:r w:rsidRPr="00C97125">
        <w:rPr>
          <w:rFonts w:cstheme="minorHAnsi"/>
        </w:rPr>
        <w:t>Have a look at the phrases below. Use some</w:t>
      </w:r>
      <w:r w:rsidR="00164FDF" w:rsidRPr="00C97125">
        <w:rPr>
          <w:rFonts w:cstheme="minorHAnsi"/>
        </w:rPr>
        <w:t xml:space="preserve"> of</w:t>
      </w:r>
      <w:r w:rsidR="005511BF">
        <w:rPr>
          <w:rFonts w:cstheme="minorHAnsi"/>
        </w:rPr>
        <w:t xml:space="preserve"> them to present arguments for or against</w:t>
      </w:r>
      <w:r w:rsidR="00164FDF" w:rsidRPr="00C97125">
        <w:rPr>
          <w:rFonts w:cstheme="minorHAnsi"/>
        </w:rPr>
        <w:t xml:space="preserve"> nuclear radiation.</w:t>
      </w:r>
      <w:r w:rsidR="005511BF">
        <w:rPr>
          <w:rFonts w:cstheme="minorHAnsi"/>
        </w:rPr>
        <w:t xml:space="preserve"> </w:t>
      </w:r>
      <w:r w:rsidR="00164FDF" w:rsidRPr="00C97125">
        <w:rPr>
          <w:rFonts w:cstheme="minorHAnsi"/>
        </w:rPr>
        <w:t xml:space="preserve"> </w:t>
      </w:r>
      <w:r w:rsidR="00C97125">
        <w:rPr>
          <w:rFonts w:cstheme="minorHAnsi"/>
        </w:rPr>
        <w:t xml:space="preserve">Also, use some of the words / structures for adding emphasis to your arguments. </w:t>
      </w: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5511BF" w:rsidRDefault="005511BF" w:rsidP="001E4E29">
      <w:pPr>
        <w:pStyle w:val="Normlnweb"/>
        <w:spacing w:before="0" w:beforeAutospacing="0" w:after="0" w:afterAutospacing="0" w:line="276" w:lineRule="auto"/>
        <w:rPr>
          <w:rFonts w:ascii="Verdana" w:hAnsi="Verdana"/>
          <w:b/>
          <w:color w:val="333333"/>
          <w:sz w:val="19"/>
          <w:szCs w:val="19"/>
          <w:lang w:val="en"/>
        </w:rPr>
      </w:pPr>
    </w:p>
    <w:p w:rsidR="00B55F78" w:rsidRPr="00406D7F" w:rsidRDefault="00B55F78" w:rsidP="001E4E29">
      <w:pPr>
        <w:pStyle w:val="Normlnweb"/>
        <w:spacing w:before="0" w:beforeAutospacing="0" w:after="0" w:afterAutospacing="0" w:line="276" w:lineRule="auto"/>
        <w:rPr>
          <w:rFonts w:ascii="Verdana" w:hAnsi="Verdana"/>
          <w:color w:val="333333"/>
          <w:sz w:val="18"/>
          <w:szCs w:val="18"/>
          <w:lang w:val="en"/>
        </w:rPr>
      </w:pPr>
      <w:r w:rsidRPr="00ED6222">
        <w:rPr>
          <w:rFonts w:ascii="Verdana" w:hAnsi="Verdana"/>
          <w:b/>
          <w:color w:val="333333"/>
          <w:sz w:val="19"/>
          <w:szCs w:val="19"/>
          <w:lang w:val="en"/>
        </w:rPr>
        <w:lastRenderedPageBreak/>
        <w:t>To introduce points/arguments for or against:</w:t>
      </w:r>
      <w:r>
        <w:rPr>
          <w:rFonts w:ascii="Verdana" w:hAnsi="Verdana"/>
          <w:color w:val="333333"/>
          <w:sz w:val="19"/>
          <w:szCs w:val="19"/>
          <w:lang w:val="en"/>
        </w:rPr>
        <w:br/>
      </w:r>
      <w:r w:rsidRPr="00406D7F">
        <w:rPr>
          <w:rFonts w:ascii="Verdana" w:hAnsi="Verdana"/>
          <w:color w:val="333333"/>
          <w:sz w:val="18"/>
          <w:szCs w:val="18"/>
          <w:lang w:val="en"/>
        </w:rPr>
        <w:t>One (very convincing) point/argument in favour of… / against… is that…</w:t>
      </w:r>
    </w:p>
    <w:p w:rsidR="00B55F78" w:rsidRPr="00406D7F" w:rsidRDefault="00B55F78" w:rsidP="001E4E29">
      <w:pPr>
        <w:pStyle w:val="Normlnweb"/>
        <w:spacing w:before="0" w:beforeAutospacing="0" w:after="80" w:afterAutospacing="0" w:line="276" w:lineRule="auto"/>
        <w:ind w:right="-284"/>
        <w:rPr>
          <w:rFonts w:ascii="Verdana" w:hAnsi="Verdana"/>
          <w:color w:val="333333"/>
          <w:sz w:val="18"/>
          <w:szCs w:val="18"/>
          <w:lang w:val="en"/>
        </w:rPr>
      </w:pPr>
      <w:r w:rsidRPr="00406D7F">
        <w:rPr>
          <w:rFonts w:ascii="Verdana" w:hAnsi="Verdana"/>
          <w:color w:val="333333"/>
          <w:sz w:val="18"/>
          <w:szCs w:val="18"/>
          <w:lang w:val="en"/>
        </w:rPr>
        <w:t xml:space="preserve">It could be argued that….. </w:t>
      </w:r>
      <w:r w:rsidRPr="00406D7F">
        <w:rPr>
          <w:rFonts w:ascii="Verdana" w:hAnsi="Verdana"/>
          <w:color w:val="333333"/>
          <w:sz w:val="18"/>
          <w:szCs w:val="18"/>
          <w:lang w:val="en"/>
        </w:rPr>
        <w:br/>
        <w:t>It is often claimed/suggested that…</w:t>
      </w:r>
      <w:r w:rsidRPr="00406D7F">
        <w:rPr>
          <w:rFonts w:ascii="Verdana" w:hAnsi="Verdana"/>
          <w:color w:val="333333"/>
          <w:sz w:val="18"/>
          <w:szCs w:val="18"/>
          <w:lang w:val="en"/>
        </w:rPr>
        <w:br/>
        <w:t>It is widely argued/generally felt/believed/held/maintained that…..</w:t>
      </w:r>
      <w:r w:rsidRPr="00406D7F">
        <w:rPr>
          <w:rFonts w:ascii="Verdana" w:hAnsi="Verdana"/>
          <w:color w:val="333333"/>
          <w:sz w:val="18"/>
          <w:szCs w:val="18"/>
          <w:lang w:val="en"/>
        </w:rPr>
        <w:br/>
        <w:t>Some/many/most people/experts/scientist/skeptics/critics claim/suggest/argue/</w:t>
      </w:r>
      <w:r w:rsidR="00406D7F">
        <w:rPr>
          <w:rFonts w:ascii="Verdana" w:hAnsi="Verdana"/>
          <w:color w:val="333333"/>
          <w:sz w:val="18"/>
          <w:szCs w:val="18"/>
          <w:lang w:val="en"/>
        </w:rPr>
        <w:t>feel</w:t>
      </w:r>
      <w:r w:rsidRPr="00406D7F">
        <w:rPr>
          <w:rFonts w:ascii="Verdana" w:hAnsi="Verdana"/>
          <w:color w:val="333333"/>
          <w:sz w:val="18"/>
          <w:szCs w:val="18"/>
          <w:lang w:val="en"/>
        </w:rPr>
        <w:t>/agree/hold that…</w:t>
      </w:r>
      <w:r w:rsidRPr="00406D7F">
        <w:rPr>
          <w:rFonts w:ascii="Verdana" w:hAnsi="Verdana"/>
          <w:color w:val="333333"/>
          <w:sz w:val="18"/>
          <w:szCs w:val="18"/>
          <w:lang w:val="en"/>
        </w:rPr>
        <w:br/>
        <w:t>advocate (+ing/noun)/support the view that…</w:t>
      </w:r>
    </w:p>
    <w:p w:rsidR="005511BF" w:rsidRDefault="005511BF" w:rsidP="001E4E29">
      <w:pPr>
        <w:spacing w:after="0" w:line="338" w:lineRule="auto"/>
        <w:rPr>
          <w:rFonts w:ascii="Verdana" w:eastAsia="Times New Roman" w:hAnsi="Verdana" w:cs="Times New Roman"/>
          <w:b/>
          <w:bCs/>
          <w:color w:val="333333"/>
          <w:sz w:val="19"/>
          <w:szCs w:val="19"/>
          <w:lang w:val="en" w:eastAsia="cs-CZ"/>
        </w:rPr>
      </w:pPr>
    </w:p>
    <w:p w:rsidR="00B55F78" w:rsidRDefault="00B55F78" w:rsidP="001E4E29">
      <w:pPr>
        <w:spacing w:after="0" w:line="338" w:lineRule="auto"/>
        <w:rPr>
          <w:rFonts w:ascii="Verdana" w:eastAsia="Times New Roman" w:hAnsi="Verdana" w:cs="Times New Roman"/>
          <w:b/>
          <w:bCs/>
          <w:color w:val="333333"/>
          <w:sz w:val="19"/>
          <w:szCs w:val="19"/>
          <w:lang w:val="en" w:eastAsia="cs-CZ"/>
        </w:rPr>
      </w:pPr>
      <w:r w:rsidRPr="00ED6222">
        <w:rPr>
          <w:rFonts w:ascii="Verdana" w:eastAsia="Times New Roman" w:hAnsi="Verdana" w:cs="Times New Roman"/>
          <w:b/>
          <w:bCs/>
          <w:color w:val="333333"/>
          <w:sz w:val="19"/>
          <w:szCs w:val="19"/>
          <w:lang w:val="en" w:eastAsia="cs-CZ"/>
        </w:rPr>
        <w:t>To make contrasting points:</w:t>
      </w:r>
    </w:p>
    <w:p w:rsidR="00B55F78" w:rsidRPr="00406D7F" w:rsidRDefault="00B55F78" w:rsidP="001E4E29">
      <w:pPr>
        <w:spacing w:after="80" w:line="276" w:lineRule="auto"/>
        <w:ind w:right="-425"/>
        <w:rPr>
          <w:rFonts w:ascii="Verdana" w:eastAsia="Times New Roman" w:hAnsi="Verdana" w:cs="Times New Roman"/>
          <w:color w:val="333333"/>
          <w:sz w:val="18"/>
          <w:szCs w:val="18"/>
          <w:lang w:val="en" w:eastAsia="cs-CZ"/>
        </w:rPr>
      </w:pPr>
      <w:r w:rsidRPr="00406D7F">
        <w:rPr>
          <w:rFonts w:ascii="Verdana" w:eastAsia="Times New Roman" w:hAnsi="Verdana" w:cs="Times New Roman"/>
          <w:color w:val="333333"/>
          <w:sz w:val="18"/>
          <w:szCs w:val="18"/>
          <w:lang w:val="en" w:eastAsia="cs-CZ"/>
        </w:rPr>
        <w:t>on the other hand, however, still, yet, but, nonetheless, nevertheless, even so,</w:t>
      </w:r>
      <w:r w:rsidRPr="00406D7F">
        <w:rPr>
          <w:rFonts w:ascii="Verdana" w:eastAsia="Times New Roman" w:hAnsi="Verdana" w:cs="Times New Roman"/>
          <w:color w:val="333333"/>
          <w:sz w:val="18"/>
          <w:szCs w:val="18"/>
          <w:lang w:val="en" w:eastAsia="cs-CZ"/>
        </w:rPr>
        <w:br/>
        <w:t>it may be said/argued/claimed that,…</w:t>
      </w:r>
      <w:r w:rsidRPr="00406D7F">
        <w:rPr>
          <w:rFonts w:ascii="Verdana" w:eastAsia="Times New Roman" w:hAnsi="Verdana" w:cs="Times New Roman"/>
          <w:color w:val="333333"/>
          <w:sz w:val="18"/>
          <w:szCs w:val="18"/>
          <w:lang w:val="en" w:eastAsia="cs-CZ"/>
        </w:rPr>
        <w:br/>
        <w:t>others/many people oppose this viewpoint/strongly disagree…, claim/feel/believe this argument is incorrect/misguided</w:t>
      </w:r>
      <w:r w:rsidRPr="00406D7F">
        <w:rPr>
          <w:rFonts w:ascii="Verdana" w:eastAsia="Times New Roman" w:hAnsi="Verdana" w:cs="Times New Roman"/>
          <w:color w:val="333333"/>
          <w:sz w:val="18"/>
          <w:szCs w:val="18"/>
          <w:lang w:val="en" w:eastAsia="cs-CZ"/>
        </w:rPr>
        <w:br/>
        <w:t>although, though, even though, while, whilst, whereas, despite/in spite of (the fact that), regardless of the fact that</w:t>
      </w:r>
      <w:r w:rsidRPr="00406D7F">
        <w:rPr>
          <w:rFonts w:ascii="Verdana" w:eastAsia="Times New Roman" w:hAnsi="Verdana" w:cs="Times New Roman"/>
          <w:color w:val="333333"/>
          <w:sz w:val="18"/>
          <w:szCs w:val="18"/>
          <w:lang w:val="en" w:eastAsia="cs-CZ"/>
        </w:rPr>
        <w:br/>
        <w:t>Opponents of … argue/believe/claim that…</w:t>
      </w:r>
      <w:r w:rsidRPr="00406D7F">
        <w:rPr>
          <w:rFonts w:ascii="Verdana" w:eastAsia="Times New Roman" w:hAnsi="Verdana" w:cs="Times New Roman"/>
          <w:color w:val="333333"/>
          <w:sz w:val="18"/>
          <w:szCs w:val="18"/>
          <w:lang w:val="en" w:eastAsia="cs-CZ"/>
        </w:rPr>
        <w:br/>
        <w:t>While/Although …, it cannot be denied that…</w:t>
      </w:r>
    </w:p>
    <w:p w:rsidR="005511BF" w:rsidRDefault="005511BF" w:rsidP="001E4E29">
      <w:pPr>
        <w:spacing w:after="60" w:line="240" w:lineRule="auto"/>
        <w:rPr>
          <w:rFonts w:ascii="Verdana" w:eastAsia="Times New Roman" w:hAnsi="Verdana" w:cs="Times New Roman"/>
          <w:b/>
          <w:bCs/>
          <w:color w:val="333333"/>
          <w:sz w:val="19"/>
          <w:szCs w:val="19"/>
          <w:lang w:val="en" w:eastAsia="cs-CZ"/>
        </w:rPr>
      </w:pPr>
    </w:p>
    <w:p w:rsidR="00B55F78" w:rsidRPr="001E4E29" w:rsidRDefault="00B55F78" w:rsidP="001E4E29">
      <w:pPr>
        <w:spacing w:after="60" w:line="240" w:lineRule="auto"/>
        <w:rPr>
          <w:rFonts w:ascii="Verdana" w:eastAsia="Times New Roman" w:hAnsi="Verdana" w:cs="Times New Roman"/>
          <w:color w:val="333333"/>
          <w:sz w:val="16"/>
          <w:szCs w:val="16"/>
          <w:lang w:val="en" w:eastAsia="cs-CZ"/>
        </w:rPr>
        <w:sectPr w:rsidR="00B55F78" w:rsidRPr="001E4E29" w:rsidSect="00406D7F">
          <w:headerReference w:type="default" r:id="rId11"/>
          <w:footerReference w:type="default" r:id="rId12"/>
          <w:type w:val="continuous"/>
          <w:pgSz w:w="11906" w:h="16838"/>
          <w:pgMar w:top="993" w:right="1417" w:bottom="1417" w:left="1417" w:header="567" w:footer="708" w:gutter="0"/>
          <w:cols w:space="708"/>
          <w:docGrid w:linePitch="360"/>
        </w:sectPr>
      </w:pPr>
      <w:r w:rsidRPr="00ED6222">
        <w:rPr>
          <w:rFonts w:ascii="Verdana" w:eastAsia="Times New Roman" w:hAnsi="Verdana" w:cs="Times New Roman"/>
          <w:b/>
          <w:bCs/>
          <w:color w:val="333333"/>
          <w:sz w:val="19"/>
          <w:szCs w:val="19"/>
          <w:lang w:val="en" w:eastAsia="cs-CZ"/>
        </w:rPr>
        <w:t>Conclusion expressing balanced considerations/opinion indirectly</w:t>
      </w:r>
    </w:p>
    <w:p w:rsidR="006C1CD7" w:rsidRPr="00406D7F" w:rsidRDefault="00B55F78" w:rsidP="001E4E29">
      <w:pPr>
        <w:spacing w:after="0" w:line="276" w:lineRule="auto"/>
        <w:ind w:right="-170"/>
        <w:rPr>
          <w:rFonts w:ascii="Verdana" w:eastAsia="Times New Roman" w:hAnsi="Verdana" w:cs="Times New Roman"/>
          <w:color w:val="333333"/>
          <w:sz w:val="18"/>
          <w:szCs w:val="18"/>
          <w:lang w:val="en" w:eastAsia="cs-CZ"/>
        </w:rPr>
      </w:pPr>
      <w:r w:rsidRPr="00406D7F">
        <w:rPr>
          <w:rFonts w:ascii="Verdana" w:eastAsia="Times New Roman" w:hAnsi="Verdana" w:cs="Times New Roman"/>
          <w:color w:val="333333"/>
          <w:sz w:val="18"/>
          <w:szCs w:val="18"/>
          <w:lang w:val="en" w:eastAsia="cs-CZ"/>
        </w:rPr>
        <w:t>In conclusion,</w:t>
      </w:r>
      <w:r w:rsidRPr="00406D7F">
        <w:rPr>
          <w:rFonts w:ascii="Verdana" w:eastAsia="Times New Roman" w:hAnsi="Verdana" w:cs="Times New Roman"/>
          <w:color w:val="333333"/>
          <w:sz w:val="18"/>
          <w:szCs w:val="18"/>
          <w:lang w:val="en" w:eastAsia="cs-CZ"/>
        </w:rPr>
        <w:br/>
        <w:t>All things considered,</w:t>
      </w:r>
      <w:r w:rsidRPr="00406D7F">
        <w:rPr>
          <w:rFonts w:ascii="Verdana" w:eastAsia="Times New Roman" w:hAnsi="Verdana" w:cs="Times New Roman"/>
          <w:color w:val="333333"/>
          <w:sz w:val="18"/>
          <w:szCs w:val="18"/>
          <w:lang w:val="en" w:eastAsia="cs-CZ"/>
        </w:rPr>
        <w:br/>
        <w:t>Taking everything into account/consideration,</w:t>
      </w:r>
      <w:r w:rsidRPr="00406D7F">
        <w:rPr>
          <w:rFonts w:ascii="Verdana" w:eastAsia="Times New Roman" w:hAnsi="Verdana" w:cs="Times New Roman"/>
          <w:color w:val="333333"/>
          <w:sz w:val="18"/>
          <w:szCs w:val="18"/>
          <w:lang w:val="en" w:eastAsia="cs-CZ"/>
        </w:rPr>
        <w:br/>
        <w:t>To conclude,</w:t>
      </w:r>
      <w:r w:rsidRPr="00406D7F">
        <w:rPr>
          <w:rFonts w:ascii="Verdana" w:eastAsia="Times New Roman" w:hAnsi="Verdana" w:cs="Times New Roman"/>
          <w:color w:val="333333"/>
          <w:sz w:val="18"/>
          <w:szCs w:val="18"/>
          <w:lang w:val="en" w:eastAsia="cs-CZ"/>
        </w:rPr>
        <w:br/>
        <w:t>To sum up,</w:t>
      </w:r>
      <w:r w:rsidRPr="00406D7F">
        <w:rPr>
          <w:rFonts w:ascii="Verdana" w:eastAsia="Times New Roman" w:hAnsi="Verdana" w:cs="Times New Roman"/>
          <w:color w:val="333333"/>
          <w:sz w:val="18"/>
          <w:szCs w:val="18"/>
          <w:lang w:val="en" w:eastAsia="cs-CZ"/>
        </w:rPr>
        <w:br/>
        <w:t>Finally/Lastly,</w:t>
      </w:r>
    </w:p>
    <w:p w:rsidR="00B55F78" w:rsidRPr="00406D7F" w:rsidRDefault="00B55F78" w:rsidP="001E4E29">
      <w:pPr>
        <w:spacing w:after="0" w:line="276" w:lineRule="auto"/>
        <w:ind w:right="-496"/>
        <w:rPr>
          <w:rFonts w:ascii="Verdana" w:eastAsia="Times New Roman" w:hAnsi="Verdana" w:cs="Times New Roman"/>
          <w:color w:val="333333"/>
          <w:sz w:val="18"/>
          <w:szCs w:val="18"/>
          <w:lang w:val="en" w:eastAsia="cs-CZ"/>
        </w:rPr>
      </w:pPr>
      <w:r w:rsidRPr="00406D7F">
        <w:rPr>
          <w:rFonts w:ascii="Verdana" w:eastAsia="Times New Roman" w:hAnsi="Verdana" w:cs="Times New Roman"/>
          <w:color w:val="333333"/>
          <w:sz w:val="18"/>
          <w:szCs w:val="18"/>
          <w:lang w:val="en" w:eastAsia="cs-CZ"/>
        </w:rPr>
        <w:t>…… it can be said/claimed that …</w:t>
      </w:r>
      <w:r w:rsidRPr="00406D7F">
        <w:rPr>
          <w:rFonts w:ascii="Verdana" w:eastAsia="Times New Roman" w:hAnsi="Verdana" w:cs="Times New Roman"/>
          <w:color w:val="333333"/>
          <w:sz w:val="18"/>
          <w:szCs w:val="18"/>
          <w:lang w:val="en" w:eastAsia="cs-CZ"/>
        </w:rPr>
        <w:br/>
        <w:t>….. it seems/appears that…</w:t>
      </w:r>
      <w:r w:rsidRPr="00406D7F">
        <w:rPr>
          <w:rFonts w:ascii="Verdana" w:eastAsia="Times New Roman" w:hAnsi="Verdana" w:cs="Times New Roman"/>
          <w:color w:val="333333"/>
          <w:sz w:val="18"/>
          <w:szCs w:val="18"/>
          <w:lang w:val="en" w:eastAsia="cs-CZ"/>
        </w:rPr>
        <w:br/>
        <w:t>…… it is likely/unlikely/possible/foreseeable that …</w:t>
      </w:r>
      <w:r w:rsidRPr="00406D7F">
        <w:rPr>
          <w:rFonts w:ascii="Verdana" w:eastAsia="Times New Roman" w:hAnsi="Verdana" w:cs="Times New Roman"/>
          <w:color w:val="333333"/>
          <w:sz w:val="18"/>
          <w:szCs w:val="18"/>
          <w:lang w:val="en" w:eastAsia="cs-CZ"/>
        </w:rPr>
        <w:br/>
        <w:t>…… there is no/little doubt that...</w:t>
      </w:r>
      <w:r w:rsidRPr="00406D7F">
        <w:rPr>
          <w:rFonts w:ascii="Verdana" w:eastAsia="Times New Roman" w:hAnsi="Verdana" w:cs="Times New Roman"/>
          <w:color w:val="333333"/>
          <w:sz w:val="18"/>
          <w:szCs w:val="18"/>
          <w:lang w:val="en" w:eastAsia="cs-CZ"/>
        </w:rPr>
        <w:br/>
        <w:t>…… it is true to say that …</w:t>
      </w:r>
      <w:r w:rsidRPr="00406D7F">
        <w:rPr>
          <w:rFonts w:ascii="Verdana" w:eastAsia="Times New Roman" w:hAnsi="Verdana" w:cs="Times New Roman"/>
          <w:color w:val="333333"/>
          <w:sz w:val="18"/>
          <w:szCs w:val="18"/>
          <w:lang w:val="en" w:eastAsia="cs-CZ"/>
        </w:rPr>
        <w:br/>
        <w:t>…… it may be concluded/said that …</w:t>
      </w:r>
    </w:p>
    <w:p w:rsidR="00B55F78" w:rsidRDefault="00B55F78" w:rsidP="00B55F78">
      <w:pPr>
        <w:rPr>
          <w:rFonts w:cstheme="minorHAnsi"/>
        </w:rPr>
        <w:sectPr w:rsidR="00B55F78" w:rsidSect="006C1CD7">
          <w:type w:val="continuous"/>
          <w:pgSz w:w="11906" w:h="16838"/>
          <w:pgMar w:top="1417" w:right="1417" w:bottom="568" w:left="1417" w:header="708" w:footer="382" w:gutter="0"/>
          <w:cols w:num="2" w:space="708"/>
          <w:docGrid w:linePitch="360"/>
        </w:sectPr>
      </w:pPr>
    </w:p>
    <w:p w:rsidR="00C97125" w:rsidRDefault="00C97125" w:rsidP="001418A9">
      <w:pPr>
        <w:spacing w:after="0" w:line="264" w:lineRule="auto"/>
        <w:rPr>
          <w:b/>
        </w:rPr>
      </w:pPr>
    </w:p>
    <w:p w:rsidR="00C97125" w:rsidRDefault="00C97125" w:rsidP="001418A9">
      <w:pPr>
        <w:spacing w:after="0" w:line="264" w:lineRule="auto"/>
        <w:rPr>
          <w:b/>
        </w:rPr>
      </w:pPr>
    </w:p>
    <w:p w:rsidR="00C9771F" w:rsidRPr="00C9771F" w:rsidRDefault="00C97125" w:rsidP="005511BF">
      <w:pPr>
        <w:spacing w:after="0" w:line="276" w:lineRule="auto"/>
        <w:rPr>
          <w:b/>
        </w:rPr>
      </w:pPr>
      <w:r>
        <w:rPr>
          <w:b/>
        </w:rPr>
        <w:t>7</w:t>
      </w:r>
      <w:r w:rsidR="00B7032D">
        <w:rPr>
          <w:b/>
        </w:rPr>
        <w:t xml:space="preserve">. </w:t>
      </w:r>
      <w:r w:rsidR="001418A9">
        <w:rPr>
          <w:b/>
        </w:rPr>
        <w:t xml:space="preserve"> Say</w:t>
      </w:r>
      <w:r w:rsidR="00C9771F" w:rsidRPr="00C9771F">
        <w:rPr>
          <w:b/>
        </w:rPr>
        <w:t xml:space="preserve"> these expressions with the right pronunciation:</w:t>
      </w:r>
    </w:p>
    <w:p w:rsidR="00C9771F" w:rsidRDefault="00C9771F" w:rsidP="00390DC9">
      <w:pPr>
        <w:spacing w:after="0" w:line="264" w:lineRule="auto"/>
      </w:pPr>
      <w:r>
        <w:t>nucleus       archaeological       diagnosis      analysis       spontaneous      decay       determined       constituent</w:t>
      </w:r>
    </w:p>
    <w:p w:rsidR="00C9771F" w:rsidRDefault="00C9771F" w:rsidP="00390DC9">
      <w:pPr>
        <w:spacing w:after="0" w:line="264" w:lineRule="auto"/>
      </w:pPr>
    </w:p>
    <w:p w:rsidR="000F0706" w:rsidRDefault="000F0706" w:rsidP="00B7032D">
      <w:pPr>
        <w:spacing w:after="0" w:line="240" w:lineRule="auto"/>
        <w:rPr>
          <w:b/>
        </w:rPr>
      </w:pPr>
    </w:p>
    <w:p w:rsidR="00B7032D" w:rsidRPr="00B55F78" w:rsidRDefault="00B7032D" w:rsidP="00B7032D">
      <w:pPr>
        <w:spacing w:after="0" w:line="240" w:lineRule="auto"/>
        <w:rPr>
          <w:b/>
        </w:rPr>
      </w:pPr>
      <w:r w:rsidRPr="00B55F78">
        <w:rPr>
          <w:b/>
        </w:rPr>
        <w:t>Links for practising grammar</w:t>
      </w:r>
    </w:p>
    <w:p w:rsidR="00B7032D" w:rsidRDefault="00B7032D" w:rsidP="00B7032D">
      <w:pPr>
        <w:spacing w:after="0" w:line="240" w:lineRule="auto"/>
      </w:pPr>
      <w:r>
        <w:t>Relative pronouns who, whom, whose</w:t>
      </w:r>
    </w:p>
    <w:p w:rsidR="00B7032D" w:rsidRDefault="00F00058" w:rsidP="00B7032D">
      <w:pPr>
        <w:spacing w:after="0" w:line="240" w:lineRule="auto"/>
      </w:pPr>
      <w:hyperlink r:id="rId13" w:history="1">
        <w:r w:rsidR="00B7032D" w:rsidRPr="00423037">
          <w:rPr>
            <w:rStyle w:val="Hypertextovodkaz"/>
          </w:rPr>
          <w:t>https://www.englishpage.com/minitutorials/who_whom_1.htm</w:t>
        </w:r>
      </w:hyperlink>
    </w:p>
    <w:p w:rsidR="00B7032D" w:rsidRDefault="00B7032D" w:rsidP="00B7032D">
      <w:pPr>
        <w:spacing w:after="0" w:line="240" w:lineRule="auto"/>
      </w:pPr>
    </w:p>
    <w:p w:rsidR="00B7032D" w:rsidRDefault="00B7032D" w:rsidP="00B7032D">
      <w:pPr>
        <w:spacing w:after="0" w:line="240" w:lineRule="auto"/>
      </w:pPr>
      <w:r>
        <w:t>enough, too</w:t>
      </w:r>
    </w:p>
    <w:p w:rsidR="00B7032D" w:rsidRDefault="00F00058" w:rsidP="00B7032D">
      <w:pPr>
        <w:spacing w:after="0" w:line="240" w:lineRule="auto"/>
      </w:pPr>
      <w:hyperlink r:id="rId14" w:history="1">
        <w:r w:rsidR="00B7032D" w:rsidRPr="00423037">
          <w:rPr>
            <w:rStyle w:val="Hypertextovodkaz"/>
          </w:rPr>
          <w:t>https://www.grammar-quizzes.com/infinitive3b.html</w:t>
        </w:r>
      </w:hyperlink>
    </w:p>
    <w:p w:rsidR="00B7032D" w:rsidRDefault="00B7032D" w:rsidP="00B7032D">
      <w:pPr>
        <w:spacing w:after="0" w:line="240" w:lineRule="auto"/>
      </w:pPr>
    </w:p>
    <w:p w:rsidR="00B7032D" w:rsidRDefault="00B7032D" w:rsidP="00A112D8">
      <w:pPr>
        <w:spacing w:after="0"/>
        <w:rPr>
          <w:rFonts w:cstheme="minorHAnsi"/>
          <w:sz w:val="18"/>
          <w:szCs w:val="18"/>
          <w:u w:val="single"/>
        </w:rPr>
      </w:pPr>
    </w:p>
    <w:p w:rsidR="00A112D8" w:rsidRPr="00B433CC" w:rsidRDefault="00A112D8" w:rsidP="00A112D8">
      <w:pPr>
        <w:spacing w:after="0"/>
        <w:rPr>
          <w:rFonts w:cstheme="minorHAnsi"/>
          <w:sz w:val="18"/>
          <w:szCs w:val="18"/>
          <w:u w:val="single"/>
        </w:rPr>
      </w:pPr>
      <w:r w:rsidRPr="00B433CC">
        <w:rPr>
          <w:rFonts w:cstheme="minorHAnsi"/>
          <w:sz w:val="18"/>
          <w:szCs w:val="18"/>
          <w:u w:val="single"/>
        </w:rPr>
        <w:t>Sources:</w:t>
      </w:r>
    </w:p>
    <w:p w:rsidR="00A112D8" w:rsidRPr="00B433CC" w:rsidRDefault="00A112D8" w:rsidP="00A112D8">
      <w:pPr>
        <w:spacing w:after="0"/>
        <w:rPr>
          <w:rStyle w:val="Standardnpsmoodstavce1"/>
          <w:sz w:val="18"/>
          <w:szCs w:val="18"/>
        </w:rPr>
      </w:pPr>
      <w:r w:rsidRPr="00B433CC">
        <w:rPr>
          <w:sz w:val="18"/>
          <w:szCs w:val="18"/>
        </w:rPr>
        <w:t xml:space="preserve">Shipman, J. and J. Wilson, A. Todd  (2006) </w:t>
      </w:r>
      <w:r w:rsidRPr="00B433CC">
        <w:rPr>
          <w:b/>
          <w:i/>
          <w:sz w:val="18"/>
          <w:szCs w:val="18"/>
        </w:rPr>
        <w:t xml:space="preserve">An Introduction to Physical Science </w:t>
      </w:r>
      <w:r w:rsidRPr="00B433CC">
        <w:rPr>
          <w:rStyle w:val="Standardnpsmoodstavce1"/>
          <w:sz w:val="18"/>
          <w:szCs w:val="18"/>
        </w:rPr>
        <w:t>Houghton Mifflin Company</w:t>
      </w:r>
    </w:p>
    <w:p w:rsidR="00A112D8" w:rsidRPr="00B433CC" w:rsidRDefault="00F00058" w:rsidP="00A112D8">
      <w:pPr>
        <w:pStyle w:val="Zhlav"/>
        <w:rPr>
          <w:sz w:val="18"/>
          <w:szCs w:val="18"/>
        </w:rPr>
      </w:pPr>
      <w:hyperlink r:id="rId15" w:history="1">
        <w:r w:rsidR="00A112D8" w:rsidRPr="00B433CC">
          <w:rPr>
            <w:rStyle w:val="Hypertextovodkaz"/>
            <w:sz w:val="18"/>
            <w:szCs w:val="18"/>
          </w:rPr>
          <w:t>http://academicwriting.wikidot.com/for-and-against-essays</w:t>
        </w:r>
      </w:hyperlink>
      <w:r w:rsidR="00A112D8" w:rsidRPr="00B433CC">
        <w:rPr>
          <w:sz w:val="18"/>
          <w:szCs w:val="18"/>
        </w:rPr>
        <w:t xml:space="preserve"> </w:t>
      </w:r>
    </w:p>
    <w:p w:rsidR="00FB0E57" w:rsidRDefault="00FB0E57" w:rsidP="00A112D8">
      <w:pPr>
        <w:spacing w:after="0" w:line="276" w:lineRule="auto"/>
      </w:pPr>
    </w:p>
    <w:p w:rsidR="008472EC" w:rsidRDefault="008472EC" w:rsidP="00570371">
      <w:pPr>
        <w:spacing w:after="0" w:line="276" w:lineRule="auto"/>
      </w:pPr>
    </w:p>
    <w:sectPr w:rsidR="008472EC" w:rsidSect="006322CA">
      <w:type w:val="continuous"/>
      <w:pgSz w:w="11906" w:h="16838"/>
      <w:pgMar w:top="1134" w:right="1134" w:bottom="851" w:left="1134" w:header="709"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DE" w:rsidRDefault="00795CDE" w:rsidP="00390DC9">
      <w:pPr>
        <w:spacing w:after="0" w:line="240" w:lineRule="auto"/>
      </w:pPr>
      <w:r>
        <w:separator/>
      </w:r>
    </w:p>
  </w:endnote>
  <w:endnote w:type="continuationSeparator" w:id="0">
    <w:p w:rsidR="00795CDE" w:rsidRDefault="00795CDE" w:rsidP="0039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1811"/>
      <w:docPartObj>
        <w:docPartGallery w:val="Page Numbers (Bottom of Page)"/>
        <w:docPartUnique/>
      </w:docPartObj>
    </w:sdtPr>
    <w:sdtEndPr/>
    <w:sdtContent>
      <w:p w:rsidR="007C030E" w:rsidRDefault="007C030E">
        <w:pPr>
          <w:pStyle w:val="Zpat"/>
          <w:jc w:val="right"/>
        </w:pPr>
        <w:r>
          <w:fldChar w:fldCharType="begin"/>
        </w:r>
        <w:r>
          <w:instrText>PAGE   \* MERGEFORMAT</w:instrText>
        </w:r>
        <w:r>
          <w:fldChar w:fldCharType="separate"/>
        </w:r>
        <w:r w:rsidR="00F00058" w:rsidRPr="00F00058">
          <w:rPr>
            <w:noProof/>
            <w:lang w:val="cs-CZ"/>
          </w:rPr>
          <w:t>2</w:t>
        </w:r>
        <w:r>
          <w:fldChar w:fldCharType="end"/>
        </w:r>
      </w:p>
    </w:sdtContent>
  </w:sdt>
  <w:p w:rsidR="007C030E" w:rsidRDefault="007C03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465791"/>
      <w:docPartObj>
        <w:docPartGallery w:val="Page Numbers (Bottom of Page)"/>
        <w:docPartUnique/>
      </w:docPartObj>
    </w:sdtPr>
    <w:sdtEndPr/>
    <w:sdtContent>
      <w:p w:rsidR="006322CA" w:rsidRDefault="006322CA">
        <w:pPr>
          <w:pStyle w:val="Zpat"/>
          <w:jc w:val="right"/>
        </w:pPr>
        <w:r>
          <w:fldChar w:fldCharType="begin"/>
        </w:r>
        <w:r>
          <w:instrText>PAGE   \* MERGEFORMAT</w:instrText>
        </w:r>
        <w:r>
          <w:fldChar w:fldCharType="separate"/>
        </w:r>
        <w:r w:rsidR="00F00058" w:rsidRPr="00F00058">
          <w:rPr>
            <w:noProof/>
            <w:lang w:val="cs-CZ"/>
          </w:rPr>
          <w:t>4</w:t>
        </w:r>
        <w:r>
          <w:fldChar w:fldCharType="end"/>
        </w:r>
      </w:p>
    </w:sdtContent>
  </w:sdt>
  <w:p w:rsidR="00B55F78" w:rsidRPr="00B840DC" w:rsidRDefault="00B55F78">
    <w:pPr>
      <w:pStyle w:val="Zpa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DE" w:rsidRDefault="00795CDE" w:rsidP="00390DC9">
      <w:pPr>
        <w:spacing w:after="0" w:line="240" w:lineRule="auto"/>
      </w:pPr>
      <w:r>
        <w:separator/>
      </w:r>
    </w:p>
  </w:footnote>
  <w:footnote w:type="continuationSeparator" w:id="0">
    <w:p w:rsidR="00795CDE" w:rsidRDefault="00795CDE" w:rsidP="00390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78" w:rsidRPr="00406D7F" w:rsidRDefault="00B55F78" w:rsidP="00406D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0668"/>
    <w:multiLevelType w:val="hybridMultilevel"/>
    <w:tmpl w:val="C34499BE"/>
    <w:lvl w:ilvl="0" w:tplc="0809000F">
      <w:start w:val="1"/>
      <w:numFmt w:val="decimal"/>
      <w:lvlText w:val="%1."/>
      <w:lvlJc w:val="left"/>
      <w:pPr>
        <w:ind w:left="2629" w:hanging="360"/>
      </w:p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 w15:restartNumberingAfterBreak="0">
    <w:nsid w:val="15EF2D26"/>
    <w:multiLevelType w:val="hybridMultilevel"/>
    <w:tmpl w:val="830C084A"/>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9131E73"/>
    <w:multiLevelType w:val="hybridMultilevel"/>
    <w:tmpl w:val="8CAA0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D3003"/>
    <w:multiLevelType w:val="hybridMultilevel"/>
    <w:tmpl w:val="4B86C7F2"/>
    <w:lvl w:ilvl="0" w:tplc="0405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1B05B4D"/>
    <w:multiLevelType w:val="hybridMultilevel"/>
    <w:tmpl w:val="DE38976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15188"/>
    <w:multiLevelType w:val="hybridMultilevel"/>
    <w:tmpl w:val="350428A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15:restartNumberingAfterBreak="0">
    <w:nsid w:val="67723F3D"/>
    <w:multiLevelType w:val="hybridMultilevel"/>
    <w:tmpl w:val="7B0C0D00"/>
    <w:lvl w:ilvl="0" w:tplc="0870116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123605"/>
    <w:multiLevelType w:val="hybridMultilevel"/>
    <w:tmpl w:val="CA18975E"/>
    <w:lvl w:ilvl="0" w:tplc="0405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78"/>
    <w:rsid w:val="0000323A"/>
    <w:rsid w:val="00007588"/>
    <w:rsid w:val="0003474E"/>
    <w:rsid w:val="0003506B"/>
    <w:rsid w:val="000A5F97"/>
    <w:rsid w:val="000B5069"/>
    <w:rsid w:val="000C524D"/>
    <w:rsid w:val="000D5F0C"/>
    <w:rsid w:val="000F0706"/>
    <w:rsid w:val="001418A9"/>
    <w:rsid w:val="00164FDF"/>
    <w:rsid w:val="001E12ED"/>
    <w:rsid w:val="001E4E29"/>
    <w:rsid w:val="00207C2A"/>
    <w:rsid w:val="00256F51"/>
    <w:rsid w:val="00274293"/>
    <w:rsid w:val="00374178"/>
    <w:rsid w:val="0037664B"/>
    <w:rsid w:val="00390DC9"/>
    <w:rsid w:val="003C7178"/>
    <w:rsid w:val="00406D7F"/>
    <w:rsid w:val="0048044C"/>
    <w:rsid w:val="004F4201"/>
    <w:rsid w:val="00505C6E"/>
    <w:rsid w:val="005211B8"/>
    <w:rsid w:val="005511BF"/>
    <w:rsid w:val="00570371"/>
    <w:rsid w:val="00585244"/>
    <w:rsid w:val="00585B8B"/>
    <w:rsid w:val="005B224E"/>
    <w:rsid w:val="006322CA"/>
    <w:rsid w:val="0066594C"/>
    <w:rsid w:val="006C1CD7"/>
    <w:rsid w:val="007637D8"/>
    <w:rsid w:val="00792A55"/>
    <w:rsid w:val="00795CDE"/>
    <w:rsid w:val="007C030E"/>
    <w:rsid w:val="007F4B81"/>
    <w:rsid w:val="00820596"/>
    <w:rsid w:val="008472EC"/>
    <w:rsid w:val="00994167"/>
    <w:rsid w:val="009C341F"/>
    <w:rsid w:val="00A112D8"/>
    <w:rsid w:val="00A15880"/>
    <w:rsid w:val="00A50D78"/>
    <w:rsid w:val="00A55BD3"/>
    <w:rsid w:val="00A6612A"/>
    <w:rsid w:val="00A66AEE"/>
    <w:rsid w:val="00AA3D14"/>
    <w:rsid w:val="00AD7D8C"/>
    <w:rsid w:val="00B21A7C"/>
    <w:rsid w:val="00B44C99"/>
    <w:rsid w:val="00B55F78"/>
    <w:rsid w:val="00B7032D"/>
    <w:rsid w:val="00BB7FCA"/>
    <w:rsid w:val="00C10A8A"/>
    <w:rsid w:val="00C36C58"/>
    <w:rsid w:val="00C45E78"/>
    <w:rsid w:val="00C713AB"/>
    <w:rsid w:val="00C97125"/>
    <w:rsid w:val="00C9771F"/>
    <w:rsid w:val="00CB1CE1"/>
    <w:rsid w:val="00CF5947"/>
    <w:rsid w:val="00D46EE3"/>
    <w:rsid w:val="00D47E87"/>
    <w:rsid w:val="00E06E8E"/>
    <w:rsid w:val="00E13F81"/>
    <w:rsid w:val="00E141BE"/>
    <w:rsid w:val="00E56D70"/>
    <w:rsid w:val="00ED5D7C"/>
    <w:rsid w:val="00F00058"/>
    <w:rsid w:val="00F05103"/>
    <w:rsid w:val="00F528F6"/>
    <w:rsid w:val="00F6087F"/>
    <w:rsid w:val="00F63D54"/>
    <w:rsid w:val="00FB0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5585EB-9344-4F1D-B510-3A9C46B8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0E57"/>
    <w:pPr>
      <w:ind w:left="720"/>
      <w:contextualSpacing/>
    </w:pPr>
  </w:style>
  <w:style w:type="character" w:styleId="Hypertextovodkaz">
    <w:name w:val="Hyperlink"/>
    <w:basedOn w:val="Standardnpsmoodstavce"/>
    <w:uiPriority w:val="99"/>
    <w:unhideWhenUsed/>
    <w:rsid w:val="005211B8"/>
    <w:rPr>
      <w:color w:val="0563C1" w:themeColor="hyperlink"/>
      <w:u w:val="single"/>
    </w:rPr>
  </w:style>
  <w:style w:type="paragraph" w:styleId="Zhlav">
    <w:name w:val="header"/>
    <w:basedOn w:val="Normln"/>
    <w:link w:val="ZhlavChar"/>
    <w:uiPriority w:val="99"/>
    <w:unhideWhenUsed/>
    <w:rsid w:val="00390D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0DC9"/>
    <w:rPr>
      <w:lang w:val="en-GB"/>
    </w:rPr>
  </w:style>
  <w:style w:type="paragraph" w:styleId="Zpat">
    <w:name w:val="footer"/>
    <w:basedOn w:val="Normln"/>
    <w:link w:val="ZpatChar"/>
    <w:uiPriority w:val="99"/>
    <w:unhideWhenUsed/>
    <w:rsid w:val="00390DC9"/>
    <w:pPr>
      <w:tabs>
        <w:tab w:val="center" w:pos="4536"/>
        <w:tab w:val="right" w:pos="9072"/>
      </w:tabs>
      <w:spacing w:after="0" w:line="240" w:lineRule="auto"/>
    </w:pPr>
  </w:style>
  <w:style w:type="character" w:customStyle="1" w:styleId="ZpatChar">
    <w:name w:val="Zápatí Char"/>
    <w:basedOn w:val="Standardnpsmoodstavce"/>
    <w:link w:val="Zpat"/>
    <w:uiPriority w:val="99"/>
    <w:rsid w:val="00390DC9"/>
    <w:rPr>
      <w:lang w:val="en-GB"/>
    </w:rPr>
  </w:style>
  <w:style w:type="character" w:styleId="Sledovanodkaz">
    <w:name w:val="FollowedHyperlink"/>
    <w:basedOn w:val="Standardnpsmoodstavce"/>
    <w:uiPriority w:val="99"/>
    <w:semiHidden/>
    <w:unhideWhenUsed/>
    <w:rsid w:val="00994167"/>
    <w:rPr>
      <w:color w:val="954F72" w:themeColor="followedHyperlink"/>
      <w:u w:val="single"/>
    </w:rPr>
  </w:style>
  <w:style w:type="paragraph" w:styleId="Normlnweb">
    <w:name w:val="Normal (Web)"/>
    <w:basedOn w:val="Normln"/>
    <w:uiPriority w:val="99"/>
    <w:semiHidden/>
    <w:unhideWhenUsed/>
    <w:rsid w:val="00B55F78"/>
    <w:pPr>
      <w:spacing w:before="100" w:beforeAutospacing="1" w:after="100" w:afterAutospacing="1" w:line="338" w:lineRule="auto"/>
    </w:pPr>
    <w:rPr>
      <w:rFonts w:ascii="Times New Roman" w:eastAsia="Times New Roman" w:hAnsi="Times New Roman" w:cs="Times New Roman"/>
      <w:sz w:val="24"/>
      <w:szCs w:val="24"/>
      <w:lang w:val="cs-CZ" w:eastAsia="cs-CZ"/>
    </w:rPr>
  </w:style>
  <w:style w:type="character" w:customStyle="1" w:styleId="Standardnpsmoodstavce1">
    <w:name w:val="Standardní písmo odstavce1"/>
    <w:rsid w:val="00A112D8"/>
  </w:style>
  <w:style w:type="paragraph" w:styleId="Textbubliny">
    <w:name w:val="Balloon Text"/>
    <w:basedOn w:val="Normln"/>
    <w:link w:val="TextbublinyChar"/>
    <w:uiPriority w:val="99"/>
    <w:semiHidden/>
    <w:unhideWhenUsed/>
    <w:rsid w:val="00E56D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6D7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nglishpage.com/minitutorials/who_whom_1.htm" TargetMode="External"/><Relationship Id="rId3" Type="http://schemas.openxmlformats.org/officeDocument/2006/relationships/settings" Target="settings.xml"/><Relationship Id="rId7" Type="http://schemas.openxmlformats.org/officeDocument/2006/relationships/hyperlink" Target="https://www.youtube.com/watch?v=wQmnztyXwVA"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academicwriting.wikidot.com/for-and-against-essays" TargetMode="External"/><Relationship Id="rId10" Type="http://schemas.openxmlformats.org/officeDocument/2006/relationships/hyperlink" Target="https://www.youtube.com/watch?v=pcn7MDpoZr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rammar-quizzes.com/infinitive3b.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1412</Words>
  <Characters>8335</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Anthony Kerr</cp:lastModifiedBy>
  <cp:revision>2</cp:revision>
  <cp:lastPrinted>2018-10-04T14:45:00Z</cp:lastPrinted>
  <dcterms:created xsi:type="dcterms:W3CDTF">2018-10-08T15:56:00Z</dcterms:created>
  <dcterms:modified xsi:type="dcterms:W3CDTF">2018-10-08T15:56:00Z</dcterms:modified>
</cp:coreProperties>
</file>