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909" w:tblpY="2881"/>
        <w:tblW w:w="9011" w:type="dxa"/>
        <w:tblLayout w:type="fixed"/>
        <w:tblLook w:val="04A0" w:firstRow="1" w:lastRow="0" w:firstColumn="1" w:lastColumn="0" w:noHBand="0" w:noVBand="1"/>
      </w:tblPr>
      <w:tblGrid>
        <w:gridCol w:w="1513"/>
        <w:gridCol w:w="1904"/>
        <w:gridCol w:w="2645"/>
        <w:gridCol w:w="2949"/>
      </w:tblGrid>
      <w:tr w:rsidR="00876743" w:rsidRPr="00876743" w14:paraId="17E2AB1C" w14:textId="77777777" w:rsidTr="00CF4AFE">
        <w:tc>
          <w:tcPr>
            <w:tcW w:w="1513" w:type="dxa"/>
          </w:tcPr>
          <w:p w14:paraId="06497F88" w14:textId="77777777" w:rsidR="00876743" w:rsidRPr="00876743" w:rsidRDefault="00876743" w:rsidP="00925C3A">
            <w:pPr>
              <w:jc w:val="center"/>
              <w:rPr>
                <w:b/>
              </w:rPr>
            </w:pPr>
            <w:r>
              <w:rPr>
                <w:b/>
              </w:rPr>
              <w:t>Sequence</w:t>
            </w:r>
          </w:p>
        </w:tc>
        <w:tc>
          <w:tcPr>
            <w:tcW w:w="1904" w:type="dxa"/>
          </w:tcPr>
          <w:p w14:paraId="4CAE34F6" w14:textId="77777777" w:rsidR="00876743" w:rsidRPr="00876743" w:rsidRDefault="00876743" w:rsidP="00925C3A">
            <w:pPr>
              <w:jc w:val="center"/>
              <w:rPr>
                <w:b/>
              </w:rPr>
            </w:pPr>
            <w:r w:rsidRPr="00876743">
              <w:rPr>
                <w:b/>
              </w:rPr>
              <w:t>Component</w:t>
            </w:r>
          </w:p>
        </w:tc>
        <w:tc>
          <w:tcPr>
            <w:tcW w:w="2645" w:type="dxa"/>
          </w:tcPr>
          <w:p w14:paraId="52328FD1" w14:textId="77777777" w:rsidR="00876743" w:rsidRPr="00876743" w:rsidRDefault="00876743" w:rsidP="00925C3A">
            <w:pPr>
              <w:jc w:val="center"/>
              <w:rPr>
                <w:b/>
              </w:rPr>
            </w:pPr>
            <w:r w:rsidRPr="00876743">
              <w:rPr>
                <w:b/>
              </w:rPr>
              <w:t>Activity</w:t>
            </w:r>
          </w:p>
        </w:tc>
        <w:tc>
          <w:tcPr>
            <w:tcW w:w="2949" w:type="dxa"/>
          </w:tcPr>
          <w:p w14:paraId="78C42595" w14:textId="0C720986" w:rsidR="00876743" w:rsidRPr="00876743" w:rsidRDefault="00CF4AFE" w:rsidP="00925C3A">
            <w:pPr>
              <w:jc w:val="center"/>
              <w:rPr>
                <w:b/>
              </w:rPr>
            </w:pPr>
            <w:r>
              <w:rPr>
                <w:b/>
              </w:rPr>
              <w:t>Note</w:t>
            </w:r>
          </w:p>
        </w:tc>
      </w:tr>
      <w:tr w:rsidR="00876743" w:rsidRPr="00876743" w14:paraId="42CE6ED0" w14:textId="77777777" w:rsidTr="00CF4AFE">
        <w:tc>
          <w:tcPr>
            <w:tcW w:w="1513" w:type="dxa"/>
          </w:tcPr>
          <w:p w14:paraId="6DCB0CE3" w14:textId="77777777" w:rsidR="00876743" w:rsidRPr="00876743" w:rsidRDefault="00876743" w:rsidP="00925C3A"/>
        </w:tc>
        <w:tc>
          <w:tcPr>
            <w:tcW w:w="1904" w:type="dxa"/>
          </w:tcPr>
          <w:p w14:paraId="21BA57C1" w14:textId="77777777" w:rsidR="00876743" w:rsidRPr="00876743" w:rsidRDefault="00876743" w:rsidP="00925C3A"/>
        </w:tc>
        <w:tc>
          <w:tcPr>
            <w:tcW w:w="2645" w:type="dxa"/>
          </w:tcPr>
          <w:p w14:paraId="04C54130" w14:textId="77777777" w:rsidR="00876743" w:rsidRPr="00876743" w:rsidRDefault="00876743" w:rsidP="00925C3A"/>
        </w:tc>
        <w:tc>
          <w:tcPr>
            <w:tcW w:w="2949" w:type="dxa"/>
          </w:tcPr>
          <w:p w14:paraId="1E627926" w14:textId="77777777" w:rsidR="00876743" w:rsidRPr="00876743" w:rsidRDefault="00876743" w:rsidP="00925C3A"/>
        </w:tc>
      </w:tr>
      <w:tr w:rsidR="00876743" w:rsidRPr="00876743" w14:paraId="631BC5C4" w14:textId="77777777" w:rsidTr="00CF4AFE">
        <w:tc>
          <w:tcPr>
            <w:tcW w:w="1513" w:type="dxa"/>
          </w:tcPr>
          <w:p w14:paraId="047DEA66" w14:textId="77777777" w:rsidR="00876743" w:rsidRPr="00876743" w:rsidRDefault="00876743" w:rsidP="00925C3A">
            <w:r>
              <w:t>Before class</w:t>
            </w:r>
          </w:p>
        </w:tc>
        <w:tc>
          <w:tcPr>
            <w:tcW w:w="1904" w:type="dxa"/>
          </w:tcPr>
          <w:p w14:paraId="6D95ED72" w14:textId="77777777" w:rsidR="00876743" w:rsidRPr="00876743" w:rsidRDefault="00876743" w:rsidP="00925C3A">
            <w:r w:rsidRPr="00876743">
              <w:t>Preparation</w:t>
            </w:r>
          </w:p>
        </w:tc>
        <w:tc>
          <w:tcPr>
            <w:tcW w:w="2645" w:type="dxa"/>
          </w:tcPr>
          <w:p w14:paraId="2BC31691" w14:textId="392D4E01" w:rsidR="00876743" w:rsidRPr="00876743" w:rsidRDefault="00876743" w:rsidP="00925C3A">
            <w:r>
              <w:t>Perusal/Discussion</w:t>
            </w:r>
            <w:r w:rsidR="00A03382">
              <w:t>/</w:t>
            </w:r>
            <w:r w:rsidR="00CF4AFE">
              <w:t xml:space="preserve"> </w:t>
            </w:r>
            <w:r w:rsidR="00A03382">
              <w:t>Research</w:t>
            </w:r>
            <w:r w:rsidR="00CF4AFE">
              <w:t>/ Planning</w:t>
            </w:r>
          </w:p>
        </w:tc>
        <w:tc>
          <w:tcPr>
            <w:tcW w:w="2949" w:type="dxa"/>
          </w:tcPr>
          <w:p w14:paraId="76457EBB" w14:textId="751103EC" w:rsidR="00876743" w:rsidRPr="00876743" w:rsidRDefault="00CF4AFE" w:rsidP="00925C3A">
            <w:r>
              <w:t>Notes from the last class in your discipline; Assigned</w:t>
            </w:r>
            <w:r w:rsidR="00876743">
              <w:t xml:space="preserve"> material</w:t>
            </w:r>
          </w:p>
        </w:tc>
      </w:tr>
      <w:tr w:rsidR="00876743" w:rsidRPr="00876743" w14:paraId="2E191D19" w14:textId="77777777" w:rsidTr="00CF4AFE">
        <w:tc>
          <w:tcPr>
            <w:tcW w:w="1513" w:type="dxa"/>
          </w:tcPr>
          <w:p w14:paraId="3B7ED788" w14:textId="77777777" w:rsidR="00876743" w:rsidRPr="00876743" w:rsidRDefault="00876743" w:rsidP="00925C3A"/>
        </w:tc>
        <w:tc>
          <w:tcPr>
            <w:tcW w:w="1904" w:type="dxa"/>
          </w:tcPr>
          <w:p w14:paraId="0C1F4265" w14:textId="77777777" w:rsidR="00876743" w:rsidRPr="00876743" w:rsidRDefault="00876743" w:rsidP="00925C3A"/>
        </w:tc>
        <w:tc>
          <w:tcPr>
            <w:tcW w:w="2645" w:type="dxa"/>
          </w:tcPr>
          <w:p w14:paraId="2642C2D5" w14:textId="77777777" w:rsidR="00876743" w:rsidRPr="00876743" w:rsidRDefault="00876743" w:rsidP="00925C3A"/>
        </w:tc>
        <w:tc>
          <w:tcPr>
            <w:tcW w:w="2949" w:type="dxa"/>
          </w:tcPr>
          <w:p w14:paraId="6A392A50" w14:textId="77777777" w:rsidR="00876743" w:rsidRPr="00876743" w:rsidRDefault="00876743" w:rsidP="00925C3A"/>
        </w:tc>
      </w:tr>
      <w:tr w:rsidR="00876743" w:rsidRPr="00876743" w14:paraId="634249B2" w14:textId="77777777" w:rsidTr="00CF4AFE">
        <w:tc>
          <w:tcPr>
            <w:tcW w:w="1513" w:type="dxa"/>
          </w:tcPr>
          <w:p w14:paraId="147E205A" w14:textId="77777777" w:rsidR="00876743" w:rsidRPr="00876743" w:rsidRDefault="00876743" w:rsidP="00925C3A">
            <w:r>
              <w:t>During class</w:t>
            </w:r>
          </w:p>
        </w:tc>
        <w:tc>
          <w:tcPr>
            <w:tcW w:w="1904" w:type="dxa"/>
          </w:tcPr>
          <w:p w14:paraId="45ABCF1F" w14:textId="44DB8E1A" w:rsidR="00CF4AFE" w:rsidRPr="00876743" w:rsidRDefault="00876743" w:rsidP="00925C3A">
            <w:r w:rsidRPr="00876743">
              <w:t>Seminar Part 1</w:t>
            </w:r>
          </w:p>
        </w:tc>
        <w:tc>
          <w:tcPr>
            <w:tcW w:w="2645" w:type="dxa"/>
          </w:tcPr>
          <w:p w14:paraId="6B35BB77" w14:textId="3BF22D87" w:rsidR="00876743" w:rsidRPr="00876743" w:rsidRDefault="00E56791" w:rsidP="00925C3A">
            <w:r>
              <w:t>Facilitation</w:t>
            </w:r>
            <w:r w:rsidR="00CF4AFE">
              <w:t>/teaching</w:t>
            </w:r>
          </w:p>
        </w:tc>
        <w:tc>
          <w:tcPr>
            <w:tcW w:w="2949" w:type="dxa"/>
          </w:tcPr>
          <w:p w14:paraId="5839E47A" w14:textId="77777777" w:rsidR="00876743" w:rsidRDefault="00876743" w:rsidP="00925C3A">
            <w:pPr>
              <w:rPr>
                <w:color w:val="FF0000"/>
              </w:rPr>
            </w:pPr>
            <w:r w:rsidRPr="00A03382">
              <w:rPr>
                <w:color w:val="FF0000"/>
              </w:rPr>
              <w:t>Active participation</w:t>
            </w:r>
            <w:r w:rsidR="00CF4AFE">
              <w:rPr>
                <w:color w:val="FF0000"/>
              </w:rPr>
              <w:t>;</w:t>
            </w:r>
          </w:p>
          <w:p w14:paraId="0765B0F5" w14:textId="34082B20" w:rsidR="00CF4AFE" w:rsidRPr="00A03382" w:rsidRDefault="00CF4AFE" w:rsidP="00925C3A">
            <w:pPr>
              <w:rPr>
                <w:color w:val="FF0000"/>
              </w:rPr>
            </w:pPr>
            <w:r>
              <w:rPr>
                <w:color w:val="FF0000"/>
              </w:rPr>
              <w:t>Metacognitive development</w:t>
            </w:r>
          </w:p>
        </w:tc>
      </w:tr>
      <w:tr w:rsidR="00876743" w:rsidRPr="00876743" w14:paraId="5F14BDFB" w14:textId="77777777" w:rsidTr="00CF4AFE">
        <w:tc>
          <w:tcPr>
            <w:tcW w:w="1513" w:type="dxa"/>
          </w:tcPr>
          <w:p w14:paraId="01120F54" w14:textId="0705F135" w:rsidR="00876743" w:rsidRPr="00876743" w:rsidRDefault="00876743" w:rsidP="00925C3A"/>
        </w:tc>
        <w:tc>
          <w:tcPr>
            <w:tcW w:w="1904" w:type="dxa"/>
          </w:tcPr>
          <w:p w14:paraId="2CE2BEF1" w14:textId="77777777" w:rsidR="00876743" w:rsidRPr="00876743" w:rsidRDefault="00876743" w:rsidP="00925C3A"/>
        </w:tc>
        <w:tc>
          <w:tcPr>
            <w:tcW w:w="2645" w:type="dxa"/>
          </w:tcPr>
          <w:p w14:paraId="11C3EA96" w14:textId="77777777" w:rsidR="00876743" w:rsidRPr="00876743" w:rsidRDefault="00876743" w:rsidP="00925C3A"/>
        </w:tc>
        <w:tc>
          <w:tcPr>
            <w:tcW w:w="2949" w:type="dxa"/>
          </w:tcPr>
          <w:p w14:paraId="240B42F7" w14:textId="77777777" w:rsidR="00876743" w:rsidRPr="00876743" w:rsidRDefault="00876743" w:rsidP="00925C3A"/>
        </w:tc>
      </w:tr>
      <w:tr w:rsidR="00876743" w:rsidRPr="00876743" w14:paraId="76718697" w14:textId="77777777" w:rsidTr="00CF4AFE">
        <w:tc>
          <w:tcPr>
            <w:tcW w:w="1513" w:type="dxa"/>
          </w:tcPr>
          <w:p w14:paraId="39C929E0" w14:textId="77777777" w:rsidR="00876743" w:rsidRPr="00876743" w:rsidRDefault="00876743" w:rsidP="00925C3A">
            <w:r>
              <w:t>During class</w:t>
            </w:r>
          </w:p>
        </w:tc>
        <w:tc>
          <w:tcPr>
            <w:tcW w:w="1904" w:type="dxa"/>
          </w:tcPr>
          <w:p w14:paraId="755856E1" w14:textId="77777777" w:rsidR="00876743" w:rsidRPr="00876743" w:rsidRDefault="00876743" w:rsidP="00925C3A">
            <w:r w:rsidRPr="00876743">
              <w:t>Seminar Part 2</w:t>
            </w:r>
          </w:p>
        </w:tc>
        <w:tc>
          <w:tcPr>
            <w:tcW w:w="2645" w:type="dxa"/>
          </w:tcPr>
          <w:p w14:paraId="5909F424" w14:textId="77777777" w:rsidR="00876743" w:rsidRPr="00876743" w:rsidRDefault="00876743" w:rsidP="00925C3A">
            <w:r>
              <w:t>Review/New input</w:t>
            </w:r>
          </w:p>
        </w:tc>
        <w:tc>
          <w:tcPr>
            <w:tcW w:w="2949" w:type="dxa"/>
          </w:tcPr>
          <w:p w14:paraId="3562034D" w14:textId="77777777" w:rsidR="00876743" w:rsidRDefault="00876743" w:rsidP="00925C3A">
            <w:r>
              <w:t>Guided exploration</w:t>
            </w:r>
          </w:p>
          <w:p w14:paraId="6DE7F366" w14:textId="14C2D0CA" w:rsidR="00CF4AFE" w:rsidRPr="00876743" w:rsidRDefault="00CF4AFE" w:rsidP="00925C3A">
            <w:r>
              <w:t>Language improvement</w:t>
            </w:r>
          </w:p>
        </w:tc>
      </w:tr>
      <w:tr w:rsidR="00876743" w:rsidRPr="00876743" w14:paraId="3C97AC02" w14:textId="77777777" w:rsidTr="00CF4AFE">
        <w:tc>
          <w:tcPr>
            <w:tcW w:w="1513" w:type="dxa"/>
          </w:tcPr>
          <w:p w14:paraId="7C45367A" w14:textId="77777777" w:rsidR="00876743" w:rsidRPr="00876743" w:rsidRDefault="00876743" w:rsidP="00925C3A"/>
        </w:tc>
        <w:tc>
          <w:tcPr>
            <w:tcW w:w="1904" w:type="dxa"/>
          </w:tcPr>
          <w:p w14:paraId="0647EE9E" w14:textId="77777777" w:rsidR="00876743" w:rsidRPr="00876743" w:rsidRDefault="00876743" w:rsidP="00925C3A"/>
        </w:tc>
        <w:tc>
          <w:tcPr>
            <w:tcW w:w="2645" w:type="dxa"/>
          </w:tcPr>
          <w:p w14:paraId="1099E676" w14:textId="77777777" w:rsidR="00876743" w:rsidRPr="00876743" w:rsidRDefault="00876743" w:rsidP="00925C3A"/>
        </w:tc>
        <w:tc>
          <w:tcPr>
            <w:tcW w:w="2949" w:type="dxa"/>
          </w:tcPr>
          <w:p w14:paraId="7B2B0625" w14:textId="77777777" w:rsidR="00876743" w:rsidRPr="00876743" w:rsidRDefault="00876743" w:rsidP="00925C3A"/>
        </w:tc>
      </w:tr>
      <w:tr w:rsidR="00876743" w14:paraId="033B4529" w14:textId="77777777" w:rsidTr="00CF4AFE">
        <w:tc>
          <w:tcPr>
            <w:tcW w:w="1513" w:type="dxa"/>
          </w:tcPr>
          <w:p w14:paraId="21AE983A" w14:textId="77777777" w:rsidR="00876743" w:rsidRPr="00876743" w:rsidRDefault="00876743" w:rsidP="00925C3A">
            <w:r>
              <w:t>After class</w:t>
            </w:r>
          </w:p>
        </w:tc>
        <w:tc>
          <w:tcPr>
            <w:tcW w:w="1904" w:type="dxa"/>
          </w:tcPr>
          <w:p w14:paraId="4212B832" w14:textId="77777777" w:rsidR="00876743" w:rsidRDefault="00876743" w:rsidP="00925C3A">
            <w:r w:rsidRPr="00876743">
              <w:t>Weekend Report</w:t>
            </w:r>
          </w:p>
        </w:tc>
        <w:tc>
          <w:tcPr>
            <w:tcW w:w="2645" w:type="dxa"/>
          </w:tcPr>
          <w:p w14:paraId="633128CF" w14:textId="33F288BD" w:rsidR="00876743" w:rsidRPr="00876743" w:rsidRDefault="00876743" w:rsidP="00925C3A">
            <w:r>
              <w:t>Reflection</w:t>
            </w:r>
            <w:r w:rsidR="00925C3A">
              <w:t xml:space="preserve"> / Self-Assessment</w:t>
            </w:r>
          </w:p>
        </w:tc>
        <w:tc>
          <w:tcPr>
            <w:tcW w:w="2949" w:type="dxa"/>
          </w:tcPr>
          <w:p w14:paraId="6FF77473" w14:textId="205E2EE6" w:rsidR="00876743" w:rsidRPr="00A03382" w:rsidRDefault="00CF4AFE" w:rsidP="00925C3A">
            <w:pPr>
              <w:rPr>
                <w:color w:val="FF0000"/>
              </w:rPr>
            </w:pPr>
            <w:r>
              <w:rPr>
                <w:color w:val="FF0000"/>
              </w:rPr>
              <w:t>Development of self-awareness and autonomy</w:t>
            </w:r>
          </w:p>
        </w:tc>
      </w:tr>
    </w:tbl>
    <w:p w14:paraId="19D47AFE" w14:textId="4F694F5C" w:rsidR="00925C3A" w:rsidRPr="00925C3A" w:rsidRDefault="00925C3A" w:rsidP="00876743">
      <w:pPr>
        <w:rPr>
          <w:b/>
        </w:rPr>
      </w:pPr>
      <w:r w:rsidRPr="00925C3A">
        <w:rPr>
          <w:b/>
        </w:rPr>
        <w:t xml:space="preserve">Geology </w:t>
      </w:r>
      <w:r w:rsidR="00693B5E">
        <w:rPr>
          <w:b/>
        </w:rPr>
        <w:t xml:space="preserve">JAG03/01, 02 </w:t>
      </w:r>
      <w:r w:rsidRPr="00925C3A">
        <w:rPr>
          <w:b/>
        </w:rPr>
        <w:t>and Geography</w:t>
      </w:r>
      <w:r w:rsidR="00693B5E">
        <w:rPr>
          <w:b/>
        </w:rPr>
        <w:t xml:space="preserve"> </w:t>
      </w:r>
      <w:r w:rsidR="005B5AB6">
        <w:rPr>
          <w:b/>
        </w:rPr>
        <w:t>JAZ01/03, 04</w:t>
      </w:r>
    </w:p>
    <w:p w14:paraId="5ABD870B" w14:textId="77777777" w:rsidR="00925C3A" w:rsidRDefault="00925C3A" w:rsidP="00876743"/>
    <w:p w14:paraId="021F02F8" w14:textId="77777777" w:rsidR="00876743" w:rsidRPr="00876743" w:rsidRDefault="00D66312" w:rsidP="00876743">
      <w:pPr>
        <w:rPr>
          <w:b/>
        </w:rPr>
      </w:pPr>
      <w:r>
        <w:rPr>
          <w:b/>
        </w:rPr>
        <w:t>Seminar Learning Cycle</w:t>
      </w:r>
    </w:p>
    <w:p w14:paraId="7AC18BCD" w14:textId="77777777" w:rsidR="00876743" w:rsidRDefault="00876743" w:rsidP="00876743"/>
    <w:p w14:paraId="6E1D4204" w14:textId="77777777" w:rsidR="00876743" w:rsidRDefault="00876743" w:rsidP="00876743"/>
    <w:p w14:paraId="737A7EAC" w14:textId="77777777" w:rsidR="00876743" w:rsidRDefault="00876743" w:rsidP="00876743"/>
    <w:p w14:paraId="32207F1C" w14:textId="77777777" w:rsidR="00CF4AFE" w:rsidRPr="0067055A" w:rsidRDefault="00CF4AFE" w:rsidP="00CF4AFE">
      <w:pPr>
        <w:rPr>
          <w:b/>
        </w:rPr>
      </w:pPr>
      <w:r w:rsidRPr="0067055A">
        <w:rPr>
          <w:b/>
        </w:rPr>
        <w:t>Preparation (teamwork)</w:t>
      </w:r>
    </w:p>
    <w:p w14:paraId="23B92E57" w14:textId="77777777" w:rsidR="00CF4AFE" w:rsidRDefault="00CF4AFE" w:rsidP="00CF4AFE"/>
    <w:p w14:paraId="123378EE" w14:textId="77777777" w:rsidR="00CF4AFE" w:rsidRDefault="00CF4AFE" w:rsidP="00CF4AFE">
      <w:r>
        <w:t>For Seminar Part 1:</w:t>
      </w:r>
    </w:p>
    <w:p w14:paraId="5BB2F436" w14:textId="77777777" w:rsidR="00CF4AFE" w:rsidRDefault="00CF4AFE" w:rsidP="00CF4AFE"/>
    <w:p w14:paraId="7B4FACD5" w14:textId="77777777" w:rsidR="00CF4AFE" w:rsidRDefault="00CF4AFE" w:rsidP="00CF4AFE">
      <w:pPr>
        <w:pStyle w:val="ListParagraph"/>
        <w:numPr>
          <w:ilvl w:val="0"/>
          <w:numId w:val="2"/>
        </w:numPr>
      </w:pPr>
      <w:r>
        <w:t>Meet with your team.</w:t>
      </w:r>
    </w:p>
    <w:p w14:paraId="3AA652D4" w14:textId="77777777" w:rsidR="00CF4AFE" w:rsidRDefault="00CF4AFE" w:rsidP="00CF4AFE">
      <w:pPr>
        <w:pStyle w:val="ListParagraph"/>
        <w:numPr>
          <w:ilvl w:val="0"/>
          <w:numId w:val="2"/>
        </w:numPr>
      </w:pPr>
      <w:r>
        <w:t>Share what you’ve learned in your field of study (e.g., geography) during the past week.</w:t>
      </w:r>
    </w:p>
    <w:p w14:paraId="19C454C7" w14:textId="77777777" w:rsidR="00CF4AFE" w:rsidRDefault="00CF4AFE" w:rsidP="00CF4AFE">
      <w:pPr>
        <w:pStyle w:val="ListParagraph"/>
        <w:numPr>
          <w:ilvl w:val="0"/>
          <w:numId w:val="2"/>
        </w:numPr>
      </w:pPr>
      <w:r>
        <w:t>From what you’ve learned, decide what your team will teach your English teacher in English.</w:t>
      </w:r>
    </w:p>
    <w:p w14:paraId="1BF50DE4" w14:textId="77777777" w:rsidR="00CF4AFE" w:rsidRDefault="00CF4AFE" w:rsidP="00CF4AFE">
      <w:pPr>
        <w:pStyle w:val="ListParagraph"/>
        <w:numPr>
          <w:ilvl w:val="0"/>
          <w:numId w:val="2"/>
        </w:numPr>
      </w:pPr>
      <w:r>
        <w:t>Prepare a strategy for how to teach a 30-minute lesson, including what part each team members will play.</w:t>
      </w:r>
    </w:p>
    <w:p w14:paraId="2322B521" w14:textId="77777777" w:rsidR="00CF4AFE" w:rsidRDefault="00CF4AFE" w:rsidP="00CF4AFE">
      <w:pPr>
        <w:pStyle w:val="ListParagraph"/>
        <w:numPr>
          <w:ilvl w:val="0"/>
          <w:numId w:val="2"/>
        </w:numPr>
      </w:pPr>
      <w:r>
        <w:t>You are free to use the classroom technology.</w:t>
      </w:r>
    </w:p>
    <w:p w14:paraId="058B698A" w14:textId="77777777" w:rsidR="00CF4AFE" w:rsidRDefault="00CF4AFE" w:rsidP="00CF4AFE"/>
    <w:p w14:paraId="505C8F99" w14:textId="77777777" w:rsidR="00CF4AFE" w:rsidRDefault="00CF4AFE" w:rsidP="00CF4AFE">
      <w:r>
        <w:t>For Seminar Part 2:</w:t>
      </w:r>
    </w:p>
    <w:p w14:paraId="09FDD0D4" w14:textId="77777777" w:rsidR="00CF4AFE" w:rsidRDefault="00CF4AFE" w:rsidP="00CF4AFE"/>
    <w:p w14:paraId="69410C3C" w14:textId="77777777" w:rsidR="00CF4AFE" w:rsidRDefault="00CF4AFE" w:rsidP="00CF4AFE">
      <w:pPr>
        <w:pStyle w:val="ListParagraph"/>
        <w:numPr>
          <w:ilvl w:val="0"/>
          <w:numId w:val="1"/>
        </w:numPr>
      </w:pPr>
      <w:r>
        <w:t>You may do this either on your own or with your teammates.</w:t>
      </w:r>
    </w:p>
    <w:p w14:paraId="7F7F54FA" w14:textId="77777777" w:rsidR="00CF4AFE" w:rsidRDefault="00CF4AFE" w:rsidP="00CF4AFE">
      <w:pPr>
        <w:pStyle w:val="ListParagraph"/>
        <w:numPr>
          <w:ilvl w:val="0"/>
          <w:numId w:val="1"/>
        </w:numPr>
      </w:pPr>
      <w:r>
        <w:t>Peruse the material assigned for that week (there is no need to study it).</w:t>
      </w:r>
    </w:p>
    <w:p w14:paraId="52EBEC56" w14:textId="77777777" w:rsidR="00CF4AFE" w:rsidRDefault="00CF4AFE" w:rsidP="00CF4AFE">
      <w:pPr>
        <w:pStyle w:val="ListParagraph"/>
        <w:numPr>
          <w:ilvl w:val="0"/>
          <w:numId w:val="1"/>
        </w:numPr>
      </w:pPr>
      <w:r>
        <w:t>Take general notes (there is no need for detailed notes).</w:t>
      </w:r>
    </w:p>
    <w:p w14:paraId="3FD68046" w14:textId="77777777" w:rsidR="00CF4AFE" w:rsidRDefault="00CF4AFE" w:rsidP="00CF4AFE">
      <w:pPr>
        <w:pStyle w:val="ListParagraph"/>
        <w:numPr>
          <w:ilvl w:val="0"/>
          <w:numId w:val="1"/>
        </w:numPr>
      </w:pPr>
      <w:r>
        <w:t>Think of how your classmates and your teacher might respond to what you plan to say.</w:t>
      </w:r>
    </w:p>
    <w:p w14:paraId="2303DFE3" w14:textId="77777777" w:rsidR="00CF4AFE" w:rsidRDefault="00CF4AFE" w:rsidP="00CF4AFE"/>
    <w:p w14:paraId="66B0D4DD" w14:textId="77777777" w:rsidR="00CF4AFE" w:rsidRDefault="00CF4AFE" w:rsidP="00CF4AFE"/>
    <w:p w14:paraId="28E3147A" w14:textId="185C04B5" w:rsidR="00CF4AFE" w:rsidRPr="0067055A" w:rsidRDefault="00CF4AFE" w:rsidP="00CF4AFE">
      <w:pPr>
        <w:rPr>
          <w:b/>
        </w:rPr>
      </w:pPr>
      <w:r w:rsidRPr="0067055A">
        <w:rPr>
          <w:b/>
        </w:rPr>
        <w:t>Seminar Part 1</w:t>
      </w:r>
      <w:r w:rsidR="00CD06D4">
        <w:rPr>
          <w:b/>
        </w:rPr>
        <w:t xml:space="preserve"> (teamwork)</w:t>
      </w:r>
    </w:p>
    <w:p w14:paraId="2A955F44" w14:textId="77777777" w:rsidR="00CF4AFE" w:rsidRDefault="00CF4AFE" w:rsidP="00CF4AFE"/>
    <w:p w14:paraId="3F749077" w14:textId="77777777" w:rsidR="00CF4AFE" w:rsidRDefault="00CF4AFE" w:rsidP="00CF4AFE">
      <w:pPr>
        <w:pStyle w:val="ListParagraph"/>
        <w:numPr>
          <w:ilvl w:val="0"/>
          <w:numId w:val="3"/>
        </w:numPr>
      </w:pPr>
      <w:r>
        <w:t>Teach your English teacher what you’ve learned in your area of expertise (30 minutes).</w:t>
      </w:r>
    </w:p>
    <w:p w14:paraId="75D6FA1F" w14:textId="77777777" w:rsidR="00CF4AFE" w:rsidRDefault="00CF4AFE" w:rsidP="00CF4AFE">
      <w:pPr>
        <w:pStyle w:val="ListParagraph"/>
        <w:numPr>
          <w:ilvl w:val="0"/>
          <w:numId w:val="3"/>
        </w:numPr>
      </w:pPr>
      <w:r>
        <w:lastRenderedPageBreak/>
        <w:t>The main macro-skills you will learn in Part 1 are facilitation, coordination, linking and synthesising.</w:t>
      </w:r>
    </w:p>
    <w:p w14:paraId="53466FBF" w14:textId="77777777" w:rsidR="00CF4AFE" w:rsidRDefault="00CF4AFE" w:rsidP="00CF4AFE">
      <w:pPr>
        <w:pStyle w:val="ListParagraph"/>
        <w:numPr>
          <w:ilvl w:val="0"/>
          <w:numId w:val="3"/>
        </w:numPr>
      </w:pPr>
      <w:r>
        <w:t>The teacher may be a very good student and ask many questions. Take good note of how she/he does this, as you will need these techniques in Part 2.</w:t>
      </w:r>
    </w:p>
    <w:p w14:paraId="5039CF39" w14:textId="77777777" w:rsidR="00CF4AFE" w:rsidRDefault="00CF4AFE" w:rsidP="00CF4AFE"/>
    <w:p w14:paraId="54CF9991" w14:textId="77777777" w:rsidR="00CF4AFE" w:rsidRDefault="00CF4AFE" w:rsidP="00CF4AFE"/>
    <w:p w14:paraId="3B43440A" w14:textId="1D2D5565" w:rsidR="00CF4AFE" w:rsidRPr="0067055A" w:rsidRDefault="00CF4AFE" w:rsidP="00CF4AFE">
      <w:pPr>
        <w:rPr>
          <w:b/>
        </w:rPr>
      </w:pPr>
      <w:r w:rsidRPr="0067055A">
        <w:rPr>
          <w:b/>
        </w:rPr>
        <w:t>Seminar Part 2</w:t>
      </w:r>
      <w:r w:rsidR="00CD06D4">
        <w:rPr>
          <w:b/>
        </w:rPr>
        <w:t xml:space="preserve"> (whole class)</w:t>
      </w:r>
    </w:p>
    <w:p w14:paraId="1E9610D9" w14:textId="77777777" w:rsidR="00CF4AFE" w:rsidRDefault="00CF4AFE" w:rsidP="00CF4AFE"/>
    <w:p w14:paraId="7E1106CE" w14:textId="77777777" w:rsidR="00CF4AFE" w:rsidRDefault="00CF4AFE" w:rsidP="00CF4AFE">
      <w:pPr>
        <w:pStyle w:val="ListParagraph"/>
        <w:numPr>
          <w:ilvl w:val="0"/>
          <w:numId w:val="4"/>
        </w:numPr>
      </w:pPr>
      <w:r>
        <w:t>The teacher will present the material that was assigned for that week (max. 15 minutes).</w:t>
      </w:r>
    </w:p>
    <w:p w14:paraId="6E3F12F5" w14:textId="77777777" w:rsidR="00CF4AFE" w:rsidRDefault="00CF4AFE" w:rsidP="00CF4AFE">
      <w:pPr>
        <w:pStyle w:val="ListParagraph"/>
        <w:numPr>
          <w:ilvl w:val="0"/>
          <w:numId w:val="4"/>
        </w:numPr>
      </w:pPr>
      <w:r>
        <w:t>The class as a whole will critique that material (15-20 mins.)</w:t>
      </w:r>
    </w:p>
    <w:p w14:paraId="04C7203E" w14:textId="77777777" w:rsidR="00CF4AFE" w:rsidRDefault="00CF4AFE" w:rsidP="00CF4AFE">
      <w:pPr>
        <w:pStyle w:val="ListParagraph"/>
        <w:numPr>
          <w:ilvl w:val="0"/>
          <w:numId w:val="4"/>
        </w:numPr>
      </w:pPr>
      <w:r>
        <w:t>This is a free discussion in which you concur, challenge, extend, qualify, contradict or in other ways keep the discussion going.</w:t>
      </w:r>
    </w:p>
    <w:p w14:paraId="662C98E7" w14:textId="77777777" w:rsidR="00CF4AFE" w:rsidRDefault="00CF4AFE" w:rsidP="00CF4AFE">
      <w:pPr>
        <w:pStyle w:val="ListParagraph"/>
        <w:numPr>
          <w:ilvl w:val="0"/>
          <w:numId w:val="4"/>
        </w:numPr>
      </w:pPr>
      <w:r>
        <w:t>The teacher takes notes during the discussion.</w:t>
      </w:r>
    </w:p>
    <w:p w14:paraId="57F2C077" w14:textId="77777777" w:rsidR="00CF4AFE" w:rsidRDefault="00CF4AFE" w:rsidP="00CF4AFE">
      <w:pPr>
        <w:pStyle w:val="ListParagraph"/>
        <w:numPr>
          <w:ilvl w:val="0"/>
          <w:numId w:val="4"/>
        </w:numPr>
      </w:pPr>
      <w:r>
        <w:t>The teacher gives the class a language lesson based on the English used in the material and during the discussion.</w:t>
      </w:r>
    </w:p>
    <w:p w14:paraId="16CE7A50" w14:textId="77777777" w:rsidR="00CF4AFE" w:rsidRDefault="00CF4AFE" w:rsidP="00CF4AFE"/>
    <w:p w14:paraId="0A3703D1" w14:textId="77777777" w:rsidR="00CF4AFE" w:rsidRDefault="00CF4AFE" w:rsidP="00CF4AFE"/>
    <w:p w14:paraId="7B9A179A" w14:textId="6F31BBA9" w:rsidR="00CF4AFE" w:rsidRPr="0067055A" w:rsidRDefault="00CF4AFE" w:rsidP="00CF4AFE">
      <w:pPr>
        <w:rPr>
          <w:b/>
        </w:rPr>
      </w:pPr>
      <w:r w:rsidRPr="0067055A">
        <w:rPr>
          <w:b/>
        </w:rPr>
        <w:t>After Class</w:t>
      </w:r>
      <w:r>
        <w:rPr>
          <w:b/>
        </w:rPr>
        <w:t xml:space="preserve"> Reflection and Weekend Report</w:t>
      </w:r>
      <w:r w:rsidR="00CD06D4">
        <w:rPr>
          <w:b/>
        </w:rPr>
        <w:t xml:space="preserve"> (individual work)</w:t>
      </w:r>
      <w:bookmarkStart w:id="0" w:name="_GoBack"/>
      <w:bookmarkEnd w:id="0"/>
    </w:p>
    <w:p w14:paraId="6188755D" w14:textId="77777777" w:rsidR="00CF4AFE" w:rsidRDefault="00CF4AFE" w:rsidP="00CF4AFE"/>
    <w:p w14:paraId="4B0B6BE4" w14:textId="77777777" w:rsidR="00CF4AFE" w:rsidRDefault="00CF4AFE" w:rsidP="00CF4AFE">
      <w:pPr>
        <w:pStyle w:val="ListParagraph"/>
        <w:numPr>
          <w:ilvl w:val="0"/>
          <w:numId w:val="5"/>
        </w:numPr>
      </w:pPr>
      <w:r>
        <w:t>Pick a dedicated hour at the weekend for doing your reflection. Always write your reflection during this hour.</w:t>
      </w:r>
    </w:p>
    <w:p w14:paraId="1036F461" w14:textId="77777777" w:rsidR="00CF4AFE" w:rsidRDefault="00CF4AFE" w:rsidP="00CF4AFE">
      <w:pPr>
        <w:pStyle w:val="ListParagraph"/>
        <w:numPr>
          <w:ilvl w:val="0"/>
          <w:numId w:val="5"/>
        </w:numPr>
      </w:pPr>
      <w:r>
        <w:t>Think back to the last English class you had (consult your class notes as a reminder).</w:t>
      </w:r>
    </w:p>
    <w:p w14:paraId="2749EBF5" w14:textId="77777777" w:rsidR="00CF4AFE" w:rsidRDefault="00CF4AFE" w:rsidP="00CF4AFE">
      <w:pPr>
        <w:pStyle w:val="ListParagraph"/>
        <w:numPr>
          <w:ilvl w:val="0"/>
          <w:numId w:val="5"/>
        </w:numPr>
      </w:pPr>
      <w:r>
        <w:t>Write rough reflective notes on what the class experience meant for you. You may write anything. If you’re stuck, you might find it useful to think of your first impression, what surprised you, what made you nervous, what you liked/did not like, what excited you, etc.</w:t>
      </w:r>
    </w:p>
    <w:p w14:paraId="59EDCAC1" w14:textId="77777777" w:rsidR="00CF4AFE" w:rsidRDefault="00CF4AFE" w:rsidP="00CF4AFE">
      <w:pPr>
        <w:pStyle w:val="ListParagraph"/>
        <w:numPr>
          <w:ilvl w:val="0"/>
          <w:numId w:val="5"/>
        </w:numPr>
      </w:pPr>
      <w:r>
        <w:t>Use your rough reflective notes to write your Weekend Report of between half a page and one page in length.</w:t>
      </w:r>
    </w:p>
    <w:p w14:paraId="12882329" w14:textId="77777777" w:rsidR="00CF4AFE" w:rsidRDefault="00CF4AFE" w:rsidP="00CF4AFE">
      <w:pPr>
        <w:pStyle w:val="ListParagraph"/>
        <w:numPr>
          <w:ilvl w:val="0"/>
          <w:numId w:val="5"/>
        </w:numPr>
      </w:pPr>
      <w:r>
        <w:t>When writing the first draft of your Weekend Report, don’t worry about grammar and spelling at all. Just get your thoughts down.</w:t>
      </w:r>
    </w:p>
    <w:p w14:paraId="0BB99598" w14:textId="77777777" w:rsidR="00CF4AFE" w:rsidRDefault="00CF4AFE" w:rsidP="00CF4AFE">
      <w:pPr>
        <w:pStyle w:val="ListParagraph"/>
        <w:numPr>
          <w:ilvl w:val="0"/>
          <w:numId w:val="5"/>
        </w:numPr>
      </w:pPr>
      <w:r>
        <w:t>In your second draft, rearrange your writing in a coherent manner. Don’t worry about grammar and spelling yet.</w:t>
      </w:r>
    </w:p>
    <w:p w14:paraId="69AC9673" w14:textId="77777777" w:rsidR="00CF4AFE" w:rsidRDefault="00CF4AFE" w:rsidP="00CF4AFE">
      <w:pPr>
        <w:pStyle w:val="ListParagraph"/>
        <w:numPr>
          <w:ilvl w:val="0"/>
          <w:numId w:val="5"/>
        </w:numPr>
      </w:pPr>
      <w:r>
        <w:t>In your third draft, fix all grammar and spelling. Your computer can find most of spelling and grammar that you might need to fix.</w:t>
      </w:r>
    </w:p>
    <w:p w14:paraId="1D149664" w14:textId="77777777" w:rsidR="00CF4AFE" w:rsidRPr="00E73E95" w:rsidRDefault="00CF4AFE" w:rsidP="00CF4AFE">
      <w:pPr>
        <w:pStyle w:val="ListParagraph"/>
        <w:numPr>
          <w:ilvl w:val="0"/>
          <w:numId w:val="5"/>
        </w:numPr>
        <w:rPr>
          <w:b/>
          <w:color w:val="FF0000"/>
        </w:rPr>
      </w:pPr>
      <w:r w:rsidRPr="00E73E95">
        <w:rPr>
          <w:b/>
          <w:color w:val="FF0000"/>
        </w:rPr>
        <w:t>Make sure you write your name and class at the top of the page.</w:t>
      </w:r>
    </w:p>
    <w:p w14:paraId="39DA4149" w14:textId="77777777" w:rsidR="00CF4AFE" w:rsidRDefault="00CF4AFE" w:rsidP="00CF4AFE">
      <w:pPr>
        <w:pStyle w:val="ListParagraph"/>
        <w:numPr>
          <w:ilvl w:val="0"/>
          <w:numId w:val="5"/>
        </w:numPr>
      </w:pPr>
      <w:r>
        <w:t>Your Weekend Report is now ready. Upload your Weekend Report to the assigned place online by the deadline.</w:t>
      </w:r>
    </w:p>
    <w:p w14:paraId="050767E3" w14:textId="77777777" w:rsidR="00CF4AFE" w:rsidRDefault="00CF4AFE" w:rsidP="00CF4AFE"/>
    <w:p w14:paraId="08292531" w14:textId="77777777" w:rsidR="00CF4AFE" w:rsidRDefault="00CF4AFE" w:rsidP="00CF4AFE"/>
    <w:p w14:paraId="2D848558" w14:textId="77777777" w:rsidR="00CF4AFE" w:rsidRDefault="00CF4AFE" w:rsidP="00CF4AFE">
      <w:r>
        <w:t xml:space="preserve">If you are unsure about anything, feel free to email Anjuli: </w:t>
      </w:r>
      <w:hyperlink r:id="rId8" w:history="1">
        <w:r w:rsidRPr="0039291B">
          <w:rPr>
            <w:rStyle w:val="Hyperlink"/>
          </w:rPr>
          <w:t>anjuli.pandavar@mail.muni.cz</w:t>
        </w:r>
      </w:hyperlink>
      <w:r>
        <w:t xml:space="preserve"> </w:t>
      </w:r>
    </w:p>
    <w:p w14:paraId="3D5A89FD" w14:textId="77777777" w:rsidR="00876743" w:rsidRDefault="00876743" w:rsidP="00876743"/>
    <w:sectPr w:rsidR="00876743" w:rsidSect="00E40591">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0E2AE" w14:textId="77777777" w:rsidR="00693B5E" w:rsidRDefault="00693B5E" w:rsidP="00876743">
      <w:r>
        <w:separator/>
      </w:r>
    </w:p>
  </w:endnote>
  <w:endnote w:type="continuationSeparator" w:id="0">
    <w:p w14:paraId="48A876C4" w14:textId="77777777" w:rsidR="00693B5E" w:rsidRDefault="00693B5E" w:rsidP="0087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B3481" w14:textId="77777777" w:rsidR="009855BB" w:rsidRDefault="009855BB" w:rsidP="003929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CBEA9" w14:textId="77777777" w:rsidR="009855BB" w:rsidRDefault="009855BB" w:rsidP="009855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6F38" w14:textId="77777777" w:rsidR="009855BB" w:rsidRDefault="009855BB" w:rsidP="003929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745">
      <w:rPr>
        <w:rStyle w:val="PageNumber"/>
        <w:noProof/>
      </w:rPr>
      <w:t>1</w:t>
    </w:r>
    <w:r>
      <w:rPr>
        <w:rStyle w:val="PageNumber"/>
      </w:rPr>
      <w:fldChar w:fldCharType="end"/>
    </w:r>
  </w:p>
  <w:p w14:paraId="41B41B20" w14:textId="77777777" w:rsidR="009855BB" w:rsidRDefault="009855BB" w:rsidP="009855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C9257" w14:textId="77777777" w:rsidR="00693B5E" w:rsidRDefault="00693B5E" w:rsidP="00876743">
      <w:r>
        <w:separator/>
      </w:r>
    </w:p>
  </w:footnote>
  <w:footnote w:type="continuationSeparator" w:id="0">
    <w:p w14:paraId="73769DA0" w14:textId="77777777" w:rsidR="00693B5E" w:rsidRDefault="00693B5E" w:rsidP="008767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1AB4C" w14:textId="2780A9FC" w:rsidR="00693B5E" w:rsidRDefault="00693B5E">
    <w:pPr>
      <w:pStyle w:val="Header"/>
    </w:pPr>
    <w:r>
      <w:t>MU CJV 2018/1</w:t>
    </w:r>
    <w:r>
      <w:tab/>
    </w:r>
    <w:r w:rsidR="00CF4AFE" w:rsidRPr="00CF4AFE">
      <w:rPr>
        <w:b/>
      </w:rPr>
      <w:t>Experiential Learning for Learner Autonomy</w:t>
    </w:r>
    <w:r>
      <w:tab/>
      <w:t>Anjuli Pandavar</w:t>
    </w:r>
  </w:p>
  <w:p w14:paraId="0F325A8C" w14:textId="7791F49C" w:rsidR="00CF4AFE" w:rsidRDefault="00CF4AFE">
    <w:pPr>
      <w:pStyle w:val="Header"/>
    </w:pPr>
    <w:r>
      <w:tab/>
    </w:r>
    <w:r>
      <w:t>Weekly Learning Cycle</w:t>
    </w:r>
  </w:p>
  <w:p w14:paraId="73755747" w14:textId="77777777" w:rsidR="00693B5E" w:rsidRDefault="00693B5E">
    <w:pPr>
      <w:pStyle w:val="Header"/>
    </w:pPr>
    <w:r>
      <w:rPr>
        <w:u w:val="single"/>
      </w:rPr>
      <w:tab/>
    </w:r>
    <w:r>
      <w:rPr>
        <w:u w:val="single"/>
      </w:rPr>
      <w:tab/>
    </w:r>
  </w:p>
  <w:p w14:paraId="77A2395F" w14:textId="77777777" w:rsidR="00693B5E" w:rsidRPr="00D66312" w:rsidRDefault="00693B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D6BA4"/>
    <w:multiLevelType w:val="hybridMultilevel"/>
    <w:tmpl w:val="7CF64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F42EE1"/>
    <w:multiLevelType w:val="hybridMultilevel"/>
    <w:tmpl w:val="6E1A3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0873E0"/>
    <w:multiLevelType w:val="hybridMultilevel"/>
    <w:tmpl w:val="3D74E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3391ED7"/>
    <w:multiLevelType w:val="hybridMultilevel"/>
    <w:tmpl w:val="AE929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8171996"/>
    <w:multiLevelType w:val="hybridMultilevel"/>
    <w:tmpl w:val="84AC2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43"/>
    <w:rsid w:val="00237C51"/>
    <w:rsid w:val="005B5AB6"/>
    <w:rsid w:val="00693B5E"/>
    <w:rsid w:val="00876743"/>
    <w:rsid w:val="00925C3A"/>
    <w:rsid w:val="009855BB"/>
    <w:rsid w:val="00A03382"/>
    <w:rsid w:val="00CD06D4"/>
    <w:rsid w:val="00CF4AFE"/>
    <w:rsid w:val="00D66312"/>
    <w:rsid w:val="00E40591"/>
    <w:rsid w:val="00E56791"/>
    <w:rsid w:val="00E61680"/>
    <w:rsid w:val="00E807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9A7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6743"/>
    <w:pPr>
      <w:tabs>
        <w:tab w:val="center" w:pos="4320"/>
        <w:tab w:val="right" w:pos="8640"/>
      </w:tabs>
    </w:pPr>
  </w:style>
  <w:style w:type="character" w:customStyle="1" w:styleId="HeaderChar">
    <w:name w:val="Header Char"/>
    <w:basedOn w:val="DefaultParagraphFont"/>
    <w:link w:val="Header"/>
    <w:uiPriority w:val="99"/>
    <w:rsid w:val="00876743"/>
  </w:style>
  <w:style w:type="paragraph" w:styleId="Footer">
    <w:name w:val="footer"/>
    <w:basedOn w:val="Normal"/>
    <w:link w:val="FooterChar"/>
    <w:uiPriority w:val="99"/>
    <w:unhideWhenUsed/>
    <w:rsid w:val="00876743"/>
    <w:pPr>
      <w:tabs>
        <w:tab w:val="center" w:pos="4320"/>
        <w:tab w:val="right" w:pos="8640"/>
      </w:tabs>
    </w:pPr>
  </w:style>
  <w:style w:type="character" w:customStyle="1" w:styleId="FooterChar">
    <w:name w:val="Footer Char"/>
    <w:basedOn w:val="DefaultParagraphFont"/>
    <w:link w:val="Footer"/>
    <w:uiPriority w:val="99"/>
    <w:rsid w:val="00876743"/>
  </w:style>
  <w:style w:type="character" w:styleId="Hyperlink">
    <w:name w:val="Hyperlink"/>
    <w:basedOn w:val="DefaultParagraphFont"/>
    <w:uiPriority w:val="99"/>
    <w:unhideWhenUsed/>
    <w:rsid w:val="00CF4AFE"/>
    <w:rPr>
      <w:color w:val="0000FF" w:themeColor="hyperlink"/>
      <w:u w:val="single"/>
    </w:rPr>
  </w:style>
  <w:style w:type="paragraph" w:styleId="ListParagraph">
    <w:name w:val="List Paragraph"/>
    <w:basedOn w:val="Normal"/>
    <w:uiPriority w:val="34"/>
    <w:qFormat/>
    <w:rsid w:val="00CF4AFE"/>
    <w:pPr>
      <w:ind w:left="720"/>
      <w:contextualSpacing/>
    </w:pPr>
  </w:style>
  <w:style w:type="character" w:styleId="PageNumber">
    <w:name w:val="page number"/>
    <w:basedOn w:val="DefaultParagraphFont"/>
    <w:uiPriority w:val="99"/>
    <w:semiHidden/>
    <w:unhideWhenUsed/>
    <w:rsid w:val="009855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6743"/>
    <w:pPr>
      <w:tabs>
        <w:tab w:val="center" w:pos="4320"/>
        <w:tab w:val="right" w:pos="8640"/>
      </w:tabs>
    </w:pPr>
  </w:style>
  <w:style w:type="character" w:customStyle="1" w:styleId="HeaderChar">
    <w:name w:val="Header Char"/>
    <w:basedOn w:val="DefaultParagraphFont"/>
    <w:link w:val="Header"/>
    <w:uiPriority w:val="99"/>
    <w:rsid w:val="00876743"/>
  </w:style>
  <w:style w:type="paragraph" w:styleId="Footer">
    <w:name w:val="footer"/>
    <w:basedOn w:val="Normal"/>
    <w:link w:val="FooterChar"/>
    <w:uiPriority w:val="99"/>
    <w:unhideWhenUsed/>
    <w:rsid w:val="00876743"/>
    <w:pPr>
      <w:tabs>
        <w:tab w:val="center" w:pos="4320"/>
        <w:tab w:val="right" w:pos="8640"/>
      </w:tabs>
    </w:pPr>
  </w:style>
  <w:style w:type="character" w:customStyle="1" w:styleId="FooterChar">
    <w:name w:val="Footer Char"/>
    <w:basedOn w:val="DefaultParagraphFont"/>
    <w:link w:val="Footer"/>
    <w:uiPriority w:val="99"/>
    <w:rsid w:val="00876743"/>
  </w:style>
  <w:style w:type="character" w:styleId="Hyperlink">
    <w:name w:val="Hyperlink"/>
    <w:basedOn w:val="DefaultParagraphFont"/>
    <w:uiPriority w:val="99"/>
    <w:unhideWhenUsed/>
    <w:rsid w:val="00CF4AFE"/>
    <w:rPr>
      <w:color w:val="0000FF" w:themeColor="hyperlink"/>
      <w:u w:val="single"/>
    </w:rPr>
  </w:style>
  <w:style w:type="paragraph" w:styleId="ListParagraph">
    <w:name w:val="List Paragraph"/>
    <w:basedOn w:val="Normal"/>
    <w:uiPriority w:val="34"/>
    <w:qFormat/>
    <w:rsid w:val="00CF4AFE"/>
    <w:pPr>
      <w:ind w:left="720"/>
      <w:contextualSpacing/>
    </w:pPr>
  </w:style>
  <w:style w:type="character" w:styleId="PageNumber">
    <w:name w:val="page number"/>
    <w:basedOn w:val="DefaultParagraphFont"/>
    <w:uiPriority w:val="99"/>
    <w:semiHidden/>
    <w:unhideWhenUsed/>
    <w:rsid w:val="0098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juli.pandavar@mail.muni.cz"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Macintosh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Anjuli Pandavar</dc:creator>
  <cp:keywords/>
  <dc:description/>
  <cp:lastModifiedBy>Anjuli Pandavar</cp:lastModifiedBy>
  <cp:revision>2</cp:revision>
  <dcterms:created xsi:type="dcterms:W3CDTF">2018-09-18T06:51:00Z</dcterms:created>
  <dcterms:modified xsi:type="dcterms:W3CDTF">2018-09-18T06:51:00Z</dcterms:modified>
</cp:coreProperties>
</file>