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CE02F" w14:textId="6C068BFF" w:rsidR="001E494C" w:rsidRPr="00236E9B" w:rsidRDefault="001E494C" w:rsidP="00236E9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36E9B">
        <w:rPr>
          <w:rFonts w:ascii="Times New Roman" w:hAnsi="Times New Roman" w:cs="Times New Roman"/>
          <w:b/>
          <w:bCs/>
          <w:sz w:val="36"/>
          <w:szCs w:val="36"/>
          <w:lang w:val="en-US"/>
        </w:rPr>
        <w:t>Laser Ablation Synthesis of Carbon-Phosphide Clusters – a Way Towards C-P Polymers</w:t>
      </w:r>
    </w:p>
    <w:p w14:paraId="61F7415C" w14:textId="3E45F09B" w:rsidR="001E494C" w:rsidRPr="001E494C" w:rsidRDefault="001E494C" w:rsidP="00236E9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  <w:r w:rsidRPr="001E494C">
        <w:rPr>
          <w:rFonts w:ascii="Times New Roman" w:hAnsi="Times New Roman" w:cs="Times New Roman"/>
          <w:b/>
          <w:bCs/>
          <w:sz w:val="24"/>
          <w:szCs w:val="24"/>
          <w:u w:val="single"/>
        </w:rPr>
        <w:t>Govinda Mandal</w:t>
      </w:r>
      <w:r w:rsidRPr="001E494C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1</w:t>
      </w:r>
    </w:p>
    <w:p w14:paraId="6CEA92F0" w14:textId="77777777" w:rsidR="001E494C" w:rsidRPr="001E494C" w:rsidRDefault="001E494C" w:rsidP="00236E9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9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E494C">
        <w:rPr>
          <w:rFonts w:ascii="Times New Roman" w:hAnsi="Times New Roman" w:cs="Times New Roman"/>
          <w:sz w:val="24"/>
          <w:szCs w:val="24"/>
        </w:rPr>
        <w:t>Department of Chemistry, Faculty of Science, Masaryk University, A14/326-Kamenice 753/5, 625 00 Brno, Czech Republic</w:t>
      </w:r>
    </w:p>
    <w:p w14:paraId="0599EB3C" w14:textId="74D929F9" w:rsidR="001E494C" w:rsidRPr="001E494C" w:rsidRDefault="001E494C" w:rsidP="00236E9B">
      <w:pPr>
        <w:jc w:val="both"/>
        <w:rPr>
          <w:rFonts w:ascii="Times New Roman" w:hAnsi="Times New Roman" w:cs="Times New Roman"/>
          <w:sz w:val="24"/>
          <w:szCs w:val="24"/>
        </w:rPr>
      </w:pPr>
      <w:r w:rsidRPr="001E494C">
        <w:rPr>
          <w:rFonts w:ascii="Times New Roman" w:hAnsi="Times New Roman" w:cs="Times New Roman"/>
          <w:sz w:val="24"/>
          <w:szCs w:val="24"/>
          <w:lang w:val="en-US"/>
        </w:rPr>
        <w:t xml:space="preserve">Recently, carbon-phosphide </w:t>
      </w:r>
      <w:r w:rsidRPr="001E494C">
        <w:rPr>
          <w:rFonts w:ascii="Times New Roman" w:hAnsi="Times New Roman" w:cs="Times New Roman"/>
          <w:sz w:val="24"/>
          <w:szCs w:val="24"/>
        </w:rPr>
        <w:t>(C-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>P) polymers are coming to scene. They can be synthesized e.g. via plasma deposition from CH</w:t>
      </w:r>
      <w:r w:rsidRPr="001E49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 xml:space="preserve"> and PH</w:t>
      </w:r>
      <w:r w:rsidRPr="001E49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 xml:space="preserve"> gas mixture.</w:t>
      </w:r>
      <w:r w:rsidRPr="001E494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 xml:space="preserve"> The C-P polymer found already application in optoelectronics</w:t>
      </w:r>
      <w:r w:rsidRPr="001E494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 xml:space="preserve"> and C-P nano-composites in lithium and sodium batteries.</w:t>
      </w:r>
      <w:r w:rsidRPr="001E494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3, 4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0552793B" w14:textId="226CE80D" w:rsidR="001E494C" w:rsidRDefault="001E494C" w:rsidP="00236E9B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1E494C">
        <w:rPr>
          <w:rFonts w:ascii="Times New Roman" w:hAnsi="Times New Roman" w:cs="Times New Roman"/>
          <w:sz w:val="24"/>
          <w:szCs w:val="24"/>
          <w:lang w:val="en-US"/>
        </w:rPr>
        <w:t>In this work, we studied the generation of carbon-phosphide C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m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1E494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±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 xml:space="preserve">clusters via laser ablation of several nano-composites of nanodiamonds </w:t>
      </w:r>
      <w:r w:rsidRPr="001E494C">
        <w:rPr>
          <w:rFonts w:ascii="Times New Roman" w:hAnsi="Times New Roman" w:cs="Times New Roman"/>
          <w:sz w:val="24"/>
          <w:szCs w:val="24"/>
          <w:lang w:val="cs-CZ"/>
        </w:rPr>
        <w:t>(</w:t>
      </w:r>
      <w:r w:rsidRPr="001E494C">
        <w:rPr>
          <w:rFonts w:ascii="Times New Roman" w:hAnsi="Times New Roman" w:cs="Times New Roman"/>
          <w:sz w:val="24"/>
          <w:szCs w:val="24"/>
        </w:rPr>
        <w:t xml:space="preserve">ND) or  graphene (G), with red or black phosphorus (RP or BP) or phosphorene: 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>ND-phosp</w:t>
      </w:r>
      <w:bookmarkStart w:id="0" w:name="_GoBack"/>
      <w:bookmarkEnd w:id="0"/>
      <w:r w:rsidRPr="001E494C">
        <w:rPr>
          <w:rFonts w:ascii="Times New Roman" w:hAnsi="Times New Roman" w:cs="Times New Roman"/>
          <w:sz w:val="24"/>
          <w:szCs w:val="24"/>
          <w:lang w:val="en-US"/>
        </w:rPr>
        <w:t>horene, ND-RP, ND-BP, G-RP, G-BP, etc.) using pulsed laser (337 nm) in a mass spectrometer as a kind of synthesizer.  All nano-composites used in the study were characterized by electron microscopy. Phosphorene was prepared by liquid exfoliation from black phosphorus in N-methyl-2-pyrrolidone solvent using ultrasonication.</w:t>
      </w:r>
      <w:r w:rsidRPr="001E494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 xml:space="preserve"> We demonstrated generation of several  series of C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m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1E494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 xml:space="preserve"> cluster ions: </w:t>
      </w:r>
      <w:r w:rsidRPr="001E494C">
        <w:rPr>
          <w:rFonts w:ascii="Times New Roman" w:hAnsi="Times New Roman" w:cs="Times New Roman"/>
          <w:sz w:val="24"/>
          <w:szCs w:val="24"/>
        </w:rPr>
        <w:t>C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E494C">
        <w:rPr>
          <w:rFonts w:ascii="Times New Roman" w:hAnsi="Times New Roman" w:cs="Times New Roman"/>
          <w:sz w:val="24"/>
          <w:szCs w:val="24"/>
        </w:rPr>
        <w:t xml:space="preserve"> (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=3–47), C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49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E494C">
        <w:rPr>
          <w:rFonts w:ascii="Times New Roman" w:hAnsi="Times New Roman" w:cs="Times New Roman"/>
          <w:sz w:val="24"/>
          <w:szCs w:val="24"/>
        </w:rPr>
        <w:t xml:space="preserve"> (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=2–44), C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E49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E494C">
        <w:rPr>
          <w:rFonts w:ascii="Times New Roman" w:hAnsi="Times New Roman" w:cs="Times New Roman"/>
          <w:sz w:val="24"/>
          <w:szCs w:val="24"/>
        </w:rPr>
        <w:t xml:space="preserve"> (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=1–42), C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E49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E494C">
        <w:rPr>
          <w:rFonts w:ascii="Times New Roman" w:hAnsi="Times New Roman" w:cs="Times New Roman"/>
          <w:sz w:val="24"/>
          <w:szCs w:val="24"/>
        </w:rPr>
        <w:t xml:space="preserve"> (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=1–39), C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E49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E494C">
        <w:rPr>
          <w:rFonts w:ascii="Times New Roman" w:hAnsi="Times New Roman" w:cs="Times New Roman"/>
          <w:sz w:val="24"/>
          <w:szCs w:val="24"/>
        </w:rPr>
        <w:t xml:space="preserve"> (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=1–37), C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E49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E494C">
        <w:rPr>
          <w:rFonts w:ascii="Times New Roman" w:hAnsi="Times New Roman" w:cs="Times New Roman"/>
          <w:sz w:val="24"/>
          <w:szCs w:val="24"/>
        </w:rPr>
        <w:t xml:space="preserve"> (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=1–34), C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1E49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E494C">
        <w:rPr>
          <w:rFonts w:ascii="Times New Roman" w:hAnsi="Times New Roman" w:cs="Times New Roman"/>
          <w:sz w:val="24"/>
          <w:szCs w:val="24"/>
        </w:rPr>
        <w:t xml:space="preserve"> (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=1–31), C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1E49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E494C">
        <w:rPr>
          <w:rFonts w:ascii="Times New Roman" w:hAnsi="Times New Roman" w:cs="Times New Roman"/>
          <w:sz w:val="24"/>
          <w:szCs w:val="24"/>
        </w:rPr>
        <w:t xml:space="preserve"> (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=1–29), C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1E49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E494C">
        <w:rPr>
          <w:rFonts w:ascii="Times New Roman" w:hAnsi="Times New Roman" w:cs="Times New Roman"/>
          <w:sz w:val="24"/>
          <w:szCs w:val="24"/>
        </w:rPr>
        <w:t xml:space="preserve"> (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=1–26), C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1E49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E494C">
        <w:rPr>
          <w:rFonts w:ascii="Times New Roman" w:hAnsi="Times New Roman" w:cs="Times New Roman"/>
          <w:sz w:val="24"/>
          <w:szCs w:val="24"/>
        </w:rPr>
        <w:t xml:space="preserve"> (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=1–24), C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1E49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E494C">
        <w:rPr>
          <w:rFonts w:ascii="Times New Roman" w:hAnsi="Times New Roman" w:cs="Times New Roman"/>
          <w:sz w:val="24"/>
          <w:szCs w:val="24"/>
        </w:rPr>
        <w:t xml:space="preserve"> (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=1–21), and C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1E49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E494C">
        <w:rPr>
          <w:rFonts w:ascii="Times New Roman" w:hAnsi="Times New Roman" w:cs="Times New Roman"/>
          <w:sz w:val="24"/>
          <w:szCs w:val="24"/>
        </w:rPr>
        <w:t xml:space="preserve"> (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E494C">
        <w:rPr>
          <w:rFonts w:ascii="Times New Roman" w:hAnsi="Times New Roman" w:cs="Times New Roman"/>
          <w:sz w:val="24"/>
          <w:szCs w:val="24"/>
        </w:rPr>
        <w:t>=1–19) clusters were detected. LDI of nanodiamond composites with red/black phosphorus or with phosphorene yielded C</w:t>
      </w:r>
      <w:r w:rsidRPr="001E494C">
        <w:rPr>
          <w:rFonts w:ascii="Times New Roman" w:hAnsi="Times New Roman" w:cs="Times New Roman"/>
          <w:sz w:val="24"/>
          <w:szCs w:val="24"/>
          <w:vertAlign w:val="subscript"/>
        </w:rPr>
        <w:t>24</w:t>
      </w:r>
      <w:r w:rsidRPr="001E494C">
        <w:rPr>
          <w:rFonts w:ascii="Times New Roman" w:hAnsi="Times New Roman" w:cs="Times New Roman"/>
          <w:sz w:val="24"/>
          <w:szCs w:val="24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bscript"/>
        </w:rPr>
        <w:t>5+2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1E49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E494C">
        <w:rPr>
          <w:rFonts w:ascii="Times New Roman" w:hAnsi="Times New Roman" w:cs="Times New Roman"/>
          <w:sz w:val="24"/>
          <w:szCs w:val="24"/>
        </w:rPr>
        <w:t xml:space="preserve"> (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1E494C">
        <w:rPr>
          <w:rFonts w:ascii="Times New Roman" w:hAnsi="Times New Roman" w:cs="Times New Roman"/>
          <w:sz w:val="24"/>
          <w:szCs w:val="24"/>
        </w:rPr>
        <w:t>=0–28), C</w:t>
      </w:r>
      <w:r w:rsidRPr="001E494C">
        <w:rPr>
          <w:rFonts w:ascii="Times New Roman" w:hAnsi="Times New Roman" w:cs="Times New Roman"/>
          <w:sz w:val="24"/>
          <w:szCs w:val="24"/>
          <w:vertAlign w:val="subscript"/>
        </w:rPr>
        <w:t>24</w:t>
      </w:r>
      <w:r w:rsidRPr="001E494C">
        <w:rPr>
          <w:rFonts w:ascii="Times New Roman" w:hAnsi="Times New Roman" w:cs="Times New Roman"/>
          <w:sz w:val="24"/>
          <w:szCs w:val="24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bscript"/>
        </w:rPr>
        <w:t>5+2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1E49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E494C">
        <w:rPr>
          <w:rFonts w:ascii="Times New Roman" w:hAnsi="Times New Roman" w:cs="Times New Roman"/>
          <w:sz w:val="24"/>
          <w:szCs w:val="24"/>
        </w:rPr>
        <w:t xml:space="preserve"> (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1E494C">
        <w:rPr>
          <w:rFonts w:ascii="Times New Roman" w:hAnsi="Times New Roman" w:cs="Times New Roman"/>
          <w:sz w:val="24"/>
          <w:szCs w:val="24"/>
        </w:rPr>
        <w:t>=0–16), and C</w:t>
      </w:r>
      <w:r w:rsidRPr="001E494C">
        <w:rPr>
          <w:rFonts w:ascii="Times New Roman" w:hAnsi="Times New Roman" w:cs="Times New Roman"/>
          <w:sz w:val="24"/>
          <w:szCs w:val="24"/>
          <w:vertAlign w:val="subscript"/>
        </w:rPr>
        <w:t>24</w:t>
      </w:r>
      <w:r w:rsidRPr="001E494C">
        <w:rPr>
          <w:rFonts w:ascii="Times New Roman" w:hAnsi="Times New Roman" w:cs="Times New Roman"/>
          <w:sz w:val="24"/>
          <w:szCs w:val="24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bscript"/>
        </w:rPr>
        <w:t>5+2</w:t>
      </w:r>
      <w:r w:rsidRPr="001E494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1E49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494C">
        <w:rPr>
          <w:rFonts w:ascii="Times New Roman" w:hAnsi="Times New Roman" w:cs="Times New Roman"/>
          <w:sz w:val="24"/>
          <w:szCs w:val="24"/>
        </w:rPr>
        <w:t>(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1E494C">
        <w:rPr>
          <w:rFonts w:ascii="Times New Roman" w:hAnsi="Times New Roman" w:cs="Times New Roman"/>
          <w:sz w:val="24"/>
          <w:szCs w:val="24"/>
        </w:rPr>
        <w:t xml:space="preserve">=0–14), respectively. 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>Dominant clusters with the highest intensities were C</w:t>
      </w:r>
      <w:r w:rsidRPr="001E49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>, C</w:t>
      </w:r>
      <w:r w:rsidRPr="001E49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E494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>, C</w:t>
      </w:r>
      <w:r w:rsidRPr="001E49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E494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>, and C</w:t>
      </w:r>
      <w:r w:rsidRPr="001E49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13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E49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1E494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E49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>while graphene was evaluated as the most suitable precursor for C-P clusters generation. The results of this work were recently published.</w:t>
      </w:r>
      <w:r w:rsidRPr="001E494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</w:p>
    <w:p w14:paraId="372E134C" w14:textId="183D9AA9" w:rsidR="00236E9B" w:rsidRDefault="00236E9B" w:rsidP="00236E9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Concluding, </w:t>
      </w:r>
      <w:r w:rsidRPr="00236E9B">
        <w:rPr>
          <w:rFonts w:ascii="Times New Roman" w:hAnsi="Times New Roman" w:cs="Times New Roman"/>
          <w:sz w:val="24"/>
          <w:szCs w:val="24"/>
        </w:rPr>
        <w:t>in total, over 300 new carbon–phosphide clusters were generated.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E9B">
        <w:rPr>
          <w:rFonts w:ascii="Times New Roman" w:hAnsi="Times New Roman" w:cs="Times New Roman"/>
          <w:sz w:val="24"/>
          <w:szCs w:val="24"/>
          <w:lang w:val="en-US"/>
        </w:rPr>
        <w:t xml:space="preserve">These results are opening the possibility to produce polymeric C-P monolayers via pulsed laser deposition with wide range of potential applications. </w:t>
      </w:r>
    </w:p>
    <w:p w14:paraId="480173EC" w14:textId="37E1D8D3" w:rsidR="00C41CF2" w:rsidRPr="00054A49" w:rsidRDefault="00236E9B" w:rsidP="00236E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A49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4702B97C" w14:textId="46040282" w:rsidR="001E494C" w:rsidRPr="001E494C" w:rsidRDefault="001E494C" w:rsidP="00054A4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94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236E9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 xml:space="preserve">F. Claeyssens, G. M. Fuge, N. L. Allan, P. W. May, M. N. R. Ashfold. Phosphorus carbides: theory and experiment. </w:t>
      </w:r>
      <w:r w:rsidRPr="001E494C">
        <w:rPr>
          <w:rFonts w:ascii="Times New Roman" w:hAnsi="Times New Roman" w:cs="Times New Roman"/>
          <w:i/>
          <w:iCs/>
          <w:sz w:val="24"/>
          <w:szCs w:val="24"/>
          <w:lang w:val="en-US"/>
        </w:rPr>
        <w:t>Dalton Trans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 xml:space="preserve">. 2004;19:3086-3092.  </w:t>
      </w:r>
    </w:p>
    <w:p w14:paraId="4E92B75E" w14:textId="69570E65" w:rsidR="001E494C" w:rsidRPr="001E494C" w:rsidRDefault="001E494C" w:rsidP="00054A4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94C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236E9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 xml:space="preserve">G. Wang, R. Pandey, S. P. Karna. Carbon phosphide monolayers with superior carrier mobility. </w:t>
      </w:r>
      <w:r w:rsidRPr="001E494C">
        <w:rPr>
          <w:rFonts w:ascii="Times New Roman" w:hAnsi="Times New Roman" w:cs="Times New Roman"/>
          <w:i/>
          <w:iCs/>
          <w:sz w:val="24"/>
          <w:szCs w:val="24"/>
          <w:lang w:val="en-US"/>
        </w:rPr>
        <w:t>Nanoscale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 xml:space="preserve"> 2016;8:8819-8825.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D916B82" w14:textId="250FB0D5" w:rsidR="001E494C" w:rsidRPr="001E494C" w:rsidRDefault="001E494C" w:rsidP="00054A4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94C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236E9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 xml:space="preserve">C. Park, J. Sohn. Black phosphorus and its composite for lithium rechargeable batteries. </w:t>
      </w:r>
      <w:r w:rsidRPr="001E494C">
        <w:rPr>
          <w:rFonts w:ascii="Times New Roman" w:hAnsi="Times New Roman" w:cs="Times New Roman"/>
          <w:i/>
          <w:iCs/>
          <w:sz w:val="24"/>
          <w:szCs w:val="24"/>
          <w:lang w:val="en-US"/>
        </w:rPr>
        <w:t>Adv. Mater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>. 2007;19:2465-2468.</w:t>
      </w:r>
    </w:p>
    <w:p w14:paraId="7ED65CAC" w14:textId="77777777" w:rsidR="001E494C" w:rsidRPr="001E494C" w:rsidRDefault="001E494C" w:rsidP="00054A4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94C">
        <w:rPr>
          <w:rFonts w:ascii="Times New Roman" w:hAnsi="Times New Roman" w:cs="Times New Roman"/>
          <w:sz w:val="24"/>
          <w:szCs w:val="24"/>
          <w:lang w:val="en-US"/>
        </w:rPr>
        <w:t xml:space="preserve">4.  J. Sun, H. Lee, M. Pasta, H. Yuan, G. Zheng, Y. Sun, Y. Li, Y. Cui. A phosphorene-graphene hybrid material as a high-capacity anode for sodium-ion batteries. </w:t>
      </w:r>
      <w:r w:rsidRPr="001E494C">
        <w:rPr>
          <w:rFonts w:ascii="Times New Roman" w:hAnsi="Times New Roman" w:cs="Times New Roman"/>
          <w:i/>
          <w:iCs/>
          <w:sz w:val="24"/>
          <w:szCs w:val="24"/>
          <w:lang w:val="en-US"/>
        </w:rPr>
        <w:t>Nature Nanotech</w:t>
      </w:r>
      <w:r w:rsidRPr="001E494C">
        <w:rPr>
          <w:rFonts w:ascii="Times New Roman" w:hAnsi="Times New Roman" w:cs="Times New Roman"/>
          <w:sz w:val="24"/>
          <w:szCs w:val="24"/>
          <w:lang w:val="en-US"/>
        </w:rPr>
        <w:t>. 2015;194:1-6.</w:t>
      </w:r>
    </w:p>
    <w:p w14:paraId="00AE3BD5" w14:textId="77777777" w:rsidR="001E494C" w:rsidRPr="001E494C" w:rsidRDefault="001E494C" w:rsidP="00054A4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94C">
        <w:rPr>
          <w:rFonts w:ascii="Times New Roman" w:hAnsi="Times New Roman" w:cs="Times New Roman"/>
          <w:sz w:val="24"/>
          <w:szCs w:val="24"/>
        </w:rPr>
        <w:t xml:space="preserve">J. R. Brent, N. Savjani. E. A. Lewis, S. J. Haigh, D. J. Lewis, P. O’Brien. Production of few-layer phosphorene by liquid exfoliation of black phosphorus. 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>Chem. Commun</w:t>
      </w:r>
      <w:r w:rsidRPr="001E494C">
        <w:rPr>
          <w:rFonts w:ascii="Times New Roman" w:hAnsi="Times New Roman" w:cs="Times New Roman"/>
          <w:sz w:val="24"/>
          <w:szCs w:val="24"/>
        </w:rPr>
        <w:t>. 2014;50:13338-13341.</w:t>
      </w:r>
    </w:p>
    <w:p w14:paraId="373A0BE8" w14:textId="5B31EC5D" w:rsidR="001E494C" w:rsidRDefault="001E494C" w:rsidP="00054A4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94C">
        <w:rPr>
          <w:rFonts w:ascii="Times New Roman" w:hAnsi="Times New Roman" w:cs="Times New Roman"/>
          <w:sz w:val="24"/>
          <w:szCs w:val="24"/>
        </w:rPr>
        <w:t xml:space="preserve">G. Mandal, P. Vaňhara, J. Havel. Laser ablation synthesis of carbon–phosphides from graphene/nanodiamond–phosphorus composite precursors: Laser desorption ionisation Time-of-Flight Mass Spectrometry. </w:t>
      </w:r>
      <w:r w:rsidRPr="001E494C">
        <w:rPr>
          <w:rFonts w:ascii="Times New Roman" w:hAnsi="Times New Roman" w:cs="Times New Roman"/>
          <w:i/>
          <w:iCs/>
          <w:sz w:val="24"/>
          <w:szCs w:val="24"/>
        </w:rPr>
        <w:t xml:space="preserve">Rapid Commun Mass Spectrom. </w:t>
      </w:r>
      <w:r w:rsidRPr="001E494C">
        <w:rPr>
          <w:rFonts w:ascii="Times New Roman" w:hAnsi="Times New Roman" w:cs="Times New Roman"/>
          <w:sz w:val="24"/>
          <w:szCs w:val="24"/>
        </w:rPr>
        <w:t>2019;1-7</w:t>
      </w:r>
    </w:p>
    <w:p w14:paraId="25459044" w14:textId="78BC4A6E" w:rsidR="00054A49" w:rsidRDefault="00054A49" w:rsidP="00054A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A8053F9" w14:textId="77777777" w:rsidR="00054A49" w:rsidRPr="001E494C" w:rsidRDefault="00054A49" w:rsidP="00054A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7F9E4D" w14:textId="23CE1649" w:rsidR="001E494C" w:rsidRPr="00054A49" w:rsidRDefault="00236E9B" w:rsidP="00236E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A49">
        <w:rPr>
          <w:rFonts w:ascii="Times New Roman" w:hAnsi="Times New Roman" w:cs="Times New Roman"/>
          <w:b/>
          <w:bCs/>
          <w:sz w:val="24"/>
          <w:szCs w:val="24"/>
        </w:rPr>
        <w:t>Acknowledgement:</w:t>
      </w:r>
    </w:p>
    <w:p w14:paraId="74866F31" w14:textId="0E62F859" w:rsidR="001E494C" w:rsidRPr="001E494C" w:rsidRDefault="001E494C" w:rsidP="00236E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4C">
        <w:rPr>
          <w:rFonts w:ascii="Times New Roman" w:hAnsi="Times New Roman" w:cs="Times New Roman"/>
          <w:sz w:val="24"/>
          <w:szCs w:val="24"/>
        </w:rPr>
        <w:t xml:space="preserve">This work was supported by the Czech Science Foundation (Project No. GA18-03823S) and by the Czech Health Research Council (Project No. NV18-08-00299). </w:t>
      </w:r>
    </w:p>
    <w:sectPr w:rsidR="001E494C" w:rsidRPr="001E494C" w:rsidSect="00236E9B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0B85"/>
    <w:multiLevelType w:val="hybridMultilevel"/>
    <w:tmpl w:val="3E8E1AE0"/>
    <w:lvl w:ilvl="0" w:tplc="4CF0FC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2B6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4BC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E70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FE0D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8BF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4A1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3867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DE53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B87CD6"/>
    <w:multiLevelType w:val="hybridMultilevel"/>
    <w:tmpl w:val="CCDA6ADE"/>
    <w:lvl w:ilvl="0" w:tplc="3BBCED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6A82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A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C4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04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80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61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47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C4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4C"/>
    <w:rsid w:val="00054A49"/>
    <w:rsid w:val="001E494C"/>
    <w:rsid w:val="00236E9B"/>
    <w:rsid w:val="0042251A"/>
    <w:rsid w:val="00BD024B"/>
    <w:rsid w:val="00E2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0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7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7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Mawale</dc:creator>
  <cp:lastModifiedBy>pinkas</cp:lastModifiedBy>
  <cp:revision>2</cp:revision>
  <dcterms:created xsi:type="dcterms:W3CDTF">2019-01-25T16:30:00Z</dcterms:created>
  <dcterms:modified xsi:type="dcterms:W3CDTF">2019-01-25T16:30:00Z</dcterms:modified>
</cp:coreProperties>
</file>