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01" w:rsidRPr="00874FB8" w:rsidRDefault="00EF5D01" w:rsidP="00EF5D01">
      <w:pPr>
        <w:jc w:val="both"/>
        <w:rPr>
          <w:rFonts w:ascii="Times New Roman" w:hAnsi="Times New Roman" w:cs="Times New Roman"/>
          <w:sz w:val="24"/>
          <w:szCs w:val="24"/>
          <w:u w:val="single"/>
        </w:rPr>
      </w:pPr>
      <w:r w:rsidRPr="00874FB8">
        <w:rPr>
          <w:rFonts w:ascii="Times New Roman" w:hAnsi="Times New Roman" w:cs="Times New Roman"/>
          <w:sz w:val="24"/>
          <w:szCs w:val="24"/>
          <w:u w:val="single"/>
        </w:rPr>
        <w:t>2a. Právo životního prostředí, zákon o životním prostředí</w:t>
      </w:r>
    </w:p>
    <w:p w:rsidR="00EF5D01" w:rsidRDefault="00EF5D01" w:rsidP="00EF5D01">
      <w:pPr>
        <w:jc w:val="both"/>
        <w:rPr>
          <w:rFonts w:ascii="Times New Roman" w:hAnsi="Times New Roman" w:cs="Times New Roman"/>
          <w:sz w:val="24"/>
          <w:szCs w:val="24"/>
        </w:rPr>
      </w:pPr>
      <w:r w:rsidRPr="00874FB8">
        <w:rPr>
          <w:rFonts w:ascii="Times New Roman" w:hAnsi="Times New Roman" w:cs="Times New Roman"/>
          <w:sz w:val="24"/>
          <w:szCs w:val="24"/>
        </w:rPr>
        <w:t xml:space="preserve">Pojem životní </w:t>
      </w:r>
      <w:proofErr w:type="gramStart"/>
      <w:r w:rsidRPr="00874FB8">
        <w:rPr>
          <w:rFonts w:ascii="Times New Roman" w:hAnsi="Times New Roman" w:cs="Times New Roman"/>
          <w:sz w:val="24"/>
          <w:szCs w:val="24"/>
        </w:rPr>
        <w:t>prostředí</w:t>
      </w:r>
      <w:r>
        <w:rPr>
          <w:rFonts w:ascii="Times New Roman" w:hAnsi="Times New Roman" w:cs="Times New Roman"/>
          <w:sz w:val="24"/>
          <w:szCs w:val="24"/>
        </w:rPr>
        <w:t xml:space="preserve"> (§ 2 </w:t>
      </w:r>
      <w:proofErr w:type="spellStart"/>
      <w:r>
        <w:rPr>
          <w:rFonts w:ascii="Times New Roman" w:hAnsi="Times New Roman" w:cs="Times New Roman"/>
          <w:sz w:val="24"/>
          <w:szCs w:val="24"/>
        </w:rPr>
        <w:t>z.č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17/1992 Sb., o životním prostředí)</w:t>
      </w:r>
      <w:r w:rsidRPr="00874FB8">
        <w:rPr>
          <w:rFonts w:ascii="Times New Roman" w:hAnsi="Times New Roman" w:cs="Times New Roman"/>
          <w:sz w:val="24"/>
          <w:szCs w:val="24"/>
        </w:rPr>
        <w:t>:  vše, co vytváří přirozené podmínky existence organismů včetně člověka a je předpokladem jejich dalšího vývoje.</w:t>
      </w:r>
    </w:p>
    <w:p w:rsidR="00EF5D01" w:rsidRDefault="00EF5D01" w:rsidP="00EF5D01">
      <w:pPr>
        <w:spacing w:after="0" w:line="240" w:lineRule="auto"/>
        <w:jc w:val="both"/>
        <w:rPr>
          <w:rFonts w:ascii="Times New Roman" w:hAnsi="Times New Roman" w:cs="Times New Roman"/>
          <w:sz w:val="24"/>
          <w:szCs w:val="24"/>
        </w:rPr>
      </w:pPr>
      <w:r w:rsidRPr="00874FB8">
        <w:rPr>
          <w:rFonts w:ascii="Times New Roman" w:hAnsi="Times New Roman" w:cs="Times New Roman"/>
          <w:sz w:val="24"/>
          <w:szCs w:val="24"/>
        </w:rPr>
        <w:t>Složk</w:t>
      </w:r>
      <w:r>
        <w:rPr>
          <w:rFonts w:ascii="Times New Roman" w:hAnsi="Times New Roman" w:cs="Times New Roman"/>
          <w:sz w:val="24"/>
          <w:szCs w:val="24"/>
        </w:rPr>
        <w:t>y ŽP zejména: ovzduší</w:t>
      </w:r>
      <w:r w:rsidRPr="00874FB8">
        <w:rPr>
          <w:rFonts w:ascii="Times New Roman" w:hAnsi="Times New Roman" w:cs="Times New Roman"/>
          <w:sz w:val="24"/>
          <w:szCs w:val="24"/>
        </w:rPr>
        <w:t xml:space="preserve"> </w:t>
      </w:r>
    </w:p>
    <w:p w:rsidR="00EF5D01" w:rsidRDefault="00EF5D01" w:rsidP="00EF5D01">
      <w:pPr>
        <w:spacing w:after="0" w:line="240" w:lineRule="auto"/>
        <w:ind w:firstLine="1985"/>
        <w:jc w:val="both"/>
        <w:rPr>
          <w:rFonts w:ascii="Times New Roman" w:hAnsi="Times New Roman" w:cs="Times New Roman"/>
          <w:sz w:val="24"/>
          <w:szCs w:val="24"/>
        </w:rPr>
      </w:pPr>
      <w:r>
        <w:rPr>
          <w:rFonts w:ascii="Times New Roman" w:hAnsi="Times New Roman" w:cs="Times New Roman"/>
          <w:sz w:val="24"/>
          <w:szCs w:val="24"/>
        </w:rPr>
        <w:t>v</w:t>
      </w:r>
      <w:r w:rsidRPr="00874FB8">
        <w:rPr>
          <w:rFonts w:ascii="Times New Roman" w:hAnsi="Times New Roman" w:cs="Times New Roman"/>
          <w:sz w:val="24"/>
          <w:szCs w:val="24"/>
        </w:rPr>
        <w:t>oda</w:t>
      </w:r>
    </w:p>
    <w:p w:rsidR="00EF5D01" w:rsidRDefault="00EF5D01" w:rsidP="00EF5D01">
      <w:pPr>
        <w:spacing w:after="0" w:line="240" w:lineRule="auto"/>
        <w:ind w:firstLine="1985"/>
        <w:jc w:val="both"/>
        <w:rPr>
          <w:rFonts w:ascii="Times New Roman" w:hAnsi="Times New Roman" w:cs="Times New Roman"/>
          <w:sz w:val="24"/>
          <w:szCs w:val="24"/>
        </w:rPr>
      </w:pPr>
      <w:r w:rsidRPr="00874FB8">
        <w:rPr>
          <w:rFonts w:ascii="Times New Roman" w:hAnsi="Times New Roman" w:cs="Times New Roman"/>
          <w:sz w:val="24"/>
          <w:szCs w:val="24"/>
        </w:rPr>
        <w:t>horniny</w:t>
      </w:r>
    </w:p>
    <w:p w:rsidR="00EF5D01" w:rsidRDefault="00EF5D01" w:rsidP="00EF5D01">
      <w:pPr>
        <w:spacing w:after="0" w:line="240" w:lineRule="auto"/>
        <w:ind w:firstLine="1985"/>
        <w:jc w:val="both"/>
        <w:rPr>
          <w:rFonts w:ascii="Times New Roman" w:hAnsi="Times New Roman" w:cs="Times New Roman"/>
          <w:sz w:val="24"/>
          <w:szCs w:val="24"/>
        </w:rPr>
      </w:pPr>
      <w:r w:rsidRPr="00874FB8">
        <w:rPr>
          <w:rFonts w:ascii="Times New Roman" w:hAnsi="Times New Roman" w:cs="Times New Roman"/>
          <w:sz w:val="24"/>
          <w:szCs w:val="24"/>
        </w:rPr>
        <w:t>půda</w:t>
      </w:r>
    </w:p>
    <w:p w:rsidR="00EF5D01" w:rsidRDefault="00EF5D01" w:rsidP="00EF5D01">
      <w:pPr>
        <w:spacing w:after="0" w:line="240" w:lineRule="auto"/>
        <w:ind w:firstLine="1985"/>
        <w:jc w:val="both"/>
        <w:rPr>
          <w:rFonts w:ascii="Times New Roman" w:hAnsi="Times New Roman" w:cs="Times New Roman"/>
          <w:sz w:val="24"/>
          <w:szCs w:val="24"/>
        </w:rPr>
      </w:pPr>
      <w:r w:rsidRPr="00874FB8">
        <w:rPr>
          <w:rFonts w:ascii="Times New Roman" w:hAnsi="Times New Roman" w:cs="Times New Roman"/>
          <w:sz w:val="24"/>
          <w:szCs w:val="24"/>
        </w:rPr>
        <w:t>organismy</w:t>
      </w:r>
    </w:p>
    <w:p w:rsidR="00EF5D01" w:rsidRDefault="00EF5D01" w:rsidP="00EF5D01">
      <w:pPr>
        <w:spacing w:after="0" w:line="240" w:lineRule="auto"/>
        <w:ind w:firstLine="1985"/>
        <w:jc w:val="both"/>
        <w:rPr>
          <w:rFonts w:ascii="Times New Roman" w:hAnsi="Times New Roman" w:cs="Times New Roman"/>
          <w:sz w:val="24"/>
          <w:szCs w:val="24"/>
        </w:rPr>
      </w:pPr>
      <w:r w:rsidRPr="00874FB8">
        <w:rPr>
          <w:rFonts w:ascii="Times New Roman" w:hAnsi="Times New Roman" w:cs="Times New Roman"/>
          <w:sz w:val="24"/>
          <w:szCs w:val="24"/>
        </w:rPr>
        <w:t>ekosystémy</w:t>
      </w:r>
    </w:p>
    <w:p w:rsidR="00EF5D01" w:rsidRDefault="00EF5D01" w:rsidP="00EF5D01">
      <w:pPr>
        <w:spacing w:after="0" w:line="240" w:lineRule="auto"/>
        <w:ind w:firstLine="1985"/>
        <w:jc w:val="both"/>
        <w:rPr>
          <w:rFonts w:ascii="Times New Roman" w:hAnsi="Times New Roman" w:cs="Times New Roman"/>
          <w:sz w:val="24"/>
          <w:szCs w:val="24"/>
        </w:rPr>
      </w:pPr>
      <w:r w:rsidRPr="00874FB8">
        <w:rPr>
          <w:rFonts w:ascii="Times New Roman" w:hAnsi="Times New Roman" w:cs="Times New Roman"/>
          <w:sz w:val="24"/>
          <w:szCs w:val="24"/>
        </w:rPr>
        <w:t>energie</w:t>
      </w:r>
    </w:p>
    <w:p w:rsidR="00EF5D01" w:rsidRPr="00F42A84" w:rsidRDefault="00EF5D01" w:rsidP="00EF5D01">
      <w:pPr>
        <w:spacing w:after="0" w:line="240" w:lineRule="auto"/>
        <w:jc w:val="both"/>
        <w:rPr>
          <w:rFonts w:ascii="Times New Roman" w:hAnsi="Times New Roman" w:cs="Times New Roman"/>
          <w:sz w:val="36"/>
          <w:szCs w:val="36"/>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Životní prostředí jako takové není předmětem vlastnictví</w:t>
      </w:r>
    </w:p>
    <w:p w:rsidR="00EF5D01" w:rsidRDefault="00EF5D01" w:rsidP="00EF5D01">
      <w:pPr>
        <w:spacing w:after="0" w:line="240" w:lineRule="auto"/>
        <w:jc w:val="both"/>
        <w:rPr>
          <w:rFonts w:ascii="Times New Roman" w:hAnsi="Times New Roman" w:cs="Times New Roman"/>
          <w:sz w:val="24"/>
          <w:szCs w:val="24"/>
        </w:rPr>
      </w:pPr>
    </w:p>
    <w:p w:rsidR="00EF5D01" w:rsidRPr="00F42A84" w:rsidRDefault="00EF5D01" w:rsidP="00EF5D01">
      <w:pPr>
        <w:spacing w:after="0" w:line="240" w:lineRule="auto"/>
        <w:jc w:val="both"/>
        <w:rPr>
          <w:rFonts w:ascii="Times New Roman" w:hAnsi="Times New Roman" w:cs="Times New Roman"/>
          <w:sz w:val="24"/>
          <w:szCs w:val="24"/>
        </w:rPr>
      </w:pPr>
      <w:r w:rsidRPr="00F42A84">
        <w:rPr>
          <w:rFonts w:ascii="Times New Roman" w:hAnsi="Times New Roman" w:cs="Times New Roman"/>
          <w:sz w:val="24"/>
          <w:szCs w:val="24"/>
        </w:rPr>
        <w:t xml:space="preserve"> Složky životního prostředí:</w:t>
      </w:r>
    </w:p>
    <w:p w:rsidR="00EF5D01" w:rsidRPr="00F42A84" w:rsidRDefault="00EF5D01" w:rsidP="00EF5D01">
      <w:pPr>
        <w:numPr>
          <w:ilvl w:val="0"/>
          <w:numId w:val="5"/>
        </w:numPr>
        <w:spacing w:after="0" w:line="240" w:lineRule="auto"/>
        <w:jc w:val="both"/>
        <w:rPr>
          <w:rFonts w:ascii="Times New Roman" w:hAnsi="Times New Roman" w:cs="Times New Roman"/>
          <w:sz w:val="24"/>
          <w:szCs w:val="24"/>
        </w:rPr>
      </w:pPr>
      <w:r w:rsidRPr="00F42A84">
        <w:rPr>
          <w:rFonts w:ascii="Times New Roman" w:hAnsi="Times New Roman" w:cs="Times New Roman"/>
          <w:sz w:val="24"/>
          <w:szCs w:val="24"/>
        </w:rPr>
        <w:t xml:space="preserve">jsou předmětem vlastnictví – půda, horniny, </w:t>
      </w:r>
      <w:r>
        <w:rPr>
          <w:rFonts w:ascii="Times New Roman" w:hAnsi="Times New Roman" w:cs="Times New Roman"/>
          <w:sz w:val="24"/>
          <w:szCs w:val="24"/>
        </w:rPr>
        <w:t xml:space="preserve">rostliny, někteří </w:t>
      </w:r>
      <w:r w:rsidRPr="00F42A84">
        <w:rPr>
          <w:rFonts w:ascii="Times New Roman" w:hAnsi="Times New Roman" w:cs="Times New Roman"/>
          <w:sz w:val="24"/>
          <w:szCs w:val="24"/>
        </w:rPr>
        <w:t xml:space="preserve"> živočichové……</w:t>
      </w:r>
    </w:p>
    <w:p w:rsidR="00EF5D01" w:rsidRPr="00F42A84" w:rsidRDefault="00EF5D01" w:rsidP="00EF5D01">
      <w:pPr>
        <w:numPr>
          <w:ilvl w:val="0"/>
          <w:numId w:val="5"/>
        </w:numPr>
        <w:spacing w:after="0" w:line="240" w:lineRule="auto"/>
        <w:jc w:val="both"/>
        <w:rPr>
          <w:rFonts w:ascii="Times New Roman" w:hAnsi="Times New Roman" w:cs="Times New Roman"/>
          <w:sz w:val="24"/>
          <w:szCs w:val="24"/>
        </w:rPr>
      </w:pPr>
      <w:r w:rsidRPr="00F42A84">
        <w:rPr>
          <w:rFonts w:ascii="Times New Roman" w:hAnsi="Times New Roman" w:cs="Times New Roman"/>
          <w:sz w:val="24"/>
          <w:szCs w:val="24"/>
        </w:rPr>
        <w:t>nejsou předmětem vlastnictví – ovzduší, povrchové a podzemní vody, zvěř…</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Pr="00F42A84" w:rsidRDefault="00EF5D01" w:rsidP="00EF5D01">
      <w:pPr>
        <w:spacing w:after="0" w:line="240" w:lineRule="auto"/>
        <w:jc w:val="both"/>
        <w:rPr>
          <w:rFonts w:ascii="Times New Roman" w:hAnsi="Times New Roman" w:cs="Times New Roman"/>
          <w:sz w:val="24"/>
          <w:szCs w:val="24"/>
        </w:rPr>
      </w:pPr>
      <w:r w:rsidRPr="00F42A84">
        <w:rPr>
          <w:rFonts w:ascii="Times New Roman" w:hAnsi="Times New Roman" w:cs="Times New Roman"/>
          <w:sz w:val="24"/>
          <w:szCs w:val="24"/>
        </w:rPr>
        <w:t>Čl. 11 odst. 4 LZPS: „Vyvlastnění nebo nucené omezení vlastnického práva je možné ve veřejném zájmu, a to na základě zákona a za náhradu“</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Některé jeho složky (voda, vzduch) nejsou předmětem vlastnictví, jiné (půda, horniny) ano.</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Omezení vlastnictví čl. 11 odst. 4 LZPS: </w:t>
      </w:r>
      <w:r w:rsidRPr="002F5BF8">
        <w:rPr>
          <w:rFonts w:ascii="Times New Roman" w:hAnsi="Times New Roman" w:cs="Times New Roman"/>
          <w:sz w:val="24"/>
          <w:szCs w:val="24"/>
        </w:rPr>
        <w:t>Vyvlastnění nebo nucené omezení vlastnického práva je možné ve veřejném zájmu, a to na základě zákona a za náhradu</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b/>
          <w:sz w:val="24"/>
          <w:szCs w:val="24"/>
        </w:rPr>
      </w:pPr>
      <w:r w:rsidRPr="00E80B3D">
        <w:rPr>
          <w:rFonts w:ascii="Times New Roman" w:hAnsi="Times New Roman" w:cs="Times New Roman"/>
          <w:b/>
          <w:sz w:val="24"/>
          <w:szCs w:val="24"/>
        </w:rPr>
        <w:t xml:space="preserve">Nález ÚS ÚS-st 27/09 (136/2009 Sb.) odst. 16, 17 </w:t>
      </w:r>
    </w:p>
    <w:p w:rsidR="00EF5D01" w:rsidRPr="00C52495" w:rsidRDefault="00EF5D01" w:rsidP="00EF5D01">
      <w:pPr>
        <w:spacing w:after="0" w:line="240" w:lineRule="auto"/>
        <w:jc w:val="both"/>
        <w:rPr>
          <w:rFonts w:ascii="Times New Roman" w:hAnsi="Times New Roman" w:cs="Times New Roman"/>
          <w:sz w:val="24"/>
          <w:szCs w:val="24"/>
        </w:rPr>
      </w:pPr>
      <w:r w:rsidRPr="00C52495">
        <w:rPr>
          <w:rFonts w:ascii="Times New Roman" w:hAnsi="Times New Roman" w:cs="Times New Roman"/>
          <w:sz w:val="24"/>
          <w:szCs w:val="24"/>
        </w:rPr>
        <w:t>16. Podle čl. 11 odst. 4 Listiny se připouští nucené omezení vlastnického práva ve veřejném zájmu, na základě zákona a za náhradu. Uvedený článek nelze vykládat jako základní právo na náhradu za jakékoliv omezení vlastnického práva stanovené zákonem. Obsah ústavně garantovaného práva vlastnit majetek ve smyslu čl. 11 Listiny, jakož i práva pokojně užívat majetek podle čl. 1 Dodatkového protokolu k Úmluvě o ochraně lidských práv a základních svobod totiž není bezbřehý a podléhá řadě omezení, jež lze z hlediska ústavní garance považovat za imanentní jeho ústavnímu a potažmo zákonnému vymezení. To znamená, že zákon může obecně stanovit meze vlastnického práva, aniž by takovéto omezení bylo spojeno s právem na náhradu. Nucené omezení vlastnického práva, jakož i vyvlastnění podle čl. 11 odst. 4 Listiny tak je třeba vztáhnout pouze na určité kvalifikované případy omezení.</w:t>
      </w:r>
    </w:p>
    <w:p w:rsidR="00EF5D01" w:rsidRPr="00C52495" w:rsidRDefault="00EF5D01" w:rsidP="00EF5D01">
      <w:pPr>
        <w:spacing w:after="0" w:line="240" w:lineRule="auto"/>
        <w:jc w:val="both"/>
        <w:rPr>
          <w:rFonts w:ascii="Times New Roman" w:hAnsi="Times New Roman" w:cs="Times New Roman"/>
          <w:sz w:val="24"/>
          <w:szCs w:val="24"/>
        </w:rPr>
      </w:pPr>
      <w:r w:rsidRPr="00C52495">
        <w:rPr>
          <w:rFonts w:ascii="Times New Roman" w:hAnsi="Times New Roman" w:cs="Times New Roman"/>
          <w:sz w:val="24"/>
          <w:szCs w:val="24"/>
        </w:rPr>
        <w:t xml:space="preserve"> </w:t>
      </w:r>
    </w:p>
    <w:p w:rsidR="00EF5D01" w:rsidRDefault="00EF5D01" w:rsidP="00EF5D01">
      <w:pPr>
        <w:spacing w:after="0" w:line="240" w:lineRule="auto"/>
        <w:jc w:val="both"/>
        <w:rPr>
          <w:rFonts w:ascii="Times New Roman" w:hAnsi="Times New Roman" w:cs="Times New Roman"/>
          <w:b/>
          <w:sz w:val="24"/>
          <w:szCs w:val="24"/>
        </w:rPr>
      </w:pPr>
      <w:r w:rsidRPr="00C52495">
        <w:rPr>
          <w:rFonts w:ascii="Times New Roman" w:hAnsi="Times New Roman" w:cs="Times New Roman"/>
          <w:sz w:val="24"/>
          <w:szCs w:val="24"/>
        </w:rPr>
        <w:tab/>
        <w:t xml:space="preserve">17. Aniž by Ústavní soud považoval za nezbytné vymezit znaky takovéhoto kvalifikovaného omezení vyčerpávajícím způsobem, lze v obecné rovině dovodit, že jedním z těchto znaků je omezení vlastnického práva jdoucí nad rámec povinností, které zákon obecně stanovuje pro všechny subjekty vlastnického práva za dodržení principu rovnosti. Nucené omezení vlastnického práva podle čl. 11 odst. 4 Listiny totiž představuje omezení vlastnického práva konkrétního vlastníka nad rámec omezení, jež vyplývají obecně pro subjekty vlastnického práva, </w:t>
      </w:r>
      <w:proofErr w:type="gramStart"/>
      <w:r w:rsidRPr="00C52495">
        <w:rPr>
          <w:rFonts w:ascii="Times New Roman" w:hAnsi="Times New Roman" w:cs="Times New Roman"/>
          <w:sz w:val="24"/>
          <w:szCs w:val="24"/>
        </w:rPr>
        <w:t>resp. které</w:t>
      </w:r>
      <w:proofErr w:type="gramEnd"/>
      <w:r w:rsidRPr="00C52495">
        <w:rPr>
          <w:rFonts w:ascii="Times New Roman" w:hAnsi="Times New Roman" w:cs="Times New Roman"/>
          <w:sz w:val="24"/>
          <w:szCs w:val="24"/>
        </w:rPr>
        <w:t xml:space="preserve"> dopadají jen na část vlastníků, toto nerovné postavení je však v souladu s principem rovnosti v důsledku existence skutečností tuto nerovnost dostatečným způsobem </w:t>
      </w:r>
      <w:r w:rsidRPr="00C52495">
        <w:rPr>
          <w:rFonts w:ascii="Times New Roman" w:hAnsi="Times New Roman" w:cs="Times New Roman"/>
          <w:sz w:val="24"/>
          <w:szCs w:val="24"/>
        </w:rPr>
        <w:lastRenderedPageBreak/>
        <w:t>odůvodňujících. Uvedené lze demonstrovat na příkladu tzv. legálních věcných břemen, kdy povinnost strpět např. stavbu sloupu elektrického vedení na svém pozemku je třeba považovat za omezení nad rámec obecných omezení vlastnického práva plynoucích ze zákona, které se dotýká jen některých vlastníků, kteří své „znevýhodnění“ nemohou svým projevem vůle ovlivnit. Skutečnost, že právě v jejich případě dojde k omezení, přitom není dána z povahy věci, ale v důsledku konkrétního posouzení příslušného orgánu veřejné moci, na jehož základě k takovémuto omezení dojde</w:t>
      </w:r>
      <w:r w:rsidRPr="00C52495">
        <w:rPr>
          <w:rFonts w:ascii="Times New Roman" w:hAnsi="Times New Roman" w:cs="Times New Roman"/>
          <w:b/>
          <w:sz w:val="24"/>
          <w:szCs w:val="24"/>
        </w:rPr>
        <w:t>.</w:t>
      </w:r>
    </w:p>
    <w:p w:rsidR="00EF5D01" w:rsidRPr="00E80B3D" w:rsidRDefault="00EF5D01" w:rsidP="00EF5D01">
      <w:pPr>
        <w:spacing w:after="0" w:line="240" w:lineRule="auto"/>
        <w:jc w:val="both"/>
        <w:rPr>
          <w:rFonts w:ascii="Times New Roman" w:hAnsi="Times New Roman" w:cs="Times New Roman"/>
          <w:b/>
          <w:sz w:val="24"/>
          <w:szCs w:val="24"/>
        </w:rPr>
      </w:pPr>
      <w:r w:rsidRPr="00E80B3D">
        <w:rPr>
          <w:rFonts w:ascii="Times New Roman" w:hAnsi="Times New Roman" w:cs="Times New Roman"/>
          <w:b/>
          <w:sz w:val="24"/>
          <w:szCs w:val="24"/>
        </w:rPr>
        <w:t xml:space="preserve">→  </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Náhrada jen při: </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omezení vlastnického práva v důsledku právního aktu (zákon, rozhodnutí) dosahující patřičné intenzity a postihující speciálně úzký okruh osob</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vznik konkrétní vyčíslitelné majetkové  újmy</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příčinná souvislost</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životního prostředí: právní normy zaměřující se na ochranu životního prostředí:</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Ústava:</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Preambule </w:t>
      </w:r>
    </w:p>
    <w:p w:rsidR="00EF5D01" w:rsidRDefault="00EF5D01" w:rsidP="00EF5D01">
      <w:pPr>
        <w:spacing w:after="0" w:line="240" w:lineRule="auto"/>
        <w:jc w:val="both"/>
        <w:rPr>
          <w:rFonts w:ascii="Times New Roman" w:hAnsi="Times New Roman" w:cs="Times New Roman"/>
          <w:sz w:val="24"/>
          <w:szCs w:val="24"/>
        </w:rPr>
      </w:pPr>
      <w:r w:rsidRPr="00C564B8">
        <w:rPr>
          <w:rFonts w:ascii="Times New Roman" w:hAnsi="Times New Roman" w:cs="Times New Roman"/>
          <w:sz w:val="24"/>
          <w:szCs w:val="24"/>
        </w:rPr>
        <w:t>My, občané České republiky v Čechách, na Moravě a ve Slezsku,</w:t>
      </w:r>
      <w:r w:rsidRPr="00C564B8">
        <w:rPr>
          <w:rFonts w:ascii="Times New Roman" w:hAnsi="Times New Roman" w:cs="Times New Roman"/>
          <w:sz w:val="24"/>
          <w:szCs w:val="24"/>
        </w:rPr>
        <w:tab/>
        <w:t>v čase obnovy samostatného českého státu,</w:t>
      </w:r>
      <w:r>
        <w:rPr>
          <w:rFonts w:ascii="Times New Roman" w:hAnsi="Times New Roman" w:cs="Times New Roman"/>
          <w:sz w:val="24"/>
          <w:szCs w:val="24"/>
        </w:rPr>
        <w:t xml:space="preserve"> </w:t>
      </w:r>
      <w:r w:rsidRPr="00C564B8">
        <w:rPr>
          <w:rFonts w:ascii="Times New Roman" w:hAnsi="Times New Roman" w:cs="Times New Roman"/>
          <w:sz w:val="24"/>
          <w:szCs w:val="24"/>
        </w:rPr>
        <w:tab/>
        <w:t>věrni všem dobrým tradicím dávné státnosti zemí Koruny české i státnosti československé,</w:t>
      </w:r>
      <w:r>
        <w:rPr>
          <w:rFonts w:ascii="Times New Roman" w:hAnsi="Times New Roman" w:cs="Times New Roman"/>
          <w:sz w:val="24"/>
          <w:szCs w:val="24"/>
        </w:rPr>
        <w:t xml:space="preserve"> </w:t>
      </w:r>
      <w:r w:rsidRPr="00C564B8">
        <w:rPr>
          <w:rFonts w:ascii="Times New Roman" w:hAnsi="Times New Roman" w:cs="Times New Roman"/>
          <w:sz w:val="24"/>
          <w:szCs w:val="24"/>
        </w:rPr>
        <w:t>odhodláni budovat, chránit a rozvíjet Českou republiku v duchu nedotknutelných hodnot lidské důstojnosti a svobody jako vlast rovnoprávných, svobodných občanů, kteří jsou si vědomi svých povinností vůči druhým a zodpovědnosti vůči celku, jako svobodný a demokratický stát, založený na úctě k lidským právům a na zásadách občanské společnosti,</w:t>
      </w:r>
      <w:r>
        <w:rPr>
          <w:rFonts w:ascii="Times New Roman" w:hAnsi="Times New Roman" w:cs="Times New Roman"/>
          <w:sz w:val="24"/>
          <w:szCs w:val="24"/>
        </w:rPr>
        <w:t xml:space="preserve"> </w:t>
      </w:r>
      <w:r w:rsidRPr="00C564B8">
        <w:rPr>
          <w:rFonts w:ascii="Times New Roman" w:hAnsi="Times New Roman" w:cs="Times New Roman"/>
          <w:sz w:val="24"/>
          <w:szCs w:val="24"/>
        </w:rPr>
        <w:tab/>
        <w:t>jako součást rodiny evropských a světových demokracií,</w:t>
      </w:r>
      <w:r>
        <w:rPr>
          <w:rFonts w:ascii="Times New Roman" w:hAnsi="Times New Roman" w:cs="Times New Roman"/>
          <w:sz w:val="24"/>
          <w:szCs w:val="24"/>
        </w:rPr>
        <w:t xml:space="preserve"> </w:t>
      </w:r>
      <w:r w:rsidRPr="00C564B8">
        <w:rPr>
          <w:rFonts w:ascii="Times New Roman" w:hAnsi="Times New Roman" w:cs="Times New Roman"/>
          <w:sz w:val="24"/>
          <w:szCs w:val="24"/>
        </w:rPr>
        <w:tab/>
        <w:t xml:space="preserve">odhodláni společně </w:t>
      </w:r>
      <w:r w:rsidRPr="00C564B8">
        <w:rPr>
          <w:rFonts w:ascii="Times New Roman" w:hAnsi="Times New Roman" w:cs="Times New Roman"/>
          <w:sz w:val="24"/>
          <w:szCs w:val="24"/>
          <w:u w:val="single"/>
        </w:rPr>
        <w:t>střežit a rozvíjet zděděné přírodní a kulturní, hmotné a duchovní bohatství</w:t>
      </w:r>
      <w:r w:rsidRPr="00C564B8">
        <w:rPr>
          <w:rFonts w:ascii="Times New Roman" w:hAnsi="Times New Roman" w:cs="Times New Roman"/>
          <w:sz w:val="24"/>
          <w:szCs w:val="24"/>
        </w:rPr>
        <w:t>,</w:t>
      </w:r>
      <w:r>
        <w:rPr>
          <w:rFonts w:ascii="Times New Roman" w:hAnsi="Times New Roman" w:cs="Times New Roman"/>
          <w:sz w:val="24"/>
          <w:szCs w:val="24"/>
        </w:rPr>
        <w:t xml:space="preserve"> </w:t>
      </w:r>
      <w:r w:rsidRPr="00C564B8">
        <w:rPr>
          <w:rFonts w:ascii="Times New Roman" w:hAnsi="Times New Roman" w:cs="Times New Roman"/>
          <w:sz w:val="24"/>
          <w:szCs w:val="24"/>
        </w:rPr>
        <w:t>odhodláni řídit se všemi osvědčenými principy právního státu,</w:t>
      </w:r>
      <w:r>
        <w:rPr>
          <w:rFonts w:ascii="Times New Roman" w:hAnsi="Times New Roman" w:cs="Times New Roman"/>
          <w:sz w:val="24"/>
          <w:szCs w:val="24"/>
        </w:rPr>
        <w:t xml:space="preserve"> </w:t>
      </w:r>
      <w:r w:rsidRPr="00C564B8">
        <w:rPr>
          <w:rFonts w:ascii="Times New Roman" w:hAnsi="Times New Roman" w:cs="Times New Roman"/>
          <w:sz w:val="24"/>
          <w:szCs w:val="24"/>
        </w:rPr>
        <w:t>prostřednictvím svých svobodně zvolených zástupců přijímáme tuto Ústavu České republiky</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 7 - </w:t>
      </w:r>
      <w:r w:rsidRPr="00EE49B6">
        <w:rPr>
          <w:rFonts w:ascii="Times New Roman" w:hAnsi="Times New Roman" w:cs="Times New Roman"/>
          <w:sz w:val="24"/>
          <w:szCs w:val="24"/>
        </w:rPr>
        <w:t>Stát dbá o šetrné využívání přírodních zdrojů a ochranu přírodního bohatství.</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LZPS:</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 11 odst. 3- </w:t>
      </w:r>
      <w:r w:rsidRPr="005716E1">
        <w:rPr>
          <w:rFonts w:ascii="Times New Roman" w:hAnsi="Times New Roman" w:cs="Times New Roman"/>
          <w:sz w:val="24"/>
          <w:szCs w:val="24"/>
        </w:rPr>
        <w:t>Vlastnictví zavazuje. Nesmí být zneužito na újmu práv druhých anebo v rozporu se zákonem chráněnými obecnými zájmy. Jeho výkon nesmí poškozovat lidské zdraví, přírodu a životní prostředí nad míru stanovenou zákonem.</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 35</w:t>
      </w:r>
    </w:p>
    <w:p w:rsidR="00EF5D01" w:rsidRPr="00E80B3D" w:rsidRDefault="00EF5D01" w:rsidP="00EF5D01">
      <w:pPr>
        <w:spacing w:after="0" w:line="240" w:lineRule="auto"/>
        <w:jc w:val="both"/>
        <w:rPr>
          <w:rFonts w:ascii="Times New Roman" w:hAnsi="Times New Roman" w:cs="Times New Roman"/>
          <w:sz w:val="24"/>
          <w:szCs w:val="24"/>
        </w:rPr>
      </w:pPr>
      <w:r w:rsidRPr="00E80B3D">
        <w:rPr>
          <w:rFonts w:ascii="Times New Roman" w:hAnsi="Times New Roman" w:cs="Times New Roman"/>
          <w:sz w:val="24"/>
          <w:szCs w:val="24"/>
        </w:rPr>
        <w:t xml:space="preserve">(1) Každý má právo na příznivé životní prostředí. </w:t>
      </w:r>
    </w:p>
    <w:p w:rsidR="00EF5D01" w:rsidRPr="00E80B3D" w:rsidRDefault="00EF5D01" w:rsidP="00EF5D01">
      <w:pPr>
        <w:spacing w:after="0" w:line="240" w:lineRule="auto"/>
        <w:jc w:val="both"/>
        <w:rPr>
          <w:rFonts w:ascii="Times New Roman" w:hAnsi="Times New Roman" w:cs="Times New Roman"/>
          <w:sz w:val="24"/>
          <w:szCs w:val="24"/>
        </w:rPr>
      </w:pPr>
      <w:r w:rsidRPr="00E80B3D">
        <w:rPr>
          <w:rFonts w:ascii="Times New Roman" w:hAnsi="Times New Roman" w:cs="Times New Roman"/>
          <w:sz w:val="24"/>
          <w:szCs w:val="24"/>
        </w:rPr>
        <w:t>(2) Každý má právo na včasné a úplné informace o stavu životního prostředí a přírodních zdrojů.</w:t>
      </w:r>
    </w:p>
    <w:p w:rsidR="00EF5D01" w:rsidRDefault="00EF5D01" w:rsidP="00EF5D01">
      <w:pPr>
        <w:spacing w:after="0" w:line="240" w:lineRule="auto"/>
        <w:jc w:val="both"/>
        <w:rPr>
          <w:rFonts w:ascii="Times New Roman" w:hAnsi="Times New Roman" w:cs="Times New Roman"/>
          <w:sz w:val="24"/>
          <w:szCs w:val="24"/>
        </w:rPr>
      </w:pPr>
      <w:r w:rsidRPr="00E80B3D">
        <w:rPr>
          <w:rFonts w:ascii="Times New Roman" w:hAnsi="Times New Roman" w:cs="Times New Roman"/>
          <w:sz w:val="24"/>
          <w:szCs w:val="24"/>
        </w:rPr>
        <w:t>(3) Při výkonu svých práv nikdo nesmí ohrožovat ani poškozovat životní prostředí, přírodní zdroje, druhové bohatství přírody a kulturní památky nad míru stanovenou zákonem.</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Mezinárodní smlouvy </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změnu klimatu (</w:t>
      </w:r>
      <w:hyperlink r:id="rId5" w:history="1">
        <w:r w:rsidRPr="002F5BF8">
          <w:rPr>
            <w:rFonts w:ascii="Times New Roman" w:eastAsia="Times New Roman" w:hAnsi="Times New Roman" w:cs="Times New Roman"/>
            <w:color w:val="0000FF"/>
            <w:sz w:val="24"/>
            <w:szCs w:val="24"/>
            <w:u w:val="single"/>
            <w:lang w:eastAsia="cs-CZ"/>
          </w:rPr>
          <w:t>Rámcová úmluva OSN o změně klimatu</w:t>
        </w:r>
      </w:hyperlink>
      <w:r w:rsidRPr="002F5BF8">
        <w:rPr>
          <w:rFonts w:ascii="Times New Roman" w:eastAsia="Times New Roman" w:hAnsi="Times New Roman" w:cs="Times New Roman"/>
          <w:sz w:val="24"/>
          <w:szCs w:val="24"/>
          <w:lang w:eastAsia="cs-CZ"/>
        </w:rPr>
        <w:t xml:space="preserve">, </w:t>
      </w:r>
      <w:hyperlink r:id="rId6" w:history="1">
        <w:r w:rsidRPr="002F5BF8">
          <w:rPr>
            <w:rFonts w:ascii="Times New Roman" w:eastAsia="Times New Roman" w:hAnsi="Times New Roman" w:cs="Times New Roman"/>
            <w:color w:val="0000FF"/>
            <w:sz w:val="24"/>
            <w:szCs w:val="24"/>
            <w:u w:val="single"/>
            <w:lang w:eastAsia="cs-CZ"/>
          </w:rPr>
          <w:t>Pařížská dohoda</w:t>
        </w:r>
      </w:hyperlink>
      <w:r w:rsidRPr="002F5BF8">
        <w:rPr>
          <w:rFonts w:ascii="Times New Roman" w:eastAsia="Times New Roman" w:hAnsi="Times New Roman" w:cs="Times New Roman"/>
          <w:sz w:val="24"/>
          <w:szCs w:val="24"/>
          <w:lang w:eastAsia="cs-CZ"/>
        </w:rPr>
        <w:t xml:space="preserve">, </w:t>
      </w:r>
      <w:hyperlink r:id="rId7" w:history="1">
        <w:r w:rsidRPr="002F5BF8">
          <w:rPr>
            <w:rFonts w:ascii="Times New Roman" w:eastAsia="Times New Roman" w:hAnsi="Times New Roman" w:cs="Times New Roman"/>
            <w:color w:val="0000FF"/>
            <w:sz w:val="24"/>
            <w:szCs w:val="24"/>
            <w:u w:val="single"/>
            <w:lang w:eastAsia="cs-CZ"/>
          </w:rPr>
          <w:t>Kjótský protokol</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lastRenderedPageBreak/>
        <w:t>ochranu přírody a krajiny (</w:t>
      </w:r>
      <w:hyperlink r:id="rId8" w:history="1">
        <w:r w:rsidRPr="002F5BF8">
          <w:rPr>
            <w:rFonts w:ascii="Times New Roman" w:eastAsia="Times New Roman" w:hAnsi="Times New Roman" w:cs="Times New Roman"/>
            <w:color w:val="0000FF"/>
            <w:sz w:val="24"/>
            <w:szCs w:val="24"/>
            <w:u w:val="single"/>
            <w:lang w:eastAsia="cs-CZ"/>
          </w:rPr>
          <w:t>Evropská úmluva o krajině</w:t>
        </w:r>
      </w:hyperlink>
      <w:r w:rsidRPr="002F5BF8">
        <w:rPr>
          <w:rFonts w:ascii="Times New Roman" w:eastAsia="Times New Roman" w:hAnsi="Times New Roman" w:cs="Times New Roman"/>
          <w:sz w:val="24"/>
          <w:szCs w:val="24"/>
          <w:lang w:eastAsia="cs-CZ"/>
        </w:rPr>
        <w:t xml:space="preserve">, </w:t>
      </w:r>
      <w:hyperlink r:id="rId9" w:tgtFrame="_blank" w:history="1">
        <w:r w:rsidRPr="002F5BF8">
          <w:rPr>
            <w:rFonts w:ascii="Times New Roman" w:eastAsia="Times New Roman" w:hAnsi="Times New Roman" w:cs="Times New Roman"/>
            <w:color w:val="0000FF"/>
            <w:sz w:val="24"/>
            <w:szCs w:val="24"/>
            <w:u w:val="single"/>
            <w:lang w:eastAsia="cs-CZ"/>
          </w:rPr>
          <w:t>Karpatská úmluva</w:t>
        </w:r>
      </w:hyperlink>
      <w:r w:rsidRPr="002F5BF8">
        <w:rPr>
          <w:rFonts w:ascii="Times New Roman" w:eastAsia="Times New Roman" w:hAnsi="Times New Roman" w:cs="Times New Roman"/>
          <w:sz w:val="24"/>
          <w:szCs w:val="24"/>
          <w:lang w:eastAsia="cs-CZ"/>
        </w:rPr>
        <w:t xml:space="preserve">, </w:t>
      </w:r>
      <w:hyperlink r:id="rId10" w:history="1">
        <w:proofErr w:type="spellStart"/>
        <w:r w:rsidRPr="002F5BF8">
          <w:rPr>
            <w:rFonts w:ascii="Times New Roman" w:eastAsia="Times New Roman" w:hAnsi="Times New Roman" w:cs="Times New Roman"/>
            <w:color w:val="0000FF"/>
            <w:sz w:val="24"/>
            <w:szCs w:val="24"/>
            <w:u w:val="single"/>
            <w:lang w:eastAsia="cs-CZ"/>
          </w:rPr>
          <w:t>Ramsarská</w:t>
        </w:r>
        <w:proofErr w:type="spellEnd"/>
        <w:r w:rsidRPr="002F5BF8">
          <w:rPr>
            <w:rFonts w:ascii="Times New Roman" w:eastAsia="Times New Roman" w:hAnsi="Times New Roman" w:cs="Times New Roman"/>
            <w:color w:val="0000FF"/>
            <w:sz w:val="24"/>
            <w:szCs w:val="24"/>
            <w:u w:val="single"/>
            <w:lang w:eastAsia="cs-CZ"/>
          </w:rPr>
          <w:t xml:space="preserve"> úmluva o mokřadech</w:t>
        </w:r>
      </w:hyperlink>
      <w:r w:rsidRPr="002F5BF8">
        <w:rPr>
          <w:rFonts w:ascii="Times New Roman" w:eastAsia="Times New Roman" w:hAnsi="Times New Roman" w:cs="Times New Roman"/>
          <w:sz w:val="24"/>
          <w:szCs w:val="24"/>
          <w:lang w:eastAsia="cs-CZ"/>
        </w:rPr>
        <w:t xml:space="preserve">, </w:t>
      </w:r>
      <w:hyperlink r:id="rId11" w:history="1">
        <w:r w:rsidRPr="002F5BF8">
          <w:rPr>
            <w:rFonts w:ascii="Times New Roman" w:eastAsia="Times New Roman" w:hAnsi="Times New Roman" w:cs="Times New Roman"/>
            <w:color w:val="0000FF"/>
            <w:sz w:val="24"/>
            <w:szCs w:val="24"/>
            <w:u w:val="single"/>
            <w:lang w:eastAsia="cs-CZ"/>
          </w:rPr>
          <w:t>Smlouva o Antarktidě</w:t>
        </w:r>
      </w:hyperlink>
      <w:r w:rsidRPr="002F5BF8">
        <w:rPr>
          <w:rFonts w:ascii="Times New Roman" w:eastAsia="Times New Roman" w:hAnsi="Times New Roman" w:cs="Times New Roman"/>
          <w:sz w:val="24"/>
          <w:szCs w:val="24"/>
          <w:lang w:eastAsia="cs-CZ"/>
        </w:rPr>
        <w:t xml:space="preserve"> - Česká antarktická stanice, </w:t>
      </w:r>
      <w:hyperlink r:id="rId12" w:tgtFrame="_blank" w:history="1">
        <w:r w:rsidRPr="002F5BF8">
          <w:rPr>
            <w:rFonts w:ascii="Times New Roman" w:eastAsia="Times New Roman" w:hAnsi="Times New Roman" w:cs="Times New Roman"/>
            <w:color w:val="0000FF"/>
            <w:sz w:val="24"/>
            <w:szCs w:val="24"/>
            <w:u w:val="single"/>
            <w:lang w:eastAsia="cs-CZ"/>
          </w:rPr>
          <w:t>Úmluva o biologické rozmanitosti</w:t>
        </w:r>
      </w:hyperlink>
      <w:r w:rsidRPr="002F5BF8">
        <w:rPr>
          <w:rFonts w:ascii="Times New Roman" w:eastAsia="Times New Roman" w:hAnsi="Times New Roman" w:cs="Times New Roman"/>
          <w:sz w:val="24"/>
          <w:szCs w:val="24"/>
          <w:lang w:eastAsia="cs-CZ"/>
        </w:rPr>
        <w:t xml:space="preserve">, </w:t>
      </w:r>
      <w:hyperlink r:id="rId13" w:history="1">
        <w:r w:rsidRPr="002F5BF8">
          <w:rPr>
            <w:rFonts w:ascii="Times New Roman" w:eastAsia="Times New Roman" w:hAnsi="Times New Roman" w:cs="Times New Roman"/>
            <w:color w:val="0000FF"/>
            <w:sz w:val="24"/>
            <w:szCs w:val="24"/>
            <w:u w:val="single"/>
            <w:lang w:eastAsia="cs-CZ"/>
          </w:rPr>
          <w:t>Úmluva o boji proti desertifikaci</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ochranu druhů (</w:t>
      </w:r>
      <w:hyperlink r:id="rId14" w:history="1">
        <w:r w:rsidRPr="002F5BF8">
          <w:rPr>
            <w:rFonts w:ascii="Times New Roman" w:eastAsia="Times New Roman" w:hAnsi="Times New Roman" w:cs="Times New Roman"/>
            <w:color w:val="0000FF"/>
            <w:sz w:val="24"/>
            <w:szCs w:val="24"/>
            <w:u w:val="single"/>
            <w:lang w:eastAsia="cs-CZ"/>
          </w:rPr>
          <w:t>AEWA - Dohoda o ochraně africko-euroasijských stěhovavých vodních ptáků</w:t>
        </w:r>
      </w:hyperlink>
      <w:r w:rsidRPr="002F5BF8">
        <w:rPr>
          <w:rFonts w:ascii="Times New Roman" w:eastAsia="Times New Roman" w:hAnsi="Times New Roman" w:cs="Times New Roman"/>
          <w:sz w:val="24"/>
          <w:szCs w:val="24"/>
          <w:lang w:eastAsia="cs-CZ"/>
        </w:rPr>
        <w:t xml:space="preserve">, </w:t>
      </w:r>
      <w:hyperlink r:id="rId15" w:tgtFrame="_blank" w:history="1">
        <w:r w:rsidRPr="002F5BF8">
          <w:rPr>
            <w:rFonts w:ascii="Times New Roman" w:eastAsia="Times New Roman" w:hAnsi="Times New Roman" w:cs="Times New Roman"/>
            <w:color w:val="0000FF"/>
            <w:sz w:val="24"/>
            <w:szCs w:val="24"/>
            <w:u w:val="single"/>
            <w:lang w:eastAsia="cs-CZ"/>
          </w:rPr>
          <w:t>Bernská úmluva</w:t>
        </w:r>
      </w:hyperlink>
      <w:r w:rsidRPr="002F5BF8">
        <w:rPr>
          <w:rFonts w:ascii="Times New Roman" w:eastAsia="Times New Roman" w:hAnsi="Times New Roman" w:cs="Times New Roman"/>
          <w:sz w:val="24"/>
          <w:szCs w:val="24"/>
          <w:lang w:eastAsia="cs-CZ"/>
        </w:rPr>
        <w:t xml:space="preserve">, </w:t>
      </w:r>
      <w:hyperlink r:id="rId16" w:history="1">
        <w:r w:rsidRPr="002F5BF8">
          <w:rPr>
            <w:rFonts w:ascii="Times New Roman" w:eastAsia="Times New Roman" w:hAnsi="Times New Roman" w:cs="Times New Roman"/>
            <w:color w:val="0000FF"/>
            <w:sz w:val="24"/>
            <w:szCs w:val="24"/>
            <w:u w:val="single"/>
            <w:lang w:eastAsia="cs-CZ"/>
          </w:rPr>
          <w:t xml:space="preserve">CITES </w:t>
        </w:r>
      </w:hyperlink>
      <w:r w:rsidRPr="002F5BF8">
        <w:rPr>
          <w:rFonts w:ascii="Times New Roman" w:eastAsia="Times New Roman" w:hAnsi="Times New Roman" w:cs="Times New Roman"/>
          <w:sz w:val="24"/>
          <w:szCs w:val="24"/>
          <w:lang w:eastAsia="cs-CZ"/>
        </w:rPr>
        <w:t xml:space="preserve">- Úmluva o mezinárodním obchodu s ohroženými druhy volně žijících živočichů a planě rostoucích rostlin, </w:t>
      </w:r>
      <w:hyperlink r:id="rId17" w:history="1">
        <w:r w:rsidRPr="002F5BF8">
          <w:rPr>
            <w:rFonts w:ascii="Times New Roman" w:eastAsia="Times New Roman" w:hAnsi="Times New Roman" w:cs="Times New Roman"/>
            <w:color w:val="0000FF"/>
            <w:sz w:val="24"/>
            <w:szCs w:val="24"/>
            <w:u w:val="single"/>
            <w:lang w:eastAsia="cs-CZ"/>
          </w:rPr>
          <w:t>EUROBATS</w:t>
        </w:r>
      </w:hyperlink>
      <w:r w:rsidRPr="002F5BF8">
        <w:rPr>
          <w:rFonts w:ascii="Times New Roman" w:eastAsia="Times New Roman" w:hAnsi="Times New Roman" w:cs="Times New Roman"/>
          <w:sz w:val="24"/>
          <w:szCs w:val="24"/>
          <w:lang w:eastAsia="cs-CZ"/>
        </w:rPr>
        <w:t xml:space="preserve"> - Dohoda o ochraně populací evropských netopýrů, </w:t>
      </w:r>
      <w:hyperlink r:id="rId18" w:tgtFrame="_blank" w:history="1">
        <w:r w:rsidRPr="002F5BF8">
          <w:rPr>
            <w:rFonts w:ascii="Times New Roman" w:eastAsia="Times New Roman" w:hAnsi="Times New Roman" w:cs="Times New Roman"/>
            <w:color w:val="0000FF"/>
            <w:sz w:val="24"/>
            <w:szCs w:val="24"/>
            <w:u w:val="single"/>
            <w:lang w:eastAsia="cs-CZ"/>
          </w:rPr>
          <w:t>Memorandum o dropovi</w:t>
        </w:r>
      </w:hyperlink>
      <w:r w:rsidRPr="002F5BF8">
        <w:rPr>
          <w:rFonts w:ascii="Times New Roman" w:eastAsia="Times New Roman" w:hAnsi="Times New Roman" w:cs="Times New Roman"/>
          <w:sz w:val="24"/>
          <w:szCs w:val="24"/>
          <w:lang w:eastAsia="cs-CZ"/>
        </w:rPr>
        <w:t xml:space="preserve">, </w:t>
      </w:r>
      <w:hyperlink r:id="rId19" w:history="1">
        <w:r w:rsidRPr="002F5BF8">
          <w:rPr>
            <w:rFonts w:ascii="Times New Roman" w:eastAsia="Times New Roman" w:hAnsi="Times New Roman" w:cs="Times New Roman"/>
            <w:color w:val="0000FF"/>
            <w:sz w:val="24"/>
            <w:szCs w:val="24"/>
            <w:u w:val="single"/>
            <w:lang w:eastAsia="cs-CZ"/>
          </w:rPr>
          <w:t>Úmluva o regulaci velrybářství</w:t>
        </w:r>
      </w:hyperlink>
      <w:r w:rsidRPr="002F5BF8">
        <w:rPr>
          <w:rFonts w:ascii="Times New Roman" w:eastAsia="Times New Roman" w:hAnsi="Times New Roman" w:cs="Times New Roman"/>
          <w:sz w:val="24"/>
          <w:szCs w:val="24"/>
          <w:lang w:eastAsia="cs-CZ"/>
        </w:rPr>
        <w:t xml:space="preserve">, </w:t>
      </w:r>
      <w:hyperlink r:id="rId20" w:history="1">
        <w:r w:rsidRPr="002F5BF8">
          <w:rPr>
            <w:rFonts w:ascii="Times New Roman" w:eastAsia="Times New Roman" w:hAnsi="Times New Roman" w:cs="Times New Roman"/>
            <w:color w:val="0000FF"/>
            <w:sz w:val="24"/>
            <w:szCs w:val="24"/>
            <w:u w:val="single"/>
            <w:lang w:eastAsia="cs-CZ"/>
          </w:rPr>
          <w:t>Bonnská úmluva</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ochranu ovzduší (</w:t>
      </w:r>
      <w:hyperlink r:id="rId21" w:history="1">
        <w:r w:rsidRPr="002F5BF8">
          <w:rPr>
            <w:rFonts w:ascii="Times New Roman" w:eastAsia="Times New Roman" w:hAnsi="Times New Roman" w:cs="Times New Roman"/>
            <w:color w:val="0000FF"/>
            <w:sz w:val="24"/>
            <w:szCs w:val="24"/>
            <w:u w:val="single"/>
            <w:lang w:eastAsia="cs-CZ"/>
          </w:rPr>
          <w:t>Úmluva o dálkovém znečišťování ovzduší</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 xml:space="preserve">ochranu ozonové </w:t>
      </w:r>
      <w:proofErr w:type="spellStart"/>
      <w:r w:rsidRPr="002F5BF8">
        <w:rPr>
          <w:rFonts w:ascii="Times New Roman" w:eastAsia="Times New Roman" w:hAnsi="Times New Roman" w:cs="Times New Roman"/>
          <w:sz w:val="24"/>
          <w:szCs w:val="24"/>
          <w:lang w:eastAsia="cs-CZ"/>
        </w:rPr>
        <w:t>vsrtvy</w:t>
      </w:r>
      <w:proofErr w:type="spellEnd"/>
      <w:r w:rsidRPr="002F5BF8">
        <w:rPr>
          <w:rFonts w:ascii="Times New Roman" w:eastAsia="Times New Roman" w:hAnsi="Times New Roman" w:cs="Times New Roman"/>
          <w:sz w:val="24"/>
          <w:szCs w:val="24"/>
          <w:lang w:eastAsia="cs-CZ"/>
        </w:rPr>
        <w:t xml:space="preserve"> (</w:t>
      </w:r>
      <w:hyperlink r:id="rId22" w:history="1">
        <w:r w:rsidRPr="002F5BF8">
          <w:rPr>
            <w:rFonts w:ascii="Times New Roman" w:eastAsia="Times New Roman" w:hAnsi="Times New Roman" w:cs="Times New Roman"/>
            <w:color w:val="0000FF"/>
            <w:sz w:val="24"/>
            <w:szCs w:val="24"/>
            <w:u w:val="single"/>
            <w:lang w:eastAsia="cs-CZ"/>
          </w:rPr>
          <w:t>Vídeňská úmluva a Montrealský protokol</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ochranu vod (</w:t>
      </w:r>
      <w:hyperlink r:id="rId23" w:history="1">
        <w:r w:rsidRPr="002F5BF8">
          <w:rPr>
            <w:rFonts w:ascii="Times New Roman" w:eastAsia="Times New Roman" w:hAnsi="Times New Roman" w:cs="Times New Roman"/>
            <w:color w:val="0000FF"/>
            <w:sz w:val="24"/>
            <w:szCs w:val="24"/>
            <w:u w:val="single"/>
            <w:lang w:eastAsia="cs-CZ"/>
          </w:rPr>
          <w:t>Úmluva o ochraně hraničních toků a jezer</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chemické látky a rizika pro životní prostředí (</w:t>
      </w:r>
      <w:hyperlink r:id="rId24" w:history="1">
        <w:r w:rsidRPr="002F5BF8">
          <w:rPr>
            <w:rFonts w:ascii="Times New Roman" w:eastAsia="Times New Roman" w:hAnsi="Times New Roman" w:cs="Times New Roman"/>
            <w:color w:val="0000FF"/>
            <w:sz w:val="24"/>
            <w:szCs w:val="24"/>
            <w:u w:val="single"/>
            <w:lang w:eastAsia="cs-CZ"/>
          </w:rPr>
          <w:t>Rotterdamská úmluva</w:t>
        </w:r>
      </w:hyperlink>
      <w:r w:rsidRPr="002F5BF8">
        <w:rPr>
          <w:rFonts w:ascii="Times New Roman" w:eastAsia="Times New Roman" w:hAnsi="Times New Roman" w:cs="Times New Roman"/>
          <w:sz w:val="24"/>
          <w:szCs w:val="24"/>
          <w:lang w:eastAsia="cs-CZ"/>
        </w:rPr>
        <w:t xml:space="preserve">, </w:t>
      </w:r>
      <w:hyperlink r:id="rId25" w:history="1">
        <w:r w:rsidRPr="002F5BF8">
          <w:rPr>
            <w:rFonts w:ascii="Times New Roman" w:eastAsia="Times New Roman" w:hAnsi="Times New Roman" w:cs="Times New Roman"/>
            <w:color w:val="0000FF"/>
            <w:sz w:val="24"/>
            <w:szCs w:val="24"/>
            <w:u w:val="single"/>
            <w:lang w:eastAsia="cs-CZ"/>
          </w:rPr>
          <w:t>Stockholmská úmluva</w:t>
        </w:r>
      </w:hyperlink>
      <w:r w:rsidRPr="002F5BF8">
        <w:rPr>
          <w:rFonts w:ascii="Times New Roman" w:eastAsia="Times New Roman" w:hAnsi="Times New Roman" w:cs="Times New Roman"/>
          <w:sz w:val="24"/>
          <w:szCs w:val="24"/>
          <w:lang w:eastAsia="cs-CZ"/>
        </w:rPr>
        <w:t xml:space="preserve">, </w:t>
      </w:r>
      <w:hyperlink r:id="rId26" w:tgtFrame="_blank" w:history="1">
        <w:proofErr w:type="spellStart"/>
        <w:r w:rsidRPr="002F5BF8">
          <w:rPr>
            <w:rFonts w:ascii="Times New Roman" w:eastAsia="Times New Roman" w:hAnsi="Times New Roman" w:cs="Times New Roman"/>
            <w:color w:val="0000FF"/>
            <w:sz w:val="24"/>
            <w:szCs w:val="24"/>
            <w:u w:val="single"/>
            <w:lang w:eastAsia="cs-CZ"/>
          </w:rPr>
          <w:t>Minamatská</w:t>
        </w:r>
        <w:proofErr w:type="spellEnd"/>
        <w:r w:rsidRPr="002F5BF8">
          <w:rPr>
            <w:rFonts w:ascii="Times New Roman" w:eastAsia="Times New Roman" w:hAnsi="Times New Roman" w:cs="Times New Roman"/>
            <w:color w:val="0000FF"/>
            <w:sz w:val="24"/>
            <w:szCs w:val="24"/>
            <w:u w:val="single"/>
            <w:lang w:eastAsia="cs-CZ"/>
          </w:rPr>
          <w:t xml:space="preserve"> úmluva o rtuti </w:t>
        </w:r>
      </w:hyperlink>
      <w:r w:rsidRPr="002F5BF8">
        <w:rPr>
          <w:rFonts w:ascii="Times New Roman" w:eastAsia="Times New Roman" w:hAnsi="Times New Roman" w:cs="Times New Roman"/>
          <w:sz w:val="24"/>
          <w:szCs w:val="24"/>
          <w:lang w:eastAsia="cs-CZ"/>
        </w:rPr>
        <w:t xml:space="preserve">, </w:t>
      </w:r>
      <w:hyperlink r:id="rId27" w:tgtFrame="_blank" w:history="1">
        <w:proofErr w:type="spellStart"/>
        <w:r w:rsidRPr="002F5BF8">
          <w:rPr>
            <w:rFonts w:ascii="Times New Roman" w:eastAsia="Times New Roman" w:hAnsi="Times New Roman" w:cs="Times New Roman"/>
            <w:color w:val="0000FF"/>
            <w:sz w:val="24"/>
            <w:szCs w:val="24"/>
            <w:u w:val="single"/>
            <w:lang w:eastAsia="cs-CZ"/>
          </w:rPr>
          <w:t>Cartagenský</w:t>
        </w:r>
        <w:proofErr w:type="spellEnd"/>
        <w:r w:rsidRPr="002F5BF8">
          <w:rPr>
            <w:rFonts w:ascii="Times New Roman" w:eastAsia="Times New Roman" w:hAnsi="Times New Roman" w:cs="Times New Roman"/>
            <w:color w:val="0000FF"/>
            <w:sz w:val="24"/>
            <w:szCs w:val="24"/>
            <w:u w:val="single"/>
            <w:lang w:eastAsia="cs-CZ"/>
          </w:rPr>
          <w:t xml:space="preserve"> protokol</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odpady (</w:t>
      </w:r>
      <w:hyperlink r:id="rId28" w:history="1">
        <w:r w:rsidRPr="002F5BF8">
          <w:rPr>
            <w:rFonts w:ascii="Times New Roman" w:eastAsia="Times New Roman" w:hAnsi="Times New Roman" w:cs="Times New Roman"/>
            <w:color w:val="0000FF"/>
            <w:sz w:val="24"/>
            <w:szCs w:val="24"/>
            <w:u w:val="single"/>
            <w:lang w:eastAsia="cs-CZ"/>
          </w:rPr>
          <w:t>Basilejská úmluva</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průmyslové havárie (</w:t>
      </w:r>
      <w:hyperlink r:id="rId29" w:history="1">
        <w:r w:rsidRPr="002F5BF8">
          <w:rPr>
            <w:rFonts w:ascii="Times New Roman" w:eastAsia="Times New Roman" w:hAnsi="Times New Roman" w:cs="Times New Roman"/>
            <w:color w:val="0000FF"/>
            <w:sz w:val="24"/>
            <w:szCs w:val="24"/>
            <w:u w:val="single"/>
            <w:lang w:eastAsia="cs-CZ"/>
          </w:rPr>
          <w:t>Úmluva o účincích průmyslových havárií</w:t>
        </w:r>
      </w:hyperlink>
      <w:r w:rsidRPr="002F5BF8">
        <w:rPr>
          <w:rFonts w:ascii="Times New Roman" w:eastAsia="Times New Roman" w:hAnsi="Times New Roman" w:cs="Times New Roman"/>
          <w:sz w:val="24"/>
          <w:szCs w:val="24"/>
          <w:lang w:eastAsia="cs-CZ"/>
        </w:rPr>
        <w:t>)</w:t>
      </w:r>
    </w:p>
    <w:p w:rsidR="00EF5D01" w:rsidRPr="002F5BF8" w:rsidRDefault="00EF5D01" w:rsidP="00EF5D0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F5BF8">
        <w:rPr>
          <w:rFonts w:ascii="Times New Roman" w:eastAsia="Times New Roman" w:hAnsi="Times New Roman" w:cs="Times New Roman"/>
          <w:sz w:val="24"/>
          <w:szCs w:val="24"/>
          <w:lang w:eastAsia="cs-CZ"/>
        </w:rPr>
        <w:t>horizontální otázky - přístup veřejnosti k informacím o životním prostředí, posuzování vlivů na životní prostředí (</w:t>
      </w:r>
      <w:hyperlink r:id="rId30" w:history="1">
        <w:r w:rsidRPr="002F5BF8">
          <w:rPr>
            <w:rFonts w:ascii="Times New Roman" w:eastAsia="Times New Roman" w:hAnsi="Times New Roman" w:cs="Times New Roman"/>
            <w:color w:val="0000FF"/>
            <w:sz w:val="24"/>
            <w:szCs w:val="24"/>
            <w:u w:val="single"/>
            <w:lang w:eastAsia="cs-CZ"/>
          </w:rPr>
          <w:t>Aarhuská úmluva</w:t>
        </w:r>
      </w:hyperlink>
      <w:r w:rsidRPr="002F5BF8">
        <w:rPr>
          <w:rFonts w:ascii="Times New Roman" w:eastAsia="Times New Roman" w:hAnsi="Times New Roman" w:cs="Times New Roman"/>
          <w:sz w:val="24"/>
          <w:szCs w:val="24"/>
          <w:lang w:eastAsia="cs-CZ"/>
        </w:rPr>
        <w:t xml:space="preserve">, </w:t>
      </w:r>
      <w:hyperlink r:id="rId31" w:tgtFrame="_blank" w:history="1">
        <w:r w:rsidRPr="002F5BF8">
          <w:rPr>
            <w:rFonts w:ascii="Times New Roman" w:eastAsia="Times New Roman" w:hAnsi="Times New Roman" w:cs="Times New Roman"/>
            <w:color w:val="0000FF"/>
            <w:sz w:val="24"/>
            <w:szCs w:val="24"/>
            <w:u w:val="single"/>
            <w:lang w:eastAsia="cs-CZ"/>
          </w:rPr>
          <w:t>Protokol o PRTR</w:t>
        </w:r>
      </w:hyperlink>
      <w:r w:rsidRPr="002F5BF8">
        <w:rPr>
          <w:rFonts w:ascii="Times New Roman" w:eastAsia="Times New Roman" w:hAnsi="Times New Roman" w:cs="Times New Roman"/>
          <w:sz w:val="24"/>
          <w:szCs w:val="24"/>
          <w:lang w:eastAsia="cs-CZ"/>
        </w:rPr>
        <w:t xml:space="preserve">, </w:t>
      </w:r>
      <w:hyperlink r:id="rId32" w:history="1">
        <w:proofErr w:type="spellStart"/>
        <w:r w:rsidRPr="002F5BF8">
          <w:rPr>
            <w:rFonts w:ascii="Times New Roman" w:eastAsia="Times New Roman" w:hAnsi="Times New Roman" w:cs="Times New Roman"/>
            <w:color w:val="0000FF"/>
            <w:sz w:val="24"/>
            <w:szCs w:val="24"/>
            <w:u w:val="single"/>
            <w:lang w:eastAsia="cs-CZ"/>
          </w:rPr>
          <w:t>Espoo</w:t>
        </w:r>
        <w:proofErr w:type="spellEnd"/>
        <w:r w:rsidRPr="002F5BF8">
          <w:rPr>
            <w:rFonts w:ascii="Times New Roman" w:eastAsia="Times New Roman" w:hAnsi="Times New Roman" w:cs="Times New Roman"/>
            <w:color w:val="0000FF"/>
            <w:sz w:val="24"/>
            <w:szCs w:val="24"/>
            <w:u w:val="single"/>
            <w:lang w:eastAsia="cs-CZ"/>
          </w:rPr>
          <w:t xml:space="preserve"> úmluva</w:t>
        </w:r>
      </w:hyperlink>
      <w:r w:rsidRPr="002F5BF8">
        <w:rPr>
          <w:rFonts w:ascii="Times New Roman" w:eastAsia="Times New Roman" w:hAnsi="Times New Roman" w:cs="Times New Roman"/>
          <w:sz w:val="24"/>
          <w:szCs w:val="24"/>
          <w:lang w:eastAsia="cs-CZ"/>
        </w:rPr>
        <w:t xml:space="preserve">, </w:t>
      </w:r>
      <w:hyperlink r:id="rId33" w:history="1">
        <w:r w:rsidRPr="002F5BF8">
          <w:rPr>
            <w:rFonts w:ascii="Times New Roman" w:eastAsia="Times New Roman" w:hAnsi="Times New Roman" w:cs="Times New Roman"/>
            <w:color w:val="0000FF"/>
            <w:sz w:val="24"/>
            <w:szCs w:val="24"/>
            <w:u w:val="single"/>
            <w:lang w:eastAsia="cs-CZ"/>
          </w:rPr>
          <w:t>Protokol o SEA</w:t>
        </w:r>
      </w:hyperlink>
      <w:r w:rsidRPr="002F5BF8">
        <w:rPr>
          <w:rFonts w:ascii="Times New Roman" w:eastAsia="Times New Roman" w:hAnsi="Times New Roman" w:cs="Times New Roman"/>
          <w:sz w:val="24"/>
          <w:szCs w:val="24"/>
          <w:lang w:eastAsia="cs-CZ"/>
        </w:rPr>
        <w:t>)</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Právo EU – nařízení, směrnice </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Např. směrnice Rady </w:t>
      </w:r>
      <w:r w:rsidRPr="00E80B3D">
        <w:rPr>
          <w:rFonts w:ascii="Times New Roman" w:hAnsi="Times New Roman" w:cs="Times New Roman"/>
          <w:sz w:val="24"/>
          <w:szCs w:val="24"/>
        </w:rPr>
        <w:t>92/43/EHS</w:t>
      </w:r>
      <w:r>
        <w:rPr>
          <w:rFonts w:ascii="Times New Roman" w:hAnsi="Times New Roman" w:cs="Times New Roman"/>
          <w:sz w:val="24"/>
          <w:szCs w:val="24"/>
        </w:rPr>
        <w:t xml:space="preserve"> </w:t>
      </w:r>
      <w:r w:rsidRPr="00E80B3D">
        <w:rPr>
          <w:rFonts w:ascii="Times New Roman" w:hAnsi="Times New Roman" w:cs="Times New Roman"/>
          <w:sz w:val="24"/>
          <w:szCs w:val="24"/>
        </w:rPr>
        <w:t>o ochraně přírodních stanovišť, volně žijících živočichů a planě rostoucích rostlin</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Zákony:</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71/1992 Sb., o životním prostředí</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254/2001 Sb., vodní zákon</w:t>
      </w:r>
    </w:p>
    <w:p w:rsidR="00EF5D01" w:rsidRDefault="00EF5D01" w:rsidP="00EF5D0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z .č.</w:t>
      </w:r>
      <w:proofErr w:type="gramEnd"/>
      <w:r>
        <w:rPr>
          <w:rFonts w:ascii="Times New Roman" w:hAnsi="Times New Roman" w:cs="Times New Roman"/>
          <w:sz w:val="24"/>
          <w:szCs w:val="24"/>
        </w:rPr>
        <w:t xml:space="preserve"> 114/1992 Sb., o ochraně přírody a krajiny</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201/2012 Sb., o ochraně ovzduší</w:t>
      </w:r>
    </w:p>
    <w:p w:rsidR="00EF5D01" w:rsidRDefault="00EF5D01" w:rsidP="00EF5D0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z .č.</w:t>
      </w:r>
      <w:proofErr w:type="gramEnd"/>
      <w:r>
        <w:rPr>
          <w:rFonts w:ascii="Times New Roman" w:hAnsi="Times New Roman" w:cs="Times New Roman"/>
          <w:sz w:val="24"/>
          <w:szCs w:val="24"/>
        </w:rPr>
        <w:t xml:space="preserve"> 100/2001 Sb., o posuzování vlivů na životní prostředí</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334/1992 Sb., o ochraně zemědělského půdního fondu</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185/2001 Sb.  o odpadech</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123/1998 Sb., o právu na informace o životním prostředí</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183/2006 Sb., stavební zákon</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Obecně závazné vyhlášky obcí a krajů – POH, PRVK</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Prováděcí předpisy</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Nařízení obcí a krajů – OPK – PR, PP</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36"/>
          <w:szCs w:val="36"/>
        </w:rPr>
      </w:pPr>
      <w:r>
        <w:rPr>
          <w:rFonts w:ascii="Times New Roman" w:hAnsi="Times New Roman" w:cs="Times New Roman"/>
          <w:sz w:val="36"/>
          <w:szCs w:val="36"/>
        </w:rPr>
        <w:t>5</w:t>
      </w:r>
    </w:p>
    <w:p w:rsidR="00EF5D01" w:rsidRPr="00A50EC1" w:rsidRDefault="00EF5D01" w:rsidP="00EF5D01">
      <w:pPr>
        <w:spacing w:after="0" w:line="240" w:lineRule="auto"/>
        <w:jc w:val="both"/>
        <w:rPr>
          <w:rFonts w:ascii="Times New Roman" w:hAnsi="Times New Roman" w:cs="Times New Roman"/>
          <w:sz w:val="36"/>
          <w:szCs w:val="36"/>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Organizace ochrany životního prostředí: </w:t>
      </w:r>
    </w:p>
    <w:p w:rsidR="00EF5D01" w:rsidRDefault="00EF5D01" w:rsidP="00EF5D01">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50681">
        <w:rPr>
          <w:rFonts w:ascii="Times New Roman" w:hAnsi="Times New Roman" w:cs="Times New Roman"/>
          <w:sz w:val="24"/>
          <w:szCs w:val="24"/>
        </w:rPr>
        <w:t>láda</w:t>
      </w:r>
      <w:r>
        <w:rPr>
          <w:rFonts w:ascii="Times New Roman" w:hAnsi="Times New Roman" w:cs="Times New Roman"/>
          <w:sz w:val="24"/>
          <w:szCs w:val="24"/>
        </w:rPr>
        <w:t xml:space="preserve"> - schvalování politik </w:t>
      </w:r>
    </w:p>
    <w:p w:rsidR="00EF5D01" w:rsidRDefault="00EF5D01" w:rsidP="00EF5D01">
      <w:pPr>
        <w:pStyle w:val="Odstavecseseznamem"/>
        <w:numPr>
          <w:ilvl w:val="0"/>
          <w:numId w:val="1"/>
        </w:numPr>
        <w:spacing w:after="0" w:line="240" w:lineRule="auto"/>
        <w:jc w:val="both"/>
        <w:rPr>
          <w:rFonts w:ascii="Times New Roman" w:hAnsi="Times New Roman" w:cs="Times New Roman"/>
          <w:sz w:val="24"/>
          <w:szCs w:val="24"/>
        </w:rPr>
      </w:pPr>
      <w:r w:rsidRPr="00050681">
        <w:rPr>
          <w:rFonts w:ascii="Times New Roman" w:hAnsi="Times New Roman" w:cs="Times New Roman"/>
          <w:sz w:val="24"/>
          <w:szCs w:val="24"/>
        </w:rPr>
        <w:t xml:space="preserve">Ministerstvo ŽP - orgán vrchního státního dozoru ve věcech životního prostředí, </w:t>
      </w:r>
      <w:r>
        <w:rPr>
          <w:rFonts w:ascii="Times New Roman" w:hAnsi="Times New Roman" w:cs="Times New Roman"/>
          <w:sz w:val="24"/>
          <w:szCs w:val="24"/>
        </w:rPr>
        <w:t>(§ 19 zákona č. 2/1969 Sb., o</w:t>
      </w:r>
      <w:r w:rsidRPr="00C52495">
        <w:rPr>
          <w:rFonts w:ascii="Times New Roman" w:hAnsi="Times New Roman" w:cs="Times New Roman"/>
          <w:sz w:val="24"/>
          <w:szCs w:val="24"/>
        </w:rPr>
        <w:t xml:space="preserve"> zřízení ministerstev a jiných ústředních orgánů státní správy České republiky</w:t>
      </w:r>
    </w:p>
    <w:p w:rsidR="00EF5D01" w:rsidRDefault="00EF5D01" w:rsidP="00EF5D01">
      <w:pPr>
        <w:pStyle w:val="Odstavecseseznamem"/>
        <w:numPr>
          <w:ilvl w:val="0"/>
          <w:numId w:val="2"/>
        </w:numPr>
        <w:spacing w:after="0" w:line="240" w:lineRule="auto"/>
        <w:ind w:left="2410" w:firstLine="0"/>
        <w:jc w:val="both"/>
        <w:rPr>
          <w:rFonts w:ascii="Times New Roman" w:hAnsi="Times New Roman" w:cs="Times New Roman"/>
          <w:sz w:val="24"/>
          <w:szCs w:val="24"/>
        </w:rPr>
      </w:pPr>
      <w:r w:rsidRPr="00672936">
        <w:rPr>
          <w:rFonts w:ascii="Times New Roman" w:hAnsi="Times New Roman" w:cs="Times New Roman"/>
          <w:sz w:val="24"/>
          <w:szCs w:val="24"/>
        </w:rPr>
        <w:lastRenderedPageBreak/>
        <w:t>koordinuje ve věcech životního prostředí postup všech ministerstev a ostatních ústředních orgán</w:t>
      </w:r>
      <w:r>
        <w:rPr>
          <w:rFonts w:ascii="Times New Roman" w:hAnsi="Times New Roman" w:cs="Times New Roman"/>
          <w:sz w:val="24"/>
          <w:szCs w:val="24"/>
        </w:rPr>
        <w:t xml:space="preserve">ů státní správy České republiky   </w:t>
      </w:r>
    </w:p>
    <w:p w:rsidR="00EF5D01" w:rsidRDefault="00EF5D01" w:rsidP="00EF5D01">
      <w:pPr>
        <w:pStyle w:val="Odstavecseseznamem"/>
        <w:numPr>
          <w:ilvl w:val="0"/>
          <w:numId w:val="2"/>
        </w:numPr>
        <w:spacing w:after="0" w:line="240" w:lineRule="auto"/>
        <w:ind w:left="2410" w:firstLine="142"/>
        <w:jc w:val="both"/>
        <w:rPr>
          <w:rFonts w:ascii="Times New Roman" w:hAnsi="Times New Roman" w:cs="Times New Roman"/>
          <w:sz w:val="24"/>
          <w:szCs w:val="24"/>
        </w:rPr>
      </w:pPr>
      <w:r w:rsidRPr="00672936">
        <w:rPr>
          <w:rFonts w:ascii="Times New Roman" w:hAnsi="Times New Roman" w:cs="Times New Roman"/>
          <w:sz w:val="24"/>
          <w:szCs w:val="24"/>
        </w:rPr>
        <w:t>spravuje Fond ochrany životního prostředí České republiky</w:t>
      </w:r>
      <w:r>
        <w:rPr>
          <w:rFonts w:ascii="Times New Roman" w:hAnsi="Times New Roman" w:cs="Times New Roman"/>
          <w:sz w:val="24"/>
          <w:szCs w:val="24"/>
        </w:rPr>
        <w:t xml:space="preserve"> </w:t>
      </w:r>
      <w:r w:rsidRPr="00672936">
        <w:rPr>
          <w:rFonts w:ascii="Times New Roman" w:hAnsi="Times New Roman" w:cs="Times New Roman"/>
          <w:sz w:val="24"/>
          <w:szCs w:val="24"/>
        </w:rPr>
        <w:t xml:space="preserve">(z. </w:t>
      </w:r>
      <w:proofErr w:type="gramStart"/>
      <w:r w:rsidRPr="00672936">
        <w:rPr>
          <w:rFonts w:ascii="Times New Roman" w:hAnsi="Times New Roman" w:cs="Times New Roman"/>
          <w:sz w:val="24"/>
          <w:szCs w:val="24"/>
        </w:rPr>
        <w:t>č.</w:t>
      </w:r>
      <w:proofErr w:type="gramEnd"/>
      <w:r w:rsidRPr="00672936">
        <w:rPr>
          <w:rFonts w:ascii="Times New Roman" w:hAnsi="Times New Roman" w:cs="Times New Roman"/>
          <w:sz w:val="24"/>
          <w:szCs w:val="24"/>
        </w:rPr>
        <w:t xml:space="preserve"> 388/1991 Sb., o SFŽP)</w:t>
      </w:r>
    </w:p>
    <w:p w:rsidR="00EF5D01" w:rsidRDefault="00EF5D01" w:rsidP="00EF5D01">
      <w:pPr>
        <w:pStyle w:val="Odstavecseseznamem"/>
        <w:numPr>
          <w:ilvl w:val="0"/>
          <w:numId w:val="2"/>
        </w:numPr>
        <w:spacing w:after="0" w:line="240" w:lineRule="auto"/>
        <w:ind w:left="2410" w:firstLine="142"/>
        <w:jc w:val="both"/>
        <w:rPr>
          <w:rFonts w:ascii="Times New Roman" w:hAnsi="Times New Roman" w:cs="Times New Roman"/>
          <w:sz w:val="24"/>
          <w:szCs w:val="24"/>
        </w:rPr>
      </w:pPr>
      <w:r>
        <w:rPr>
          <w:rFonts w:ascii="Times New Roman" w:hAnsi="Times New Roman" w:cs="Times New Roman"/>
          <w:sz w:val="24"/>
          <w:szCs w:val="24"/>
        </w:rPr>
        <w:t>…..</w:t>
      </w:r>
    </w:p>
    <w:p w:rsidR="00EF5D01" w:rsidRDefault="00EF5D01" w:rsidP="00EF5D01">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zemědělství, Ministerstvo pro místní rozvoj, Ministerstvo kultury, Ministerstvo obrany, Ministerstvo zdravotnictví, Ministerstvo financí</w:t>
      </w:r>
    </w:p>
    <w:p w:rsidR="00EF5D01" w:rsidRDefault="00EF5D01" w:rsidP="00EF5D01">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Česká inspekce životního prostředí (z.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282/1991 Sb. O ČIŽP a její působnosti v ochraně lesa) - podřízena MŽP</w:t>
      </w:r>
    </w:p>
    <w:p w:rsidR="00EF5D01" w:rsidRDefault="00EF5D01" w:rsidP="00EF5D01">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odborný dozorový orgán, sankce</w:t>
      </w:r>
    </w:p>
    <w:p w:rsidR="00EF5D01" w:rsidRDefault="00EF5D01" w:rsidP="00EF5D01">
      <w:pPr>
        <w:spacing w:after="0" w:line="240" w:lineRule="auto"/>
        <w:ind w:firstLine="2268"/>
        <w:jc w:val="both"/>
        <w:rPr>
          <w:rFonts w:ascii="Times New Roman" w:hAnsi="Times New Roman" w:cs="Times New Roman"/>
          <w:sz w:val="24"/>
          <w:szCs w:val="24"/>
        </w:rPr>
      </w:pPr>
      <w:r>
        <w:rPr>
          <w:rFonts w:ascii="Times New Roman" w:hAnsi="Times New Roman" w:cs="Times New Roman"/>
          <w:sz w:val="24"/>
          <w:szCs w:val="24"/>
        </w:rPr>
        <w:t>- další kompetence dle zvláštních předpisů</w:t>
      </w:r>
    </w:p>
    <w:p w:rsidR="00EF5D01" w:rsidRDefault="00EF5D01" w:rsidP="00EF5D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 Správy národních parků </w:t>
      </w:r>
    </w:p>
    <w:p w:rsidR="00EF5D01" w:rsidRDefault="00EF5D01" w:rsidP="00EF5D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f) Agentura ochrany přírody a krajiny</w:t>
      </w:r>
    </w:p>
    <w:p w:rsidR="00EF5D01" w:rsidRDefault="00EF5D01" w:rsidP="00EF5D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g) stráže</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 </w:t>
      </w:r>
      <w:r w:rsidRPr="007F32F7">
        <w:rPr>
          <w:rFonts w:ascii="Times New Roman" w:hAnsi="Times New Roman" w:cs="Times New Roman"/>
          <w:sz w:val="24"/>
          <w:szCs w:val="24"/>
        </w:rPr>
        <w:t>Ústav pro hospodářskou úpravu lesů Brandýs nad Labem</w:t>
      </w:r>
      <w:r>
        <w:rPr>
          <w:rFonts w:ascii="Times New Roman" w:hAnsi="Times New Roman" w:cs="Times New Roman"/>
          <w:sz w:val="24"/>
          <w:szCs w:val="24"/>
        </w:rPr>
        <w:t xml:space="preserve"> – pověřená </w:t>
      </w:r>
      <w:proofErr w:type="gramStart"/>
      <w:r>
        <w:rPr>
          <w:rFonts w:ascii="Times New Roman" w:hAnsi="Times New Roman" w:cs="Times New Roman"/>
          <w:sz w:val="24"/>
          <w:szCs w:val="24"/>
        </w:rPr>
        <w:t>osoba (</w:t>
      </w:r>
      <w:proofErr w:type="spellStart"/>
      <w:r>
        <w:rPr>
          <w:rFonts w:ascii="Times New Roman" w:hAnsi="Times New Roman" w:cs="Times New Roman"/>
          <w:sz w:val="24"/>
          <w:szCs w:val="24"/>
        </w:rPr>
        <w:t>z.č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226/2013 Sb., </w:t>
      </w:r>
      <w:r w:rsidRPr="007F32F7">
        <w:rPr>
          <w:rFonts w:ascii="Times New Roman" w:hAnsi="Times New Roman" w:cs="Times New Roman"/>
          <w:sz w:val="24"/>
          <w:szCs w:val="24"/>
        </w:rPr>
        <w:t>o uvádění dřeva a dřevařských výrobků na trh</w:t>
      </w:r>
      <w:r>
        <w:rPr>
          <w:rFonts w:ascii="Times New Roman" w:hAnsi="Times New Roman" w:cs="Times New Roman"/>
          <w:sz w:val="24"/>
          <w:szCs w:val="24"/>
        </w:rPr>
        <w:t>)</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 Český báňský úřad, obvodní báňské úřady  - dobývání a ochrana nerostů</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 Česká geologická služba (z.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w:t>
      </w:r>
      <w:r w:rsidRPr="0086495E">
        <w:rPr>
          <w:rFonts w:ascii="Times New Roman" w:hAnsi="Times New Roman" w:cs="Times New Roman"/>
          <w:sz w:val="24"/>
          <w:szCs w:val="24"/>
        </w:rPr>
        <w:t>62/1988 Sb.</w:t>
      </w:r>
      <w:r>
        <w:rPr>
          <w:rFonts w:ascii="Times New Roman" w:hAnsi="Times New Roman" w:cs="Times New Roman"/>
          <w:sz w:val="24"/>
          <w:szCs w:val="24"/>
        </w:rPr>
        <w:t>, o geologických pracích) - s</w:t>
      </w:r>
      <w:r w:rsidRPr="00BD2E88">
        <w:rPr>
          <w:rFonts w:ascii="Times New Roman" w:hAnsi="Times New Roman" w:cs="Times New Roman"/>
          <w:sz w:val="24"/>
          <w:szCs w:val="24"/>
        </w:rPr>
        <w:t>hromažďují a poskytují údaje o geologickém složení území</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 orgány krajů</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 orgány obcí</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 další……</w:t>
      </w:r>
    </w:p>
    <w:p w:rsidR="00EF5D0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x občanské iniciativy</w:t>
      </w:r>
    </w:p>
    <w:p w:rsidR="00EF5D0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EF5D01" w:rsidRDefault="00EF5D01" w:rsidP="00EF5D01">
      <w:pPr>
        <w:spacing w:after="0" w:line="240" w:lineRule="auto"/>
        <w:ind w:left="426"/>
        <w:jc w:val="both"/>
        <w:rPr>
          <w:rFonts w:ascii="Times New Roman" w:hAnsi="Times New Roman" w:cs="Times New Roman"/>
          <w:sz w:val="36"/>
          <w:szCs w:val="36"/>
        </w:rPr>
      </w:pP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Spolková činnost </w:t>
      </w:r>
    </w:p>
    <w:p w:rsidR="00EF5D01" w:rsidRPr="00A50EC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neziskové organizace (spolky, </w:t>
      </w:r>
      <w:proofErr w:type="spellStart"/>
      <w:proofErr w:type="gramStart"/>
      <w:r>
        <w:rPr>
          <w:rFonts w:ascii="Times New Roman" w:hAnsi="Times New Roman" w:cs="Times New Roman"/>
          <w:sz w:val="24"/>
          <w:szCs w:val="24"/>
        </w:rPr>
        <w:t>nadace,ústavy</w:t>
      </w:r>
      <w:proofErr w:type="spellEnd"/>
      <w:proofErr w:type="gramEnd"/>
      <w:r>
        <w:rPr>
          <w:rFonts w:ascii="Times New Roman" w:hAnsi="Times New Roman" w:cs="Times New Roman"/>
          <w:sz w:val="24"/>
          <w:szCs w:val="24"/>
        </w:rPr>
        <w:t xml:space="preserve">, nadační fondy….) – </w:t>
      </w:r>
    </w:p>
    <w:p w:rsidR="00EF5D01" w:rsidRDefault="00EF5D01" w:rsidP="00EF5D01">
      <w:pPr>
        <w:spacing w:after="0" w:line="240" w:lineRule="auto"/>
        <w:ind w:left="426"/>
        <w:jc w:val="both"/>
        <w:rPr>
          <w:rFonts w:ascii="Times New Roman" w:hAnsi="Times New Roman" w:cs="Times New Roman"/>
          <w:sz w:val="24"/>
          <w:szCs w:val="24"/>
        </w:rPr>
      </w:pPr>
    </w:p>
    <w:p w:rsidR="00EF5D01" w:rsidRPr="00D047A3" w:rsidRDefault="00EF5D01" w:rsidP="00EF5D01">
      <w:pPr>
        <w:spacing w:after="0" w:line="240" w:lineRule="auto"/>
        <w:ind w:left="426"/>
        <w:jc w:val="both"/>
        <w:rPr>
          <w:rFonts w:ascii="Times New Roman" w:hAnsi="Times New Roman" w:cs="Times New Roman"/>
          <w:sz w:val="24"/>
          <w:szCs w:val="24"/>
        </w:rPr>
      </w:pPr>
      <w:r w:rsidRPr="00D047A3">
        <w:rPr>
          <w:rFonts w:ascii="Times New Roman" w:hAnsi="Times New Roman" w:cs="Times New Roman"/>
          <w:sz w:val="24"/>
          <w:szCs w:val="24"/>
        </w:rPr>
        <w:t>Občanská sdružení – zákon č. 83/1990 Sb., o sdružo</w:t>
      </w:r>
      <w:r>
        <w:rPr>
          <w:rFonts w:ascii="Times New Roman" w:hAnsi="Times New Roman" w:cs="Times New Roman"/>
          <w:sz w:val="24"/>
          <w:szCs w:val="24"/>
        </w:rPr>
        <w:t xml:space="preserve">vání občanů (zrušen k </w:t>
      </w:r>
      <w:proofErr w:type="gramStart"/>
      <w:r>
        <w:rPr>
          <w:rFonts w:ascii="Times New Roman" w:hAnsi="Times New Roman" w:cs="Times New Roman"/>
          <w:sz w:val="24"/>
          <w:szCs w:val="24"/>
        </w:rPr>
        <w:t>31.12.2013</w:t>
      </w:r>
      <w:proofErr w:type="gramEnd"/>
      <w:r w:rsidRPr="00D047A3">
        <w:rPr>
          <w:rFonts w:ascii="Times New Roman" w:hAnsi="Times New Roman" w:cs="Times New Roman"/>
          <w:sz w:val="24"/>
          <w:szCs w:val="24"/>
        </w:rPr>
        <w:t>)</w:t>
      </w:r>
    </w:p>
    <w:p w:rsidR="00EF5D01" w:rsidRPr="00D047A3" w:rsidRDefault="00EF5D01" w:rsidP="00EF5D01">
      <w:pPr>
        <w:numPr>
          <w:ilvl w:val="0"/>
          <w:numId w:val="4"/>
        </w:numPr>
        <w:spacing w:after="0" w:line="240" w:lineRule="auto"/>
        <w:jc w:val="both"/>
        <w:rPr>
          <w:rFonts w:ascii="Times New Roman" w:hAnsi="Times New Roman" w:cs="Times New Roman"/>
          <w:sz w:val="24"/>
          <w:szCs w:val="24"/>
        </w:rPr>
      </w:pPr>
      <w:r w:rsidRPr="00D047A3">
        <w:rPr>
          <w:rFonts w:ascii="Times New Roman" w:hAnsi="Times New Roman" w:cs="Times New Roman"/>
          <w:sz w:val="24"/>
          <w:szCs w:val="24"/>
        </w:rPr>
        <w:t xml:space="preserve">Spolky – § 214 - § 302 zákona č. 89/2012 Sb., občanský zákoník (od </w:t>
      </w:r>
      <w:proofErr w:type="gramStart"/>
      <w:r w:rsidRPr="00D047A3">
        <w:rPr>
          <w:rFonts w:ascii="Times New Roman" w:hAnsi="Times New Roman" w:cs="Times New Roman"/>
          <w:sz w:val="24"/>
          <w:szCs w:val="24"/>
        </w:rPr>
        <w:t>1.1.2014</w:t>
      </w:r>
      <w:proofErr w:type="gramEnd"/>
      <w:r w:rsidRPr="00D047A3">
        <w:rPr>
          <w:rFonts w:ascii="Times New Roman" w:hAnsi="Times New Roman" w:cs="Times New Roman"/>
          <w:sz w:val="24"/>
          <w:szCs w:val="24"/>
        </w:rPr>
        <w:t xml:space="preserve">)  </w:t>
      </w:r>
    </w:p>
    <w:p w:rsidR="00EF5D01" w:rsidRPr="00D047A3" w:rsidRDefault="00EF5D01" w:rsidP="00EF5D01">
      <w:pPr>
        <w:spacing w:after="0" w:line="240" w:lineRule="auto"/>
        <w:ind w:left="426"/>
        <w:jc w:val="both"/>
        <w:rPr>
          <w:rFonts w:ascii="Times New Roman" w:hAnsi="Times New Roman" w:cs="Times New Roman"/>
          <w:sz w:val="24"/>
          <w:szCs w:val="24"/>
        </w:rPr>
      </w:pPr>
      <w:r w:rsidRPr="00D047A3">
        <w:rPr>
          <w:rFonts w:ascii="Times New Roman" w:hAnsi="Times New Roman" w:cs="Times New Roman"/>
          <w:sz w:val="24"/>
          <w:szCs w:val="24"/>
        </w:rPr>
        <w:t xml:space="preserve">    - zapisují se do spolkového rejstříku - zákon č. 304/2013 Sb., o veřejných  rejstřících právnických a fyzických osob a o evidenci svěřenských fondů,   </w:t>
      </w:r>
      <w:hyperlink r:id="rId34" w:history="1">
        <w:r w:rsidRPr="00D047A3">
          <w:rPr>
            <w:rStyle w:val="Hypertextovodkaz"/>
            <w:rFonts w:ascii="Times New Roman" w:hAnsi="Times New Roman" w:cs="Times New Roman"/>
            <w:sz w:val="24"/>
            <w:szCs w:val="24"/>
          </w:rPr>
          <w:t>www.justice.cz</w:t>
        </w:r>
      </w:hyperlink>
    </w:p>
    <w:p w:rsidR="00EF5D0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214 odst. 1 </w:t>
      </w:r>
      <w:r w:rsidRPr="00A50EC1">
        <w:rPr>
          <w:rFonts w:ascii="Times New Roman" w:hAnsi="Times New Roman" w:cs="Times New Roman"/>
          <w:sz w:val="24"/>
          <w:szCs w:val="24"/>
        </w:rPr>
        <w:t>Alespoň tři osoby vedené společným zájmem mohou založit k jeho naplňování spolek jako samosprávný a dobrovolný svazek členů a spolčovat se v něm.</w:t>
      </w:r>
    </w:p>
    <w:p w:rsidR="00EF5D01" w:rsidRDefault="00EF5D01" w:rsidP="00EF5D0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217 </w:t>
      </w:r>
    </w:p>
    <w:p w:rsidR="00EF5D01" w:rsidRPr="00A50EC1" w:rsidRDefault="00EF5D01" w:rsidP="00EF5D01">
      <w:pPr>
        <w:spacing w:after="0" w:line="240" w:lineRule="auto"/>
        <w:ind w:left="426"/>
        <w:jc w:val="both"/>
        <w:rPr>
          <w:rFonts w:ascii="Times New Roman" w:hAnsi="Times New Roman" w:cs="Times New Roman"/>
          <w:sz w:val="24"/>
          <w:szCs w:val="24"/>
        </w:rPr>
      </w:pPr>
      <w:r w:rsidRPr="00A50EC1">
        <w:rPr>
          <w:rFonts w:ascii="Times New Roman" w:hAnsi="Times New Roman" w:cs="Times New Roman"/>
          <w:sz w:val="24"/>
          <w:szCs w:val="24"/>
        </w:rPr>
        <w:t>(1) Hlavní činností spolku může být jen uspokojování a ochrana těch zájmů, k jejichž naplňování je spolek založen. Podnikání nebo jiná výdělečná činnost hlavní činností spolku být nemůže.</w:t>
      </w:r>
    </w:p>
    <w:p w:rsidR="00EF5D01" w:rsidRPr="00A50EC1" w:rsidRDefault="00EF5D01" w:rsidP="00EF5D01">
      <w:pPr>
        <w:spacing w:after="0" w:line="240" w:lineRule="auto"/>
        <w:ind w:left="426"/>
        <w:jc w:val="both"/>
        <w:rPr>
          <w:rFonts w:ascii="Times New Roman" w:hAnsi="Times New Roman" w:cs="Times New Roman"/>
          <w:sz w:val="24"/>
          <w:szCs w:val="24"/>
        </w:rPr>
      </w:pPr>
      <w:r w:rsidRPr="00A50EC1">
        <w:rPr>
          <w:rFonts w:ascii="Times New Roman" w:hAnsi="Times New Roman" w:cs="Times New Roman"/>
          <w:sz w:val="24"/>
          <w:szCs w:val="24"/>
        </w:rPr>
        <w:tab/>
        <w:t>(2) Vedle hlavní činnosti může spolek vyvíjet též vedlejší hospodářskou činnost spočívající v podnikání nebo jiné výdělečné činnosti, je-li její účel v podpoře hlavní činnosti nebo v hospodárném využití spolkového majetku.</w:t>
      </w:r>
    </w:p>
    <w:p w:rsidR="00EF5D01" w:rsidRDefault="00EF5D01" w:rsidP="00EF5D01">
      <w:pPr>
        <w:spacing w:after="0" w:line="240" w:lineRule="auto"/>
        <w:ind w:left="426"/>
        <w:jc w:val="both"/>
        <w:rPr>
          <w:rFonts w:ascii="Times New Roman" w:hAnsi="Times New Roman" w:cs="Times New Roman"/>
          <w:sz w:val="24"/>
          <w:szCs w:val="24"/>
        </w:rPr>
      </w:pPr>
      <w:r w:rsidRPr="00A50EC1">
        <w:rPr>
          <w:rFonts w:ascii="Times New Roman" w:hAnsi="Times New Roman" w:cs="Times New Roman"/>
          <w:sz w:val="24"/>
          <w:szCs w:val="24"/>
        </w:rPr>
        <w:t>(3) Zisk z činnosti spolku lze použít pouze pro spolkovou činnost včetně správy spolku.</w:t>
      </w:r>
    </w:p>
    <w:p w:rsidR="00EF5D0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rPr>
      </w:pPr>
    </w:p>
    <w:p w:rsidR="00EF5D01" w:rsidRPr="00D047A3" w:rsidRDefault="00EF5D01" w:rsidP="00EF5D01">
      <w:pPr>
        <w:spacing w:after="0" w:line="240" w:lineRule="auto"/>
        <w:ind w:left="426"/>
        <w:jc w:val="both"/>
        <w:rPr>
          <w:rFonts w:ascii="Times New Roman" w:hAnsi="Times New Roman" w:cs="Times New Roman"/>
          <w:sz w:val="24"/>
          <w:szCs w:val="24"/>
        </w:rPr>
      </w:pPr>
      <w:r w:rsidRPr="00D047A3">
        <w:rPr>
          <w:rFonts w:ascii="Times New Roman" w:hAnsi="Times New Roman" w:cs="Times New Roman"/>
          <w:sz w:val="24"/>
          <w:szCs w:val="24"/>
        </w:rPr>
        <w:t xml:space="preserve"> Jejich postavení v ochraně životního prostředí upravují zvláštní právní předpisy.</w:t>
      </w:r>
    </w:p>
    <w:p w:rsidR="00EF5D0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rPr>
      </w:pPr>
    </w:p>
    <w:p w:rsidR="00EF5D01" w:rsidRDefault="00EF5D01" w:rsidP="00EF5D01">
      <w:pPr>
        <w:spacing w:after="0" w:line="240" w:lineRule="auto"/>
        <w:ind w:left="426"/>
        <w:jc w:val="both"/>
        <w:rPr>
          <w:rFonts w:ascii="Times New Roman" w:hAnsi="Times New Roman" w:cs="Times New Roman"/>
          <w:sz w:val="24"/>
          <w:szCs w:val="24"/>
          <w:u w:val="single"/>
        </w:rPr>
      </w:pPr>
      <w:r w:rsidRPr="00034116">
        <w:rPr>
          <w:rFonts w:ascii="Times New Roman" w:hAnsi="Times New Roman" w:cs="Times New Roman"/>
          <w:sz w:val="24"/>
          <w:szCs w:val="24"/>
          <w:u w:val="single"/>
        </w:rPr>
        <w:t>Zákon č. 17/1992 Sb., o životním prostředí</w:t>
      </w:r>
    </w:p>
    <w:p w:rsidR="00EF5D01" w:rsidRDefault="00EF5D01" w:rsidP="00EF5D01">
      <w:pPr>
        <w:spacing w:after="0" w:line="240" w:lineRule="auto"/>
        <w:ind w:left="426"/>
        <w:jc w:val="both"/>
        <w:rPr>
          <w:rFonts w:ascii="Times New Roman" w:hAnsi="Times New Roman" w:cs="Times New Roman"/>
          <w:sz w:val="24"/>
          <w:szCs w:val="24"/>
          <w:u w:val="single"/>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vymezuje základní pojmy</w:t>
      </w: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stanov</w:t>
      </w:r>
      <w:r>
        <w:rPr>
          <w:rFonts w:ascii="Times New Roman" w:hAnsi="Times New Roman" w:cs="Times New Roman"/>
          <w:sz w:val="24"/>
          <w:szCs w:val="24"/>
        </w:rPr>
        <w:t>uje</w:t>
      </w:r>
      <w:r w:rsidRPr="00034116">
        <w:rPr>
          <w:rFonts w:ascii="Times New Roman" w:hAnsi="Times New Roman" w:cs="Times New Roman"/>
          <w:sz w:val="24"/>
          <w:szCs w:val="24"/>
        </w:rPr>
        <w:t xml:space="preserve"> základní zásady ochrany životního prostředí </w:t>
      </w: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stanovuje </w:t>
      </w:r>
      <w:r w:rsidRPr="00034116">
        <w:rPr>
          <w:rFonts w:ascii="Times New Roman" w:hAnsi="Times New Roman" w:cs="Times New Roman"/>
          <w:sz w:val="24"/>
          <w:szCs w:val="24"/>
        </w:rPr>
        <w:t xml:space="preserve">povinnosti právnických a fyzických osob při ochraně a zlepšování stavu životního prostředí a při využívání přírodních zdrojů; </w:t>
      </w:r>
    </w:p>
    <w:p w:rsidR="00EF5D01" w:rsidRDefault="00EF5D01" w:rsidP="00EF5D01">
      <w:pPr>
        <w:pStyle w:val="Odstavecseseznamem"/>
        <w:spacing w:after="0" w:line="240" w:lineRule="auto"/>
        <w:ind w:left="1080"/>
        <w:jc w:val="both"/>
        <w:rPr>
          <w:rFonts w:ascii="Times New Roman" w:hAnsi="Times New Roman" w:cs="Times New Roman"/>
          <w:sz w:val="24"/>
          <w:szCs w:val="24"/>
        </w:rPr>
      </w:pPr>
    </w:p>
    <w:p w:rsidR="00EF5D01" w:rsidRPr="00034116" w:rsidRDefault="00EF5D01" w:rsidP="00EF5D01">
      <w:pPr>
        <w:spacing w:after="0" w:line="240" w:lineRule="auto"/>
        <w:ind w:left="720"/>
        <w:jc w:val="both"/>
        <w:rPr>
          <w:rFonts w:ascii="Times New Roman" w:hAnsi="Times New Roman" w:cs="Times New Roman"/>
          <w:sz w:val="24"/>
          <w:szCs w:val="24"/>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prin</w:t>
      </w:r>
      <w:r>
        <w:rPr>
          <w:rFonts w:ascii="Times New Roman" w:hAnsi="Times New Roman" w:cs="Times New Roman"/>
          <w:sz w:val="24"/>
          <w:szCs w:val="24"/>
        </w:rPr>
        <w:t>cip trvale udržitelného rozvoje (§ 6)</w:t>
      </w:r>
    </w:p>
    <w:p w:rsidR="00EF5D01" w:rsidRDefault="00EF5D01" w:rsidP="00EF5D01">
      <w:pPr>
        <w:spacing w:after="0" w:line="240" w:lineRule="auto"/>
        <w:jc w:val="both"/>
        <w:rPr>
          <w:rFonts w:ascii="Times New Roman" w:hAnsi="Times New Roman" w:cs="Times New Roman"/>
          <w:b/>
          <w:sz w:val="24"/>
          <w:szCs w:val="24"/>
        </w:rPr>
      </w:pPr>
    </w:p>
    <w:p w:rsidR="00EF5D01" w:rsidRPr="00034116" w:rsidRDefault="00EF5D01" w:rsidP="00EF5D01">
      <w:pPr>
        <w:spacing w:after="0" w:line="240" w:lineRule="auto"/>
        <w:jc w:val="both"/>
        <w:rPr>
          <w:rFonts w:ascii="Times New Roman" w:hAnsi="Times New Roman" w:cs="Times New Roman"/>
          <w:b/>
          <w:sz w:val="24"/>
          <w:szCs w:val="24"/>
        </w:rPr>
      </w:pPr>
      <w:r w:rsidRPr="00034116">
        <w:rPr>
          <w:rFonts w:ascii="Times New Roman" w:hAnsi="Times New Roman" w:cs="Times New Roman"/>
          <w:b/>
          <w:sz w:val="24"/>
          <w:szCs w:val="24"/>
        </w:rPr>
        <w:t>Pojmy:</w:t>
      </w:r>
    </w:p>
    <w:p w:rsidR="00EF5D01" w:rsidRPr="00034116"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Životní prostředí</w:t>
      </w:r>
    </w:p>
    <w:p w:rsidR="00EF5D01" w:rsidRPr="00034116" w:rsidRDefault="00EF5D01" w:rsidP="00EF5D01">
      <w:pPr>
        <w:spacing w:after="0" w:line="240" w:lineRule="auto"/>
        <w:jc w:val="both"/>
        <w:rPr>
          <w:rFonts w:ascii="Times New Roman" w:hAnsi="Times New Roman" w:cs="Times New Roman"/>
          <w:sz w:val="24"/>
          <w:szCs w:val="24"/>
        </w:rPr>
      </w:pPr>
    </w:p>
    <w:p w:rsidR="00EF5D01" w:rsidRPr="00034116"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ab/>
      </w:r>
    </w:p>
    <w:p w:rsidR="00EF5D01"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u w:val="single"/>
        </w:rPr>
        <w:t>Ekosystém</w:t>
      </w:r>
      <w:r>
        <w:rPr>
          <w:rFonts w:ascii="Times New Roman" w:hAnsi="Times New Roman" w:cs="Times New Roman"/>
          <w:sz w:val="24"/>
          <w:szCs w:val="24"/>
          <w:u w:val="single"/>
        </w:rPr>
        <w:t xml:space="preserve"> (§ 3) </w:t>
      </w:r>
      <w:r w:rsidRPr="00034116">
        <w:rPr>
          <w:rFonts w:ascii="Times New Roman" w:hAnsi="Times New Roman" w:cs="Times New Roman"/>
          <w:sz w:val="24"/>
          <w:szCs w:val="24"/>
          <w:u w:val="single"/>
        </w:rPr>
        <w:t xml:space="preserve"> </w:t>
      </w:r>
      <w:r>
        <w:rPr>
          <w:rFonts w:ascii="Times New Roman" w:hAnsi="Times New Roman" w:cs="Times New Roman"/>
          <w:sz w:val="24"/>
          <w:szCs w:val="24"/>
        </w:rPr>
        <w:t>-</w:t>
      </w:r>
      <w:r w:rsidRPr="00034116">
        <w:rPr>
          <w:rFonts w:ascii="Times New Roman" w:hAnsi="Times New Roman" w:cs="Times New Roman"/>
          <w:sz w:val="24"/>
          <w:szCs w:val="24"/>
        </w:rPr>
        <w:t xml:space="preserve"> funkční soustava živých a neživých složek životního prostředí, jež jsou navzájem spojeny výměnou látek, tokem energie a předáváním informací a které se vzájemně ovlivňují a vyvíjejí v určitém prostoru a čase.</w:t>
      </w:r>
    </w:p>
    <w:p w:rsidR="00EF5D01" w:rsidRPr="00034116"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Vodní zákon -  § 1 odst. 1 …. </w:t>
      </w:r>
      <w:proofErr w:type="gramStart"/>
      <w:r w:rsidRPr="00034116">
        <w:rPr>
          <w:rFonts w:ascii="Times New Roman" w:hAnsi="Times New Roman" w:cs="Times New Roman"/>
          <w:sz w:val="24"/>
          <w:szCs w:val="24"/>
        </w:rPr>
        <w:t>ochran</w:t>
      </w:r>
      <w:r>
        <w:rPr>
          <w:rFonts w:ascii="Times New Roman" w:hAnsi="Times New Roman" w:cs="Times New Roman"/>
          <w:sz w:val="24"/>
          <w:szCs w:val="24"/>
        </w:rPr>
        <w:t>a</w:t>
      </w:r>
      <w:proofErr w:type="gramEnd"/>
      <w:r w:rsidRPr="00034116">
        <w:rPr>
          <w:rFonts w:ascii="Times New Roman" w:hAnsi="Times New Roman" w:cs="Times New Roman"/>
          <w:sz w:val="24"/>
          <w:szCs w:val="24"/>
        </w:rPr>
        <w:t xml:space="preserve"> vodních ekosystémů a na nich přímo závisejících suchozemských ekosystémů.</w:t>
      </w: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 7 odst. 5 povrchové vody lze užívat k plavbě jen tak, aby při tom nedošlo k ohrožení zájmů rekreace, jakosti vod a vodních ekosystém</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114/1992 Sb., o ochraně přírody a krajiny (ZOPK) - </w:t>
      </w:r>
    </w:p>
    <w:p w:rsidR="00EF5D01" w:rsidRPr="00425513"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odst. 1 písm. l)  </w:t>
      </w:r>
      <w:proofErr w:type="spellStart"/>
      <w:r>
        <w:rPr>
          <w:rFonts w:ascii="Times New Roman" w:hAnsi="Times New Roman" w:cs="Times New Roman"/>
          <w:sz w:val="24"/>
          <w:szCs w:val="24"/>
        </w:rPr>
        <w:t>def</w:t>
      </w:r>
      <w:proofErr w:type="spellEnd"/>
      <w:r>
        <w:rPr>
          <w:rFonts w:ascii="Times New Roman" w:hAnsi="Times New Roman" w:cs="Times New Roman"/>
          <w:sz w:val="24"/>
          <w:szCs w:val="24"/>
        </w:rPr>
        <w:t xml:space="preserve">. ekosystému opsána ze zákona o ŽP </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 odst. 1 písm. </w:t>
      </w:r>
      <w:r w:rsidRPr="00425513">
        <w:rPr>
          <w:rFonts w:ascii="Times New Roman" w:hAnsi="Times New Roman" w:cs="Times New Roman"/>
          <w:sz w:val="24"/>
          <w:szCs w:val="24"/>
        </w:rPr>
        <w:t>a)</w:t>
      </w:r>
      <w:r>
        <w:rPr>
          <w:rFonts w:ascii="Times New Roman" w:hAnsi="Times New Roman" w:cs="Times New Roman"/>
          <w:sz w:val="24"/>
          <w:szCs w:val="24"/>
        </w:rPr>
        <w:t xml:space="preserve"> - </w:t>
      </w:r>
      <w:r w:rsidRPr="00425513">
        <w:rPr>
          <w:rFonts w:ascii="Times New Roman" w:hAnsi="Times New Roman" w:cs="Times New Roman"/>
          <w:sz w:val="24"/>
          <w:szCs w:val="24"/>
        </w:rPr>
        <w:t xml:space="preserve"> </w:t>
      </w:r>
      <w:r>
        <w:rPr>
          <w:rFonts w:ascii="Times New Roman" w:hAnsi="Times New Roman" w:cs="Times New Roman"/>
          <w:sz w:val="24"/>
          <w:szCs w:val="24"/>
        </w:rPr>
        <w:t>n</w:t>
      </w:r>
      <w:r w:rsidRPr="00425513">
        <w:rPr>
          <w:rFonts w:ascii="Times New Roman" w:hAnsi="Times New Roman" w:cs="Times New Roman"/>
          <w:sz w:val="24"/>
          <w:szCs w:val="24"/>
        </w:rPr>
        <w:t>a celém území přírodních rezervací je zakázáno hospodařit na pozemcích způsobem vyžadujícím intenzivní technologie, zejména prostředky a činnosti, které mohou způsobit změny v biologické rozmanitosti, struktuře a funkci ekosystému anebo nevratně poškozovat půdní povrch</w:t>
      </w:r>
    </w:p>
    <w:p w:rsidR="00EF5D01" w:rsidRPr="00034116"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……výskyt i v dalších předpisech</w:t>
      </w:r>
    </w:p>
    <w:p w:rsidR="00EF5D01" w:rsidRPr="00034116"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sidRPr="00425513">
        <w:rPr>
          <w:rFonts w:ascii="Times New Roman" w:hAnsi="Times New Roman" w:cs="Times New Roman"/>
          <w:sz w:val="24"/>
          <w:szCs w:val="24"/>
          <w:u w:val="single"/>
        </w:rPr>
        <w:t>Ekologická stabilita</w:t>
      </w:r>
      <w:r>
        <w:rPr>
          <w:rFonts w:ascii="Times New Roman" w:hAnsi="Times New Roman" w:cs="Times New Roman"/>
          <w:sz w:val="24"/>
          <w:szCs w:val="24"/>
          <w:u w:val="single"/>
        </w:rPr>
        <w:t xml:space="preserve"> (§ 4)</w:t>
      </w:r>
      <w:r>
        <w:rPr>
          <w:rFonts w:ascii="Times New Roman" w:hAnsi="Times New Roman" w:cs="Times New Roman"/>
          <w:sz w:val="24"/>
          <w:szCs w:val="24"/>
        </w:rPr>
        <w:t xml:space="preserve"> -</w:t>
      </w:r>
      <w:r w:rsidRPr="00034116">
        <w:rPr>
          <w:rFonts w:ascii="Times New Roman" w:hAnsi="Times New Roman" w:cs="Times New Roman"/>
          <w:sz w:val="24"/>
          <w:szCs w:val="24"/>
        </w:rPr>
        <w:t xml:space="preserve"> schopnost ekosystému vyrovnávat změny způsobené vnějšími činiteli a zachovávat své přirozené vlastnosti a funkce.</w:t>
      </w:r>
    </w:p>
    <w:p w:rsidR="00EF5D01" w:rsidRPr="00034116"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Vodní zákon: § 24 odst. 4 písm. d) - </w:t>
      </w:r>
      <w:r w:rsidRPr="00425513">
        <w:rPr>
          <w:rFonts w:ascii="Times New Roman" w:hAnsi="Times New Roman" w:cs="Times New Roman"/>
          <w:sz w:val="24"/>
          <w:szCs w:val="24"/>
        </w:rPr>
        <w:t xml:space="preserve"> Národní plány povodí stanoví cíle</w:t>
      </w:r>
      <w:r w:rsidRPr="00425513">
        <w:t xml:space="preserve"> </w:t>
      </w:r>
      <w:r>
        <w:t>p</w:t>
      </w:r>
      <w:r w:rsidRPr="00425513">
        <w:rPr>
          <w:rFonts w:ascii="Times New Roman" w:hAnsi="Times New Roman" w:cs="Times New Roman"/>
          <w:sz w:val="24"/>
          <w:szCs w:val="24"/>
        </w:rPr>
        <w:t>ro zlepšování vodních poměrů a pro ochranu ekologické stability krajiny.</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ZOPK: § 68 odst. 1 - </w:t>
      </w:r>
      <w:r w:rsidRPr="00425513">
        <w:rPr>
          <w:rFonts w:ascii="Times New Roman" w:hAnsi="Times New Roman" w:cs="Times New Roman"/>
          <w:sz w:val="24"/>
          <w:szCs w:val="24"/>
        </w:rPr>
        <w:t>Vlastníci a nájemci pozemků zlepšují podle svých možností stav dochovaného přírodního a krajinného prostředí za účelem zachování druhového bohatství přírody a udržení systému ekologické stabil</w:t>
      </w:r>
      <w:r>
        <w:rPr>
          <w:rFonts w:ascii="Times New Roman" w:hAnsi="Times New Roman" w:cs="Times New Roman"/>
          <w:sz w:val="24"/>
          <w:szCs w:val="24"/>
        </w:rPr>
        <w:t>ity</w:t>
      </w:r>
      <w:r w:rsidRPr="00034116">
        <w:rPr>
          <w:rFonts w:ascii="Times New Roman" w:hAnsi="Times New Roman" w:cs="Times New Roman"/>
          <w:sz w:val="24"/>
          <w:szCs w:val="24"/>
        </w:rPr>
        <w:t xml:space="preserve"> </w:t>
      </w:r>
    </w:p>
    <w:p w:rsidR="00EF5D01" w:rsidRPr="00034116" w:rsidRDefault="00EF5D01" w:rsidP="00EF5D01">
      <w:pPr>
        <w:spacing w:after="0" w:line="240" w:lineRule="auto"/>
        <w:jc w:val="both"/>
        <w:rPr>
          <w:rFonts w:ascii="Times New Roman" w:hAnsi="Times New Roman" w:cs="Times New Roman"/>
          <w:sz w:val="24"/>
          <w:szCs w:val="24"/>
        </w:rPr>
      </w:pPr>
    </w:p>
    <w:p w:rsidR="00EF5D01" w:rsidRPr="00034116" w:rsidRDefault="00EF5D01" w:rsidP="00EF5D01">
      <w:pPr>
        <w:spacing w:after="0" w:line="240" w:lineRule="auto"/>
        <w:jc w:val="both"/>
        <w:rPr>
          <w:rFonts w:ascii="Times New Roman" w:hAnsi="Times New Roman" w:cs="Times New Roman"/>
          <w:sz w:val="24"/>
          <w:szCs w:val="24"/>
        </w:rPr>
      </w:pPr>
      <w:r w:rsidRPr="00425513">
        <w:rPr>
          <w:rFonts w:ascii="Times New Roman" w:hAnsi="Times New Roman" w:cs="Times New Roman"/>
          <w:sz w:val="24"/>
          <w:szCs w:val="24"/>
          <w:u w:val="single"/>
        </w:rPr>
        <w:t>Únosné zatížení území (§ 5)</w:t>
      </w:r>
      <w:r>
        <w:rPr>
          <w:rFonts w:ascii="Times New Roman" w:hAnsi="Times New Roman" w:cs="Times New Roman"/>
          <w:sz w:val="24"/>
          <w:szCs w:val="24"/>
          <w:u w:val="single"/>
        </w:rPr>
        <w:t xml:space="preserve"> - </w:t>
      </w:r>
      <w:r w:rsidRPr="00034116">
        <w:rPr>
          <w:rFonts w:ascii="Times New Roman" w:hAnsi="Times New Roman" w:cs="Times New Roman"/>
          <w:sz w:val="24"/>
          <w:szCs w:val="24"/>
        </w:rPr>
        <w:t>zatížení území lidskou činností, při kterém nedochází k poškozování životního prostředí, zejména jeho složek, funkcí ekosystémů nebo ekologické stability.</w:t>
      </w:r>
    </w:p>
    <w:p w:rsidR="00EF5D01"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 xml:space="preserve"> </w:t>
      </w:r>
      <w:r>
        <w:rPr>
          <w:rFonts w:ascii="Times New Roman" w:hAnsi="Times New Roman" w:cs="Times New Roman"/>
          <w:sz w:val="24"/>
          <w:szCs w:val="24"/>
        </w:rPr>
        <w:t xml:space="preserve">Zákon č. 100/2001 Sb., o posuzování vlivů na životní prostředí (EIA): zásady pro zjišťovací řízení – kritéria pro umístění záměru: </w:t>
      </w:r>
      <w:r w:rsidRPr="008C3FB4">
        <w:rPr>
          <w:rFonts w:ascii="Times New Roman" w:hAnsi="Times New Roman" w:cs="Times New Roman"/>
          <w:sz w:val="24"/>
          <w:szCs w:val="24"/>
        </w:rPr>
        <w:t>schopnost přírodního prostředí snášet zátěž se zvláštní pozorností na</w:t>
      </w:r>
      <w:r>
        <w:rPr>
          <w:rFonts w:ascii="Times New Roman" w:hAnsi="Times New Roman" w:cs="Times New Roman"/>
          <w:sz w:val="24"/>
          <w:szCs w:val="24"/>
        </w:rPr>
        <w:t xml:space="preserve"> ú</w:t>
      </w:r>
      <w:r w:rsidRPr="008C3FB4">
        <w:rPr>
          <w:rFonts w:ascii="Times New Roman" w:hAnsi="Times New Roman" w:cs="Times New Roman"/>
          <w:sz w:val="24"/>
          <w:szCs w:val="24"/>
        </w:rPr>
        <w:t>zemí zatěžovaná nad míru únosného zatížení</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sidRPr="008C3FB4">
        <w:rPr>
          <w:rFonts w:ascii="Times New Roman" w:hAnsi="Times New Roman" w:cs="Times New Roman"/>
          <w:sz w:val="24"/>
          <w:szCs w:val="24"/>
          <w:u w:val="single"/>
        </w:rPr>
        <w:t>Trvale udržitelný rozvoj</w:t>
      </w:r>
      <w:r>
        <w:rPr>
          <w:rFonts w:ascii="Times New Roman" w:hAnsi="Times New Roman" w:cs="Times New Roman"/>
          <w:sz w:val="24"/>
          <w:szCs w:val="24"/>
        </w:rPr>
        <w:t xml:space="preserve"> (</w:t>
      </w:r>
      <w:r w:rsidRPr="00034116">
        <w:rPr>
          <w:rFonts w:ascii="Times New Roman" w:hAnsi="Times New Roman" w:cs="Times New Roman"/>
          <w:sz w:val="24"/>
          <w:szCs w:val="24"/>
        </w:rPr>
        <w:t>§ 6</w:t>
      </w:r>
      <w:r>
        <w:rPr>
          <w:rFonts w:ascii="Times New Roman" w:hAnsi="Times New Roman" w:cs="Times New Roman"/>
          <w:sz w:val="24"/>
          <w:szCs w:val="24"/>
        </w:rPr>
        <w:t xml:space="preserve">) - </w:t>
      </w:r>
      <w:r w:rsidRPr="00034116">
        <w:rPr>
          <w:rFonts w:ascii="Times New Roman" w:hAnsi="Times New Roman" w:cs="Times New Roman"/>
          <w:sz w:val="24"/>
          <w:szCs w:val="24"/>
        </w:rPr>
        <w:t>rozvoj, který současným i budoucím generacím zachovává možnost uspokojovat jejich základní životní potřeby a přitom nesnižuje rozmanitost přírody a zachovává přirozené funkce ekosystémů.</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Zákon č. 185/2001  Sb., o odpadech – (§ 1) stanovuje p</w:t>
      </w:r>
      <w:r w:rsidRPr="008C3FB4">
        <w:rPr>
          <w:rFonts w:ascii="Times New Roman" w:hAnsi="Times New Roman" w:cs="Times New Roman"/>
          <w:sz w:val="24"/>
          <w:szCs w:val="24"/>
        </w:rPr>
        <w:t>ravidla pro předcházení vzniku odpadů a pro nakládání s nimi při dodržování ochrany životního prostředí, ochrany lidského zdraví a trvale udržitelného rozvoje a při omezování nepříznivých dopadů využívání přírodních zdrojů a zlepšování účinnosti tohoto využívání,</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u w:val="single"/>
        </w:rPr>
      </w:pPr>
    </w:p>
    <w:p w:rsidR="00EF5D01" w:rsidRDefault="00EF5D01" w:rsidP="00EF5D01">
      <w:pPr>
        <w:spacing w:after="0" w:line="240" w:lineRule="auto"/>
        <w:jc w:val="both"/>
        <w:rPr>
          <w:rFonts w:ascii="Times New Roman" w:hAnsi="Times New Roman" w:cs="Times New Roman"/>
          <w:sz w:val="24"/>
          <w:szCs w:val="24"/>
        </w:rPr>
      </w:pPr>
      <w:r w:rsidRPr="008C3FB4">
        <w:rPr>
          <w:rFonts w:ascii="Times New Roman" w:hAnsi="Times New Roman" w:cs="Times New Roman"/>
          <w:sz w:val="24"/>
          <w:szCs w:val="24"/>
          <w:u w:val="single"/>
        </w:rPr>
        <w:t>Přírodní zdroje (§ 7)</w:t>
      </w:r>
      <w:r>
        <w:rPr>
          <w:rFonts w:ascii="Times New Roman" w:hAnsi="Times New Roman" w:cs="Times New Roman"/>
          <w:sz w:val="24"/>
          <w:szCs w:val="24"/>
          <w:u w:val="single"/>
        </w:rPr>
        <w:t xml:space="preserve"> - </w:t>
      </w:r>
      <w:r w:rsidRPr="00034116">
        <w:rPr>
          <w:rFonts w:ascii="Times New Roman" w:hAnsi="Times New Roman" w:cs="Times New Roman"/>
          <w:sz w:val="24"/>
          <w:szCs w:val="24"/>
        </w:rPr>
        <w:t>ty části živé nebo neživé přírody, které člověk využívá nebo může využívat k uspokojování svých potřeb.</w:t>
      </w:r>
    </w:p>
    <w:p w:rsidR="00EF5D01" w:rsidRPr="008C3FB4" w:rsidRDefault="00EF5D01" w:rsidP="00EF5D0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Zákon o odpadech – viz definice „trvale udržitelný rozvoj“</w:t>
      </w:r>
    </w:p>
    <w:p w:rsidR="00EF5D01" w:rsidRPr="00034116" w:rsidRDefault="00EF5D01" w:rsidP="00EF5D01">
      <w:pPr>
        <w:spacing w:after="0" w:line="240" w:lineRule="auto"/>
        <w:jc w:val="both"/>
        <w:rPr>
          <w:rFonts w:ascii="Times New Roman" w:hAnsi="Times New Roman" w:cs="Times New Roman"/>
          <w:sz w:val="24"/>
          <w:szCs w:val="24"/>
        </w:rPr>
      </w:pPr>
    </w:p>
    <w:p w:rsidR="00EF5D01" w:rsidRPr="00034116" w:rsidRDefault="00EF5D01" w:rsidP="00EF5D01">
      <w:pPr>
        <w:spacing w:after="0" w:line="240" w:lineRule="auto"/>
        <w:jc w:val="both"/>
        <w:rPr>
          <w:rFonts w:ascii="Times New Roman" w:hAnsi="Times New Roman" w:cs="Times New Roman"/>
          <w:sz w:val="24"/>
          <w:szCs w:val="24"/>
        </w:rPr>
      </w:pPr>
    </w:p>
    <w:p w:rsidR="00EF5D01" w:rsidRPr="00034116" w:rsidRDefault="00EF5D01" w:rsidP="00EF5D01">
      <w:pPr>
        <w:spacing w:after="0" w:line="240" w:lineRule="auto"/>
        <w:jc w:val="both"/>
        <w:rPr>
          <w:rFonts w:ascii="Times New Roman" w:hAnsi="Times New Roman" w:cs="Times New Roman"/>
          <w:sz w:val="24"/>
          <w:szCs w:val="24"/>
        </w:rPr>
      </w:pPr>
      <w:r w:rsidRPr="008C3FB4">
        <w:rPr>
          <w:rFonts w:ascii="Times New Roman" w:hAnsi="Times New Roman" w:cs="Times New Roman"/>
          <w:sz w:val="24"/>
          <w:szCs w:val="24"/>
          <w:u w:val="single"/>
        </w:rPr>
        <w:t>Znečišťování a poškozování životního prostředí</w:t>
      </w:r>
      <w:r>
        <w:rPr>
          <w:rFonts w:ascii="Times New Roman" w:hAnsi="Times New Roman" w:cs="Times New Roman"/>
          <w:sz w:val="24"/>
          <w:szCs w:val="24"/>
        </w:rPr>
        <w:t xml:space="preserve"> (</w:t>
      </w:r>
      <w:r w:rsidRPr="00034116">
        <w:rPr>
          <w:rFonts w:ascii="Times New Roman" w:hAnsi="Times New Roman" w:cs="Times New Roman"/>
          <w:sz w:val="24"/>
          <w:szCs w:val="24"/>
        </w:rPr>
        <w:t>§ 8</w:t>
      </w:r>
      <w:r>
        <w:rPr>
          <w:rFonts w:ascii="Times New Roman" w:hAnsi="Times New Roman" w:cs="Times New Roman"/>
          <w:sz w:val="24"/>
          <w:szCs w:val="24"/>
        </w:rPr>
        <w:t xml:space="preserve">) - </w:t>
      </w:r>
      <w:r w:rsidRPr="00034116">
        <w:rPr>
          <w:rFonts w:ascii="Times New Roman" w:hAnsi="Times New Roman" w:cs="Times New Roman"/>
          <w:sz w:val="24"/>
          <w:szCs w:val="24"/>
        </w:rPr>
        <w:t>vnášení takových fyzikálních, chemických nebo biologických činitelů do životního prostředí v důsledku lidské činnosti, které jsou svou podstatou nebo množstvím cizorodé pro dané prostředí.</w:t>
      </w:r>
    </w:p>
    <w:p w:rsidR="00EF5D01" w:rsidRPr="00034116"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 xml:space="preserve"> </w:t>
      </w:r>
    </w:p>
    <w:p w:rsidR="00EF5D01" w:rsidRPr="00034116"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ab/>
      </w:r>
    </w:p>
    <w:p w:rsidR="00EF5D01" w:rsidRPr="00034116" w:rsidRDefault="00EF5D01" w:rsidP="00EF5D01">
      <w:pPr>
        <w:spacing w:after="0" w:line="240" w:lineRule="auto"/>
        <w:jc w:val="both"/>
        <w:rPr>
          <w:rFonts w:ascii="Times New Roman" w:hAnsi="Times New Roman" w:cs="Times New Roman"/>
          <w:sz w:val="24"/>
          <w:szCs w:val="24"/>
        </w:rPr>
      </w:pPr>
      <w:r w:rsidRPr="008C3FB4">
        <w:rPr>
          <w:rFonts w:ascii="Times New Roman" w:hAnsi="Times New Roman" w:cs="Times New Roman"/>
          <w:sz w:val="24"/>
          <w:szCs w:val="24"/>
          <w:u w:val="single"/>
        </w:rPr>
        <w:t>Ochrana životního prostředí</w:t>
      </w:r>
      <w:r>
        <w:rPr>
          <w:rFonts w:ascii="Times New Roman" w:hAnsi="Times New Roman" w:cs="Times New Roman"/>
          <w:sz w:val="24"/>
          <w:szCs w:val="24"/>
        </w:rPr>
        <w:t xml:space="preserve"> (</w:t>
      </w:r>
      <w:r w:rsidRPr="00034116">
        <w:rPr>
          <w:rFonts w:ascii="Times New Roman" w:hAnsi="Times New Roman" w:cs="Times New Roman"/>
          <w:sz w:val="24"/>
          <w:szCs w:val="24"/>
        </w:rPr>
        <w:t>§ 9</w:t>
      </w:r>
      <w:r>
        <w:rPr>
          <w:rFonts w:ascii="Times New Roman" w:hAnsi="Times New Roman" w:cs="Times New Roman"/>
          <w:sz w:val="24"/>
          <w:szCs w:val="24"/>
        </w:rPr>
        <w:t>)</w:t>
      </w:r>
      <w:r w:rsidRPr="008C3FB4">
        <w:rPr>
          <w:rFonts w:ascii="Times New Roman" w:hAnsi="Times New Roman" w:cs="Times New Roman"/>
          <w:sz w:val="24"/>
          <w:szCs w:val="24"/>
        </w:rPr>
        <w:t xml:space="preserve"> </w:t>
      </w:r>
      <w:r w:rsidRPr="00034116">
        <w:rPr>
          <w:rFonts w:ascii="Times New Roman" w:hAnsi="Times New Roman" w:cs="Times New Roman"/>
          <w:sz w:val="24"/>
          <w:szCs w:val="24"/>
        </w:rPr>
        <w:t xml:space="preserve">zahrnuje činnosti, jimiž se předchází znečišťování nebo poškozování životního prostředí, nebo se toto znečišťování nebo poškozování omezuje a odstraňuje. </w:t>
      </w:r>
    </w:p>
    <w:p w:rsidR="00EF5D01" w:rsidRPr="00034116" w:rsidRDefault="00EF5D01" w:rsidP="00EF5D01">
      <w:pPr>
        <w:spacing w:after="0" w:line="240" w:lineRule="auto"/>
        <w:jc w:val="both"/>
        <w:rPr>
          <w:rFonts w:ascii="Times New Roman" w:hAnsi="Times New Roman" w:cs="Times New Roman"/>
          <w:sz w:val="24"/>
          <w:szCs w:val="24"/>
        </w:rPr>
      </w:pPr>
    </w:p>
    <w:p w:rsidR="00EF5D01" w:rsidRPr="00034116" w:rsidRDefault="00EF5D01" w:rsidP="00EF5D01">
      <w:pPr>
        <w:spacing w:after="0" w:line="240" w:lineRule="auto"/>
        <w:jc w:val="both"/>
        <w:rPr>
          <w:rFonts w:ascii="Times New Roman" w:hAnsi="Times New Roman" w:cs="Times New Roman"/>
          <w:sz w:val="24"/>
          <w:szCs w:val="24"/>
        </w:rPr>
      </w:pPr>
    </w:p>
    <w:p w:rsidR="00EF5D01" w:rsidRPr="00034116"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ab/>
      </w:r>
    </w:p>
    <w:p w:rsidR="00EF5D01" w:rsidRPr="00034116" w:rsidRDefault="00EF5D01" w:rsidP="00EF5D01">
      <w:pPr>
        <w:spacing w:after="0" w:line="240" w:lineRule="auto"/>
        <w:jc w:val="both"/>
        <w:rPr>
          <w:rFonts w:ascii="Times New Roman" w:hAnsi="Times New Roman" w:cs="Times New Roman"/>
          <w:sz w:val="24"/>
          <w:szCs w:val="24"/>
        </w:rPr>
      </w:pPr>
      <w:r w:rsidRPr="00034116">
        <w:rPr>
          <w:rFonts w:ascii="Times New Roman" w:hAnsi="Times New Roman" w:cs="Times New Roman"/>
          <w:sz w:val="24"/>
          <w:szCs w:val="24"/>
        </w:rPr>
        <w:t xml:space="preserve"> </w:t>
      </w:r>
    </w:p>
    <w:p w:rsidR="00EF5D01" w:rsidRDefault="00EF5D01" w:rsidP="00EF5D01">
      <w:pPr>
        <w:spacing w:after="0" w:line="240" w:lineRule="auto"/>
        <w:jc w:val="both"/>
        <w:rPr>
          <w:rFonts w:ascii="Times New Roman" w:hAnsi="Times New Roman" w:cs="Times New Roman"/>
          <w:sz w:val="24"/>
          <w:szCs w:val="24"/>
        </w:rPr>
      </w:pPr>
      <w:r w:rsidRPr="00711196">
        <w:rPr>
          <w:rFonts w:ascii="Times New Roman" w:hAnsi="Times New Roman" w:cs="Times New Roman"/>
          <w:sz w:val="24"/>
          <w:szCs w:val="24"/>
          <w:u w:val="single"/>
        </w:rPr>
        <w:t>Ekologická újma</w:t>
      </w:r>
      <w:r>
        <w:rPr>
          <w:rFonts w:ascii="Times New Roman" w:hAnsi="Times New Roman" w:cs="Times New Roman"/>
          <w:sz w:val="24"/>
          <w:szCs w:val="24"/>
        </w:rPr>
        <w:t xml:space="preserve"> (</w:t>
      </w:r>
      <w:r w:rsidRPr="00034116">
        <w:rPr>
          <w:rFonts w:ascii="Times New Roman" w:hAnsi="Times New Roman" w:cs="Times New Roman"/>
          <w:sz w:val="24"/>
          <w:szCs w:val="24"/>
        </w:rPr>
        <w:t>§ 10</w:t>
      </w:r>
      <w:r>
        <w:rPr>
          <w:rFonts w:ascii="Times New Roman" w:hAnsi="Times New Roman" w:cs="Times New Roman"/>
          <w:sz w:val="24"/>
          <w:szCs w:val="24"/>
        </w:rPr>
        <w:t xml:space="preserve">) </w:t>
      </w:r>
      <w:r w:rsidRPr="00034116">
        <w:rPr>
          <w:rFonts w:ascii="Times New Roman" w:hAnsi="Times New Roman" w:cs="Times New Roman"/>
          <w:sz w:val="24"/>
          <w:szCs w:val="24"/>
        </w:rPr>
        <w:t>ztráta nebo oslabení přirozených funkcí ekosystémů, vznikající poškozením jejich složek nebo narušením vnitřních vazeb a procesů v důsledku lidské činnosti.</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p w:rsidR="00EF5D01" w:rsidRPr="00034116"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167/2008 Sb., o </w:t>
      </w:r>
      <w:r w:rsidRPr="00711196">
        <w:rPr>
          <w:rFonts w:ascii="Times New Roman" w:hAnsi="Times New Roman" w:cs="Times New Roman"/>
          <w:sz w:val="24"/>
          <w:szCs w:val="24"/>
        </w:rPr>
        <w:t xml:space="preserve"> předcházení ekologické újmě a o její nápravě</w:t>
      </w:r>
      <w:r>
        <w:rPr>
          <w:rFonts w:ascii="Times New Roman" w:hAnsi="Times New Roman" w:cs="Times New Roman"/>
          <w:sz w:val="24"/>
          <w:szCs w:val="24"/>
        </w:rPr>
        <w:t xml:space="preserve"> – vlastní definice: </w:t>
      </w:r>
      <w:r w:rsidRPr="00711196">
        <w:rPr>
          <w:rFonts w:ascii="Times New Roman" w:hAnsi="Times New Roman" w:cs="Times New Roman"/>
          <w:sz w:val="24"/>
          <w:szCs w:val="24"/>
        </w:rPr>
        <w:t>nepříznivá měřitelná změna přírodního zdroje nebo měřitelné zhoršení jeho funkcí, která se může projevit přímo nebo nepřímo</w:t>
      </w:r>
      <w:r>
        <w:rPr>
          <w:rFonts w:ascii="Times New Roman" w:hAnsi="Times New Roman" w:cs="Times New Roman"/>
          <w:sz w:val="24"/>
          <w:szCs w:val="24"/>
        </w:rPr>
        <w:t>; změna jen na vybraných složkách ŽP → všechny ostatní zvláštní předpisy odkazují na zákon o ekologické újmě</w:t>
      </w:r>
    </w:p>
    <w:p w:rsidR="00EF5D01" w:rsidRDefault="00EF5D01" w:rsidP="00EF5D01">
      <w:pPr>
        <w:spacing w:after="0" w:line="240" w:lineRule="auto"/>
        <w:jc w:val="both"/>
        <w:rPr>
          <w:rFonts w:ascii="Times New Roman" w:hAnsi="Times New Roman" w:cs="Times New Roman"/>
          <w:sz w:val="24"/>
          <w:szCs w:val="24"/>
        </w:rPr>
      </w:pPr>
    </w:p>
    <w:p w:rsidR="00EF5D01" w:rsidRPr="00711196" w:rsidRDefault="00EF5D01" w:rsidP="00EF5D01">
      <w:pPr>
        <w:spacing w:after="0" w:line="240" w:lineRule="auto"/>
        <w:jc w:val="both"/>
        <w:rPr>
          <w:rFonts w:ascii="Times New Roman" w:hAnsi="Times New Roman" w:cs="Times New Roman"/>
          <w:b/>
          <w:sz w:val="24"/>
          <w:szCs w:val="24"/>
        </w:rPr>
      </w:pPr>
      <w:r w:rsidRPr="00711196">
        <w:rPr>
          <w:rFonts w:ascii="Times New Roman" w:hAnsi="Times New Roman" w:cs="Times New Roman"/>
          <w:b/>
          <w:sz w:val="24"/>
          <w:szCs w:val="24"/>
        </w:rPr>
        <w:t xml:space="preserve">Zásady </w:t>
      </w:r>
      <w:r>
        <w:rPr>
          <w:rFonts w:ascii="Times New Roman" w:hAnsi="Times New Roman" w:cs="Times New Roman"/>
          <w:b/>
          <w:sz w:val="24"/>
          <w:szCs w:val="24"/>
        </w:rPr>
        <w:t xml:space="preserve">a povinnosti při </w:t>
      </w:r>
      <w:r w:rsidRPr="00711196">
        <w:rPr>
          <w:rFonts w:ascii="Times New Roman" w:hAnsi="Times New Roman" w:cs="Times New Roman"/>
          <w:b/>
          <w:sz w:val="24"/>
          <w:szCs w:val="24"/>
        </w:rPr>
        <w:t>ochran</w:t>
      </w:r>
      <w:r>
        <w:rPr>
          <w:rFonts w:ascii="Times New Roman" w:hAnsi="Times New Roman" w:cs="Times New Roman"/>
          <w:b/>
          <w:sz w:val="24"/>
          <w:szCs w:val="24"/>
        </w:rPr>
        <w:t>ě</w:t>
      </w:r>
      <w:r w:rsidRPr="00711196">
        <w:rPr>
          <w:rFonts w:ascii="Times New Roman" w:hAnsi="Times New Roman" w:cs="Times New Roman"/>
          <w:b/>
          <w:sz w:val="24"/>
          <w:szCs w:val="24"/>
        </w:rPr>
        <w:t xml:space="preserve"> životního prostředí</w:t>
      </w:r>
      <w:r>
        <w:rPr>
          <w:rFonts w:ascii="Times New Roman" w:hAnsi="Times New Roman" w:cs="Times New Roman"/>
          <w:b/>
          <w:sz w:val="24"/>
          <w:szCs w:val="24"/>
        </w:rPr>
        <w:t xml:space="preserve"> (§ 11 – 19)</w:t>
      </w:r>
    </w:p>
    <w:p w:rsidR="00EF5D01" w:rsidRPr="00711196" w:rsidRDefault="00EF5D01" w:rsidP="00EF5D01">
      <w:pPr>
        <w:spacing w:after="0" w:line="240" w:lineRule="auto"/>
        <w:jc w:val="both"/>
        <w:rPr>
          <w:rFonts w:ascii="Times New Roman" w:hAnsi="Times New Roman" w:cs="Times New Roman"/>
          <w:sz w:val="24"/>
          <w:szCs w:val="24"/>
        </w:rPr>
      </w:pPr>
    </w:p>
    <w:p w:rsidR="00EF5D01" w:rsidRPr="00711196"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Přípustná míra znečištění území - ú</w:t>
      </w:r>
      <w:r w:rsidRPr="00711196">
        <w:rPr>
          <w:rFonts w:ascii="Times New Roman" w:hAnsi="Times New Roman" w:cs="Times New Roman"/>
          <w:sz w:val="24"/>
          <w:szCs w:val="24"/>
        </w:rPr>
        <w:t>zemí nesmí být zatěžováno lidskou činností nad míru únosného zatížení.</w:t>
      </w:r>
    </w:p>
    <w:p w:rsidR="00EF5D01" w:rsidRPr="00711196" w:rsidRDefault="00EF5D01" w:rsidP="00EF5D01">
      <w:pPr>
        <w:spacing w:after="0" w:line="240" w:lineRule="auto"/>
        <w:jc w:val="both"/>
        <w:rPr>
          <w:rFonts w:ascii="Times New Roman" w:hAnsi="Times New Roman" w:cs="Times New Roman"/>
          <w:sz w:val="24"/>
          <w:szCs w:val="24"/>
        </w:rPr>
      </w:pPr>
      <w:r w:rsidRPr="00711196">
        <w:rPr>
          <w:rFonts w:ascii="Times New Roman" w:hAnsi="Times New Roman" w:cs="Times New Roman"/>
          <w:sz w:val="24"/>
          <w:szCs w:val="24"/>
        </w:rPr>
        <w:t xml:space="preserve"> </w:t>
      </w: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Ochrana práv - </w:t>
      </w:r>
      <w:r w:rsidRPr="00711196">
        <w:rPr>
          <w:rFonts w:ascii="Times New Roman" w:hAnsi="Times New Roman" w:cs="Times New Roman"/>
          <w:sz w:val="24"/>
          <w:szCs w:val="24"/>
        </w:rPr>
        <w:t>Každý se může stanoveným způsobem domáhat u příslušného orgánu svých práv vyplývajících z tohoto zákona a dalších předpisů upravujících věci životního prostředí.</w:t>
      </w:r>
    </w:p>
    <w:p w:rsidR="00EF5D01" w:rsidRPr="00347DF4" w:rsidRDefault="00EF5D01" w:rsidP="00EF5D01">
      <w:pPr>
        <w:pStyle w:val="Odstavecseseznamem"/>
        <w:rPr>
          <w:rFonts w:ascii="Times New Roman" w:hAnsi="Times New Roman" w:cs="Times New Roman"/>
          <w:sz w:val="24"/>
          <w:szCs w:val="24"/>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Předběžná opatrnost - l</w:t>
      </w:r>
      <w:r w:rsidRPr="00347DF4">
        <w:rPr>
          <w:rFonts w:ascii="Times New Roman" w:hAnsi="Times New Roman" w:cs="Times New Roman"/>
          <w:sz w:val="24"/>
          <w:szCs w:val="24"/>
        </w:rPr>
        <w:t>ze-li se zřetelem ke všem okolnostem předpokládat, že hrozí nebezpečí nevratného nebo závažného poškození životního prostředí, nesmí být pochybnost o tom, že k takovému poškození skutečně dojde, důvodem pro odklad opatření, jež mají poškození zabránit</w:t>
      </w:r>
      <w:r>
        <w:rPr>
          <w:rFonts w:ascii="Times New Roman" w:hAnsi="Times New Roman" w:cs="Times New Roman"/>
          <w:sz w:val="24"/>
          <w:szCs w:val="24"/>
        </w:rPr>
        <w:t xml:space="preserve"> (§ 13)</w:t>
      </w:r>
    </w:p>
    <w:p w:rsidR="00EF5D01" w:rsidRDefault="00EF5D01" w:rsidP="00EF5D01">
      <w:pPr>
        <w:pStyle w:val="Odstavecseseznamem"/>
        <w:spacing w:after="0" w:line="240" w:lineRule="auto"/>
        <w:ind w:left="1080" w:firstLine="708"/>
        <w:jc w:val="both"/>
        <w:rPr>
          <w:rFonts w:ascii="Times New Roman" w:hAnsi="Times New Roman" w:cs="Times New Roman"/>
          <w:sz w:val="24"/>
          <w:szCs w:val="24"/>
        </w:rPr>
      </w:pPr>
      <w:r>
        <w:rPr>
          <w:rFonts w:ascii="Times New Roman" w:hAnsi="Times New Roman" w:cs="Times New Roman"/>
          <w:sz w:val="24"/>
          <w:szCs w:val="24"/>
        </w:rPr>
        <w:t>-k</w:t>
      </w:r>
      <w:r w:rsidRPr="00783ED4">
        <w:rPr>
          <w:rFonts w:ascii="Times New Roman" w:hAnsi="Times New Roman" w:cs="Times New Roman"/>
          <w:sz w:val="24"/>
          <w:szCs w:val="24"/>
        </w:rPr>
        <w:t>aždý, kdo využívá území nebo přírodní zdroje, projektuje, provádí nebo odstraňuje stavby, je povinen takové činnosti provádět jen po zhodnocení jejich vlivů na životní prostředí a zatížení území, a to v rozsahu stanoveném tímto zákonem a zvláštními předpisy</w:t>
      </w:r>
      <w:r>
        <w:rPr>
          <w:rFonts w:ascii="Times New Roman" w:hAnsi="Times New Roman" w:cs="Times New Roman"/>
          <w:sz w:val="24"/>
          <w:szCs w:val="24"/>
        </w:rPr>
        <w:t xml:space="preserve"> (§ 17 odst. 2)</w:t>
      </w:r>
      <w:r w:rsidRPr="00F75C5D">
        <w:rPr>
          <w:rFonts w:ascii="Times New Roman" w:hAnsi="Times New Roman" w:cs="Times New Roman"/>
          <w:sz w:val="24"/>
          <w:szCs w:val="24"/>
        </w:rPr>
        <w:t>.</w:t>
      </w:r>
    </w:p>
    <w:p w:rsidR="00EF5D01" w:rsidRPr="00F75C5D" w:rsidRDefault="00EF5D01" w:rsidP="00EF5D01">
      <w:pPr>
        <w:pStyle w:val="Odstavecseseznamem"/>
        <w:spacing w:after="0" w:line="240" w:lineRule="auto"/>
        <w:ind w:left="1080"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F75C5D">
        <w:rPr>
          <w:rFonts w:ascii="Times New Roman" w:hAnsi="Times New Roman" w:cs="Times New Roman"/>
          <w:sz w:val="24"/>
          <w:szCs w:val="24"/>
        </w:rPr>
        <w:t>Každý, kdo hodlá zavést do výroby, oběhu či spotřeby technologie, výrobky a látky, či kdo je hodlá dovážet, je povinen zabezpečit, aby splňovaly podmínky ochrany životního prostředí a aby v případech stanovených tímto zákonem a zvláštními předpisy byly posouzeny z hlediska jejich možných vlivů na životní prostředí.</w:t>
      </w:r>
      <w:r>
        <w:rPr>
          <w:rFonts w:ascii="Times New Roman" w:hAnsi="Times New Roman" w:cs="Times New Roman"/>
          <w:sz w:val="24"/>
          <w:szCs w:val="24"/>
        </w:rPr>
        <w:t>(§17 odst. 3)</w:t>
      </w:r>
    </w:p>
    <w:p w:rsidR="00EF5D01" w:rsidRPr="00711196" w:rsidRDefault="00EF5D01" w:rsidP="00EF5D01">
      <w:pPr>
        <w:spacing w:after="0" w:line="240" w:lineRule="auto"/>
        <w:jc w:val="both"/>
        <w:rPr>
          <w:rFonts w:ascii="Times New Roman" w:hAnsi="Times New Roman" w:cs="Times New Roman"/>
          <w:sz w:val="24"/>
          <w:szCs w:val="24"/>
        </w:rPr>
      </w:pPr>
    </w:p>
    <w:p w:rsidR="00EF5D01" w:rsidRPr="00CD17F6" w:rsidRDefault="00EF5D01" w:rsidP="00EF5D01">
      <w:pPr>
        <w:pStyle w:val="Odstavecseseznamem"/>
        <w:numPr>
          <w:ilvl w:val="0"/>
          <w:numId w:val="2"/>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Informovanost a osvěta - </w:t>
      </w:r>
      <w:r w:rsidRPr="00711196">
        <w:rPr>
          <w:rFonts w:ascii="Times New Roman" w:hAnsi="Times New Roman" w:cs="Times New Roman"/>
          <w:sz w:val="24"/>
          <w:szCs w:val="24"/>
        </w:rPr>
        <w:t>Výchova, osvěta a vzdělávání se provádějí tak, aby vedly k myšlení a jednání, které je v souladu s principem trvale udržitelného rozvoje, k vědomí odpovědnosti za udržení kvality životního prostředí a jeho jednotlivých složek a k úctě k životu ve všech jeho formách</w:t>
      </w:r>
      <w:r>
        <w:rPr>
          <w:rFonts w:ascii="Times New Roman" w:hAnsi="Times New Roman" w:cs="Times New Roman"/>
          <w:sz w:val="24"/>
          <w:szCs w:val="24"/>
        </w:rPr>
        <w:t xml:space="preserve"> (§ 16)</w:t>
      </w:r>
      <w:r w:rsidRPr="00711196">
        <w:rPr>
          <w:rFonts w:ascii="Times New Roman" w:hAnsi="Times New Roman" w:cs="Times New Roman"/>
          <w:sz w:val="24"/>
          <w:szCs w:val="24"/>
        </w:rPr>
        <w:t>.</w:t>
      </w:r>
      <w:r>
        <w:rPr>
          <w:rFonts w:ascii="Times New Roman" w:hAnsi="Times New Roman" w:cs="Times New Roman"/>
          <w:sz w:val="24"/>
          <w:szCs w:val="24"/>
        </w:rPr>
        <w:t xml:space="preserve">  – zákon č. 123/1998 Sb., o právu na informace o životním prostředí – environmentální výchova a osvěta</w:t>
      </w:r>
    </w:p>
    <w:p w:rsidR="00EF5D01" w:rsidRDefault="00EF5D01" w:rsidP="00EF5D01">
      <w:pPr>
        <w:pStyle w:val="Odstavecseseznamem"/>
        <w:spacing w:after="0" w:line="240" w:lineRule="auto"/>
        <w:ind w:left="2124"/>
        <w:jc w:val="both"/>
        <w:rPr>
          <w:rFonts w:ascii="Times New Roman" w:hAnsi="Times New Roman" w:cs="Times New Roman"/>
          <w:sz w:val="24"/>
          <w:szCs w:val="24"/>
        </w:rPr>
      </w:pPr>
      <w:r>
        <w:rPr>
          <w:rFonts w:ascii="Times New Roman" w:hAnsi="Times New Roman" w:cs="Times New Roman"/>
          <w:sz w:val="24"/>
          <w:szCs w:val="24"/>
        </w:rPr>
        <w:t>-</w:t>
      </w:r>
      <w:r w:rsidRPr="00F75C5D">
        <w:rPr>
          <w:rFonts w:ascii="Times New Roman" w:hAnsi="Times New Roman" w:cs="Times New Roman"/>
          <w:sz w:val="24"/>
          <w:szCs w:val="24"/>
        </w:rPr>
        <w:t>Právnické osoby a fyzické osoby oprávněné k podnikání jsou povinny v rozsahu a za podmínek stanovených zvláštními předpisy poskytovat informace o svém působení na životní prostředí.</w:t>
      </w:r>
      <w:r>
        <w:rPr>
          <w:rFonts w:ascii="Times New Roman" w:hAnsi="Times New Roman" w:cs="Times New Roman"/>
          <w:sz w:val="24"/>
          <w:szCs w:val="24"/>
        </w:rPr>
        <w:t xml:space="preserve"> (§ 18 odst. 2)</w:t>
      </w:r>
    </w:p>
    <w:p w:rsidR="00EF5D01" w:rsidRPr="00347DF4" w:rsidRDefault="00EF5D01" w:rsidP="00EF5D01">
      <w:pPr>
        <w:pStyle w:val="Odstavecseseznamem"/>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Prevence – každý je povinen p</w:t>
      </w:r>
      <w:r w:rsidRPr="00783ED4">
        <w:rPr>
          <w:rFonts w:ascii="Times New Roman" w:hAnsi="Times New Roman" w:cs="Times New Roman"/>
          <w:sz w:val="24"/>
          <w:szCs w:val="24"/>
        </w:rPr>
        <w:t>ředevším opatřeními přímo u zdroje, předcházet znečišťování nebo poškozování životního prostředí a minimalizovat nepříznivé důsledky své činnosti na životní prostředí.</w:t>
      </w:r>
      <w:r>
        <w:rPr>
          <w:rFonts w:ascii="Times New Roman" w:hAnsi="Times New Roman" w:cs="Times New Roman"/>
          <w:sz w:val="24"/>
          <w:szCs w:val="24"/>
        </w:rPr>
        <w:t xml:space="preserve"> (§ 17 odst. 1)</w:t>
      </w:r>
    </w:p>
    <w:p w:rsidR="00EF5D01" w:rsidRPr="00F75C5D" w:rsidRDefault="00EF5D01" w:rsidP="00EF5D01">
      <w:pPr>
        <w:pStyle w:val="Odstavecseseznamem"/>
        <w:spacing w:after="0" w:line="240" w:lineRule="auto"/>
        <w:ind w:left="1416" w:firstLine="336"/>
        <w:jc w:val="both"/>
        <w:rPr>
          <w:rFonts w:ascii="Times New Roman" w:hAnsi="Times New Roman" w:cs="Times New Roman"/>
          <w:sz w:val="24"/>
          <w:szCs w:val="24"/>
        </w:rPr>
      </w:pPr>
      <w:r>
        <w:rPr>
          <w:rFonts w:ascii="Times New Roman" w:hAnsi="Times New Roman" w:cs="Times New Roman"/>
          <w:sz w:val="24"/>
          <w:szCs w:val="24"/>
        </w:rPr>
        <w:t>-</w:t>
      </w:r>
      <w:r w:rsidRPr="00801BCA">
        <w:rPr>
          <w:rFonts w:ascii="Times New Roman" w:hAnsi="Times New Roman" w:cs="Times New Roman"/>
          <w:sz w:val="24"/>
          <w:szCs w:val="24"/>
        </w:rPr>
        <w:t xml:space="preserve"> </w:t>
      </w:r>
      <w:r w:rsidRPr="00F75C5D">
        <w:rPr>
          <w:rFonts w:ascii="Times New Roman" w:hAnsi="Times New Roman" w:cs="Times New Roman"/>
          <w:sz w:val="24"/>
          <w:szCs w:val="24"/>
        </w:rPr>
        <w:t>Každý, kdo zjistí, že hrozí poškození životního prostředí, nebo že k němu již došlo, je povinen učinit v mezích svých možností nezbytná opatření k odvrácení hrozby nebo ke zmírnění následků a neprodleně ohlásit tyto skutečnosti orgánu státní správy; povinnost zasáhnout nemá ten, kdo by tím ohrozil život nebo zdraví své nebo osoby blízké</w:t>
      </w:r>
      <w:r>
        <w:rPr>
          <w:rFonts w:ascii="Times New Roman" w:hAnsi="Times New Roman" w:cs="Times New Roman"/>
          <w:sz w:val="24"/>
          <w:szCs w:val="24"/>
        </w:rPr>
        <w:t xml:space="preserve"> (§ 19)</w:t>
      </w:r>
    </w:p>
    <w:p w:rsidR="00EF5D01" w:rsidRDefault="00EF5D01" w:rsidP="00EF5D01">
      <w:pPr>
        <w:pStyle w:val="Odstavecseseznamem"/>
        <w:spacing w:after="0" w:line="240" w:lineRule="auto"/>
        <w:ind w:left="1416"/>
        <w:jc w:val="both"/>
        <w:rPr>
          <w:rFonts w:ascii="Times New Roman" w:hAnsi="Times New Roman" w:cs="Times New Roman"/>
          <w:sz w:val="24"/>
          <w:szCs w:val="24"/>
        </w:rPr>
      </w:pPr>
    </w:p>
    <w:p w:rsidR="00EF5D01" w:rsidRDefault="00EF5D01" w:rsidP="00EF5D01">
      <w:pPr>
        <w:pStyle w:val="Odstavecseseznamem"/>
        <w:spacing w:after="0" w:line="240" w:lineRule="auto"/>
        <w:ind w:left="1080"/>
        <w:jc w:val="both"/>
        <w:rPr>
          <w:rFonts w:ascii="Times New Roman" w:hAnsi="Times New Roman" w:cs="Times New Roman"/>
          <w:sz w:val="24"/>
          <w:szCs w:val="24"/>
        </w:rPr>
      </w:pPr>
    </w:p>
    <w:p w:rsidR="00EF5D01" w:rsidRDefault="00EF5D01" w:rsidP="00EF5D01">
      <w:pPr>
        <w:pStyle w:val="Odstavecseseznamem"/>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ZOPK  - § 5 odst. 3: </w:t>
      </w:r>
      <w:r w:rsidRPr="00347DF4">
        <w:rPr>
          <w:rFonts w:ascii="Times New Roman" w:hAnsi="Times New Roman" w:cs="Times New Roman"/>
          <w:sz w:val="24"/>
          <w:szCs w:val="24"/>
        </w:rPr>
        <w:t>Fyzické a právnické osoby jsou povinny při provádění zemědělských, lesnických a stavebních prací, při vodohospodářských úpravách, v dopravě a energetice postupovat tak, aby nedocházelo k nadměrnému úhynu rostlin a zraňování nebo úhynu živočichů nebo ničení jejich biotopů, kterému lze zabránit technicky i ekonomicky dostupnými prostředky.</w:t>
      </w:r>
    </w:p>
    <w:p w:rsidR="00EF5D01" w:rsidRDefault="00EF5D01" w:rsidP="00EF5D01">
      <w:pPr>
        <w:pStyle w:val="Odstavecseseznamem"/>
        <w:spacing w:after="0" w:line="240" w:lineRule="auto"/>
        <w:ind w:left="1080"/>
        <w:jc w:val="both"/>
        <w:rPr>
          <w:rFonts w:ascii="Times New Roman" w:hAnsi="Times New Roman" w:cs="Times New Roman"/>
          <w:sz w:val="24"/>
          <w:szCs w:val="24"/>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Odpovědnost původce - k</w:t>
      </w:r>
      <w:r w:rsidRPr="00F75C5D">
        <w:rPr>
          <w:rFonts w:ascii="Times New Roman" w:hAnsi="Times New Roman" w:cs="Times New Roman"/>
          <w:sz w:val="24"/>
          <w:szCs w:val="24"/>
        </w:rPr>
        <w:t>aždý, kdo svou činností znečišťuje nebo poškozuje životní prostředí, nebo kdo využívá přírodní zdroje, je povinen na vlastní náklady zajišťovat sledování tohoto působení a znát jeho možné důsledky</w:t>
      </w:r>
      <w:r>
        <w:rPr>
          <w:rFonts w:ascii="Times New Roman" w:hAnsi="Times New Roman" w:cs="Times New Roman"/>
          <w:sz w:val="24"/>
          <w:szCs w:val="24"/>
        </w:rPr>
        <w:t xml:space="preserve"> (§ 18 odst. 1)</w:t>
      </w:r>
    </w:p>
    <w:p w:rsidR="00EF5D01" w:rsidRDefault="00EF5D01" w:rsidP="00EF5D01">
      <w:pPr>
        <w:pStyle w:val="Odstavecseseznamem"/>
        <w:spacing w:after="0" w:line="240" w:lineRule="auto"/>
        <w:ind w:left="1080"/>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Zásady vyjádřené v dalších předpisech:</w:t>
      </w:r>
    </w:p>
    <w:p w:rsidR="00EF5D01" w:rsidRDefault="00EF5D01" w:rsidP="00EF5D01">
      <w:pPr>
        <w:pStyle w:val="Odstavecseseznamem"/>
        <w:spacing w:after="0" w:line="240" w:lineRule="auto"/>
        <w:ind w:left="1080"/>
        <w:jc w:val="both"/>
        <w:rPr>
          <w:rFonts w:ascii="Times New Roman" w:hAnsi="Times New Roman" w:cs="Times New Roman"/>
          <w:sz w:val="24"/>
          <w:szCs w:val="24"/>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Účast veřejnosti – právo vyjadřovat se, být účastníkem řízení</w:t>
      </w:r>
    </w:p>
    <w:p w:rsidR="00EF5D01" w:rsidRPr="001A52F0"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Aarhuská úmluva (=</w:t>
      </w:r>
      <w:r w:rsidRPr="001A52F0">
        <w:rPr>
          <w:rFonts w:ascii="Times New Roman" w:hAnsi="Times New Roman" w:cs="Times New Roman"/>
          <w:sz w:val="24"/>
          <w:szCs w:val="24"/>
        </w:rPr>
        <w:t xml:space="preserve">Úmluva Evropské hospodářské komise OSN o přístupu k informacím, účasti veřejnosti na rozhodování a přístupu k právní ochraně v záležitostech životního prostředí) </w:t>
      </w:r>
    </w:p>
    <w:p w:rsidR="00EF5D01" w:rsidRDefault="00EF5D01" w:rsidP="00EF5D01">
      <w:pPr>
        <w:pStyle w:val="Odstavecseseznamem"/>
        <w:spacing w:after="0" w:line="240" w:lineRule="auto"/>
        <w:ind w:left="1080"/>
        <w:jc w:val="both"/>
        <w:rPr>
          <w:rFonts w:ascii="Times New Roman" w:hAnsi="Times New Roman" w:cs="Times New Roman"/>
          <w:sz w:val="24"/>
          <w:szCs w:val="24"/>
        </w:rPr>
      </w:pPr>
    </w:p>
    <w:p w:rsidR="00EF5D01"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EIA § 6 odst. 7: </w:t>
      </w:r>
      <w:r w:rsidRPr="00347DF4">
        <w:rPr>
          <w:rFonts w:ascii="Times New Roman" w:hAnsi="Times New Roman" w:cs="Times New Roman"/>
          <w:sz w:val="24"/>
          <w:szCs w:val="24"/>
        </w:rPr>
        <w:t xml:space="preserve">Veřejnost, dotčená veřejnost, dotčené správní úřady a dotčené územní samosprávné celky mohou zaslat písemné vyjádření k oznámení </w:t>
      </w:r>
      <w:r w:rsidRPr="00347DF4">
        <w:rPr>
          <w:rFonts w:ascii="Times New Roman" w:hAnsi="Times New Roman" w:cs="Times New Roman"/>
          <w:sz w:val="24"/>
          <w:szCs w:val="24"/>
        </w:rPr>
        <w:lastRenderedPageBreak/>
        <w:t>příslušnému úřadu do 20 dnů ode dne zveřejnění informace o oznámení. K vyjádřením zaslaným po lhůtě příslušný úřad nemusí přihlížet.</w:t>
      </w:r>
    </w:p>
    <w:p w:rsidR="00EF5D01" w:rsidRPr="00291047" w:rsidRDefault="00EF5D01" w:rsidP="00EF5D01">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ZOPK § 70 –  odst. 2 „o</w:t>
      </w:r>
      <w:r w:rsidRPr="00291047">
        <w:rPr>
          <w:rFonts w:ascii="Times New Roman" w:hAnsi="Times New Roman" w:cs="Times New Roman"/>
          <w:sz w:val="24"/>
          <w:szCs w:val="24"/>
        </w:rPr>
        <w:t>bčanské sdružení</w:t>
      </w:r>
      <w:r>
        <w:rPr>
          <w:rFonts w:ascii="Times New Roman" w:hAnsi="Times New Roman" w:cs="Times New Roman"/>
          <w:sz w:val="24"/>
          <w:szCs w:val="24"/>
        </w:rPr>
        <w:t>“ x „spolek“</w:t>
      </w:r>
      <w:r w:rsidRPr="00291047">
        <w:rPr>
          <w:rFonts w:ascii="Times New Roman" w:hAnsi="Times New Roman" w:cs="Times New Roman"/>
          <w:sz w:val="24"/>
          <w:szCs w:val="24"/>
        </w:rPr>
        <w:t xml:space="preserve">, jehož hlavním posláním podle stanov je ochrana přírody a krajiny je oprávněno, pokud má právní </w:t>
      </w:r>
      <w:r>
        <w:rPr>
          <w:rFonts w:ascii="Times New Roman" w:hAnsi="Times New Roman" w:cs="Times New Roman"/>
          <w:sz w:val="24"/>
          <w:szCs w:val="24"/>
        </w:rPr>
        <w:t>„</w:t>
      </w:r>
      <w:r w:rsidRPr="00291047">
        <w:rPr>
          <w:rFonts w:ascii="Times New Roman" w:hAnsi="Times New Roman" w:cs="Times New Roman"/>
          <w:sz w:val="24"/>
          <w:szCs w:val="24"/>
        </w:rPr>
        <w:t>subjektivitu</w:t>
      </w:r>
      <w:r>
        <w:rPr>
          <w:rFonts w:ascii="Times New Roman" w:hAnsi="Times New Roman" w:cs="Times New Roman"/>
          <w:sz w:val="24"/>
          <w:szCs w:val="24"/>
        </w:rPr>
        <w:t>“ x „osobnost“</w:t>
      </w:r>
      <w:r w:rsidRPr="00291047">
        <w:rPr>
          <w:rFonts w:ascii="Times New Roman" w:hAnsi="Times New Roman" w:cs="Times New Roman"/>
          <w:sz w:val="24"/>
          <w:szCs w:val="24"/>
        </w:rPr>
        <w:t>, požadovat u příslušných orgánů státní správy, aby bylo předem informováno o všech zamýšlených zásazích a zahajovaných správních řízeních, při nichž mohou být dotčeny zájmy ochrany přírody a krajiny chráněné podle tohoto zákona, s výjimkou řízení navazujících na posuzování vlivů na životní prostředí podle § 3 písm. g) zákona o posuzování vlivů na životní prostředí. Tato žádost je platná jeden rok ode dne jejího podání, lze ji podávat opakovaně. Musí být věcně a místně specifikována.</w:t>
      </w:r>
    </w:p>
    <w:p w:rsidR="00EF5D01" w:rsidRPr="00783ED4" w:rsidRDefault="00EF5D01" w:rsidP="00EF5D01">
      <w:pPr>
        <w:spacing w:after="0" w:line="240" w:lineRule="auto"/>
        <w:ind w:left="720"/>
        <w:jc w:val="both"/>
        <w:rPr>
          <w:rFonts w:ascii="Times New Roman" w:hAnsi="Times New Roman" w:cs="Times New Roman"/>
          <w:sz w:val="24"/>
          <w:szCs w:val="24"/>
        </w:rPr>
      </w:pPr>
      <w:r w:rsidRPr="00783ED4">
        <w:rPr>
          <w:rFonts w:ascii="Times New Roman" w:hAnsi="Times New Roman" w:cs="Times New Roman"/>
          <w:sz w:val="24"/>
          <w:szCs w:val="24"/>
        </w:rPr>
        <w:t xml:space="preserve"> </w:t>
      </w:r>
    </w:p>
    <w:p w:rsidR="00EF5D01" w:rsidRPr="00347DF4" w:rsidRDefault="00EF5D01" w:rsidP="00EF5D01">
      <w:pPr>
        <w:pStyle w:val="Odstavecseseznamem"/>
        <w:spacing w:after="0" w:line="240" w:lineRule="auto"/>
        <w:ind w:left="1080"/>
        <w:jc w:val="both"/>
        <w:rPr>
          <w:rFonts w:ascii="Times New Roman" w:hAnsi="Times New Roman" w:cs="Times New Roman"/>
          <w:sz w:val="24"/>
          <w:szCs w:val="24"/>
        </w:rPr>
      </w:pPr>
      <w:r w:rsidRPr="00291047">
        <w:rPr>
          <w:rFonts w:ascii="Times New Roman" w:hAnsi="Times New Roman" w:cs="Times New Roman"/>
          <w:sz w:val="24"/>
          <w:szCs w:val="24"/>
        </w:rPr>
        <w:tab/>
        <w:t xml:space="preserve">za podmínek a v případech podle odstavce 2 </w:t>
      </w:r>
      <w:r>
        <w:rPr>
          <w:rFonts w:ascii="Times New Roman" w:hAnsi="Times New Roman" w:cs="Times New Roman"/>
          <w:sz w:val="24"/>
          <w:szCs w:val="24"/>
        </w:rPr>
        <w:t xml:space="preserve"> právo </w:t>
      </w:r>
      <w:r w:rsidRPr="00291047">
        <w:rPr>
          <w:rFonts w:ascii="Times New Roman" w:hAnsi="Times New Roman" w:cs="Times New Roman"/>
          <w:sz w:val="24"/>
          <w:szCs w:val="24"/>
        </w:rPr>
        <w:t xml:space="preserve">účastnit se správního řízení, pokud oznámí svou účast písemně do osmi dnů ode dne, kdy mu bylo příslušným správním orgánem zahájení řízení oznámeno; v tomto případě má postavení účastníka řízení. </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F5D01" w:rsidRDefault="00EF5D01" w:rsidP="00EF5D01">
      <w:pPr>
        <w:spacing w:after="0" w:line="240" w:lineRule="auto"/>
        <w:jc w:val="both"/>
        <w:rPr>
          <w:rFonts w:ascii="Times New Roman" w:hAnsi="Times New Roman" w:cs="Times New Roman"/>
          <w:b/>
          <w:sz w:val="24"/>
          <w:szCs w:val="24"/>
        </w:rPr>
      </w:pPr>
    </w:p>
    <w:p w:rsidR="00EF5D01" w:rsidRPr="00801BCA" w:rsidRDefault="00EF5D01" w:rsidP="00EF5D01">
      <w:pPr>
        <w:spacing w:after="0" w:line="240" w:lineRule="auto"/>
        <w:jc w:val="both"/>
        <w:rPr>
          <w:rFonts w:ascii="Times New Roman" w:hAnsi="Times New Roman" w:cs="Times New Roman"/>
          <w:b/>
          <w:sz w:val="24"/>
          <w:szCs w:val="24"/>
        </w:rPr>
      </w:pPr>
      <w:r w:rsidRPr="00801BCA">
        <w:rPr>
          <w:rFonts w:ascii="Times New Roman" w:hAnsi="Times New Roman" w:cs="Times New Roman"/>
          <w:b/>
          <w:sz w:val="24"/>
          <w:szCs w:val="24"/>
        </w:rPr>
        <w:t>Odpovědnost za porušení povinností při ochraně životního prostředí</w:t>
      </w:r>
      <w:r>
        <w:rPr>
          <w:rFonts w:ascii="Times New Roman" w:hAnsi="Times New Roman" w:cs="Times New Roman"/>
          <w:b/>
          <w:sz w:val="24"/>
          <w:szCs w:val="24"/>
        </w:rPr>
        <w:t xml:space="preserve"> a s</w:t>
      </w:r>
      <w:r w:rsidRPr="00801BCA">
        <w:rPr>
          <w:rFonts w:ascii="Times New Roman" w:hAnsi="Times New Roman" w:cs="Times New Roman"/>
          <w:b/>
          <w:sz w:val="24"/>
          <w:szCs w:val="24"/>
        </w:rPr>
        <w:t>ankce za poškozování životního prostředí</w:t>
      </w:r>
    </w:p>
    <w:p w:rsidR="00EF5D01" w:rsidRDefault="00EF5D01" w:rsidP="00EF5D01">
      <w:pPr>
        <w:spacing w:after="0" w:line="240" w:lineRule="auto"/>
        <w:jc w:val="both"/>
        <w:rPr>
          <w:rFonts w:ascii="Times New Roman" w:hAnsi="Times New Roman" w:cs="Times New Roman"/>
          <w:b/>
          <w:sz w:val="24"/>
          <w:szCs w:val="24"/>
        </w:rPr>
      </w:pPr>
    </w:p>
    <w:p w:rsidR="00EF5D01" w:rsidRDefault="00EF5D01" w:rsidP="00EF5D01">
      <w:pPr>
        <w:spacing w:after="0" w:line="240" w:lineRule="auto"/>
        <w:jc w:val="both"/>
        <w:rPr>
          <w:rFonts w:ascii="Times New Roman" w:hAnsi="Times New Roman" w:cs="Times New Roman"/>
          <w:b/>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 </w:t>
      </w:r>
      <w:r w:rsidRPr="00801BCA">
        <w:rPr>
          <w:rFonts w:ascii="Times New Roman" w:hAnsi="Times New Roman" w:cs="Times New Roman"/>
          <w:sz w:val="24"/>
          <w:szCs w:val="24"/>
        </w:rPr>
        <w:t>Každý, kdo poškozováním životního prostředí nebo jiným protiprávním jednáním</w:t>
      </w:r>
      <w:r w:rsidRPr="00801BCA">
        <w:rPr>
          <w:rFonts w:ascii="Times New Roman" w:hAnsi="Times New Roman" w:cs="Times New Roman"/>
          <w:b/>
          <w:sz w:val="24"/>
          <w:szCs w:val="24"/>
        </w:rPr>
        <w:t xml:space="preserve"> </w:t>
      </w:r>
      <w:r w:rsidRPr="00801BCA">
        <w:rPr>
          <w:rFonts w:ascii="Times New Roman" w:hAnsi="Times New Roman" w:cs="Times New Roman"/>
          <w:sz w:val="24"/>
          <w:szCs w:val="24"/>
        </w:rPr>
        <w:t>způsobil ekologickou újmu, je povinen obnovit přirozené funkce narušeného ekosystému nebo jeho části. Není-li to možné nebo z vážných důvodů účelné, je povinen ekologickou újmu nahradit jiným způsobem (náhradní plnění); není-li to možné, je povinen nahradit tuto újmu v penězích. Souběh těchto náhrad se nevylučuje. Způsob výpočtu ekologické újmy a další podrobnosti stanoví zvláštní předpis.</w:t>
      </w:r>
      <w:r>
        <w:rPr>
          <w:rFonts w:ascii="Times New Roman" w:hAnsi="Times New Roman" w:cs="Times New Roman"/>
          <w:sz w:val="24"/>
          <w:szCs w:val="24"/>
        </w:rPr>
        <w:t xml:space="preserve"> </w:t>
      </w:r>
      <w:r w:rsidRPr="00801BCA">
        <w:rPr>
          <w:rFonts w:ascii="Times New Roman" w:hAnsi="Times New Roman" w:cs="Times New Roman"/>
          <w:sz w:val="24"/>
          <w:szCs w:val="24"/>
        </w:rPr>
        <w:t>Oprávněným ze způsobené ekologické újmy je stát; podrobnosti stanoví zákony České národní rady a Slovenské národní rady.</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Pr="00801BCA" w:rsidRDefault="00EF5D01" w:rsidP="00EF5D01">
      <w:pPr>
        <w:spacing w:after="0" w:line="240" w:lineRule="auto"/>
        <w:jc w:val="both"/>
        <w:rPr>
          <w:rFonts w:ascii="Times New Roman" w:hAnsi="Times New Roman" w:cs="Times New Roman"/>
          <w:sz w:val="24"/>
          <w:szCs w:val="24"/>
        </w:rPr>
      </w:pPr>
      <w:r w:rsidRPr="00801BCA">
        <w:rPr>
          <w:rFonts w:ascii="Times New Roman" w:hAnsi="Times New Roman" w:cs="Times New Roman"/>
          <w:sz w:val="24"/>
          <w:szCs w:val="24"/>
        </w:rPr>
        <w:t>Orgány pro životní prostředí uloží pokutu</w:t>
      </w:r>
      <w:r>
        <w:rPr>
          <w:rFonts w:ascii="Times New Roman" w:hAnsi="Times New Roman" w:cs="Times New Roman"/>
          <w:sz w:val="24"/>
          <w:szCs w:val="24"/>
        </w:rPr>
        <w:t xml:space="preserve"> </w:t>
      </w:r>
      <w:r w:rsidRPr="00801BCA">
        <w:rPr>
          <w:rFonts w:ascii="Times New Roman" w:hAnsi="Times New Roman" w:cs="Times New Roman"/>
          <w:sz w:val="24"/>
          <w:szCs w:val="24"/>
        </w:rPr>
        <w:t>právnické nebo fyzické osobě oprávněné k podnikání, která při své činnosti porušením právních předpisů způsobí ekologickou újmu,</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nebo </w:t>
      </w:r>
      <w:r w:rsidRPr="00801BCA">
        <w:rPr>
          <w:rFonts w:ascii="Times New Roman" w:hAnsi="Times New Roman" w:cs="Times New Roman"/>
          <w:sz w:val="24"/>
          <w:szCs w:val="24"/>
        </w:rPr>
        <w:t xml:space="preserve"> neučiní opatření k nápravě nebo neupozorní orgán státní správy. </w:t>
      </w: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p w:rsidR="00EF5D01" w:rsidRDefault="00EF5D01" w:rsidP="00EF5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Ekologická újma dle  z.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167/2008 Sb., o </w:t>
      </w:r>
      <w:r w:rsidRPr="00711196">
        <w:rPr>
          <w:rFonts w:ascii="Times New Roman" w:hAnsi="Times New Roman" w:cs="Times New Roman"/>
          <w:sz w:val="24"/>
          <w:szCs w:val="24"/>
        </w:rPr>
        <w:t xml:space="preserve"> předcházení ekologické újmě a o její nápravě</w:t>
      </w:r>
    </w:p>
    <w:p w:rsidR="00EF5D01" w:rsidRPr="00801BCA" w:rsidRDefault="00EF5D01" w:rsidP="00EF5D01">
      <w:pPr>
        <w:spacing w:after="0" w:line="240" w:lineRule="auto"/>
        <w:jc w:val="both"/>
        <w:rPr>
          <w:rFonts w:ascii="Times New Roman" w:hAnsi="Times New Roman" w:cs="Times New Roman"/>
          <w:sz w:val="24"/>
          <w:szCs w:val="24"/>
        </w:rPr>
      </w:pPr>
    </w:p>
    <w:p w:rsidR="00EF5D01" w:rsidRDefault="00EF5D01" w:rsidP="00EF5D01"/>
    <w:p w:rsidR="00EF5D01" w:rsidRDefault="00EF5D01" w:rsidP="00EF5D01">
      <w:bookmarkStart w:id="0" w:name="_GoBack"/>
      <w:bookmarkEnd w:id="0"/>
    </w:p>
    <w:p w:rsidR="002A2939" w:rsidRDefault="002A2939"/>
    <w:sectPr w:rsidR="002A2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704D"/>
    <w:multiLevelType w:val="hybridMultilevel"/>
    <w:tmpl w:val="29E81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572DC"/>
    <w:multiLevelType w:val="multilevel"/>
    <w:tmpl w:val="5E66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A4F1C"/>
    <w:multiLevelType w:val="hybridMultilevel"/>
    <w:tmpl w:val="1FB49DB8"/>
    <w:lvl w:ilvl="0" w:tplc="6C9C2F4E">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AE6656F"/>
    <w:multiLevelType w:val="hybridMultilevel"/>
    <w:tmpl w:val="43FC9F58"/>
    <w:lvl w:ilvl="0" w:tplc="8278D72A">
      <w:start w:val="1"/>
      <w:numFmt w:val="bullet"/>
      <w:lvlText w:val="-"/>
      <w:lvlJc w:val="left"/>
      <w:pPr>
        <w:tabs>
          <w:tab w:val="num" w:pos="720"/>
        </w:tabs>
        <w:ind w:left="720" w:hanging="360"/>
      </w:pPr>
      <w:rPr>
        <w:rFonts w:ascii="Times New Roman" w:hAnsi="Times New Roman" w:hint="default"/>
      </w:rPr>
    </w:lvl>
    <w:lvl w:ilvl="1" w:tplc="E9841CB0" w:tentative="1">
      <w:start w:val="1"/>
      <w:numFmt w:val="bullet"/>
      <w:lvlText w:val="-"/>
      <w:lvlJc w:val="left"/>
      <w:pPr>
        <w:tabs>
          <w:tab w:val="num" w:pos="1440"/>
        </w:tabs>
        <w:ind w:left="1440" w:hanging="360"/>
      </w:pPr>
      <w:rPr>
        <w:rFonts w:ascii="Times New Roman" w:hAnsi="Times New Roman" w:hint="default"/>
      </w:rPr>
    </w:lvl>
    <w:lvl w:ilvl="2" w:tplc="1450B006" w:tentative="1">
      <w:start w:val="1"/>
      <w:numFmt w:val="bullet"/>
      <w:lvlText w:val="-"/>
      <w:lvlJc w:val="left"/>
      <w:pPr>
        <w:tabs>
          <w:tab w:val="num" w:pos="2160"/>
        </w:tabs>
        <w:ind w:left="2160" w:hanging="360"/>
      </w:pPr>
      <w:rPr>
        <w:rFonts w:ascii="Times New Roman" w:hAnsi="Times New Roman" w:hint="default"/>
      </w:rPr>
    </w:lvl>
    <w:lvl w:ilvl="3" w:tplc="75EC405E" w:tentative="1">
      <w:start w:val="1"/>
      <w:numFmt w:val="bullet"/>
      <w:lvlText w:val="-"/>
      <w:lvlJc w:val="left"/>
      <w:pPr>
        <w:tabs>
          <w:tab w:val="num" w:pos="2880"/>
        </w:tabs>
        <w:ind w:left="2880" w:hanging="360"/>
      </w:pPr>
      <w:rPr>
        <w:rFonts w:ascii="Times New Roman" w:hAnsi="Times New Roman" w:hint="default"/>
      </w:rPr>
    </w:lvl>
    <w:lvl w:ilvl="4" w:tplc="D708FBA6" w:tentative="1">
      <w:start w:val="1"/>
      <w:numFmt w:val="bullet"/>
      <w:lvlText w:val="-"/>
      <w:lvlJc w:val="left"/>
      <w:pPr>
        <w:tabs>
          <w:tab w:val="num" w:pos="3600"/>
        </w:tabs>
        <w:ind w:left="3600" w:hanging="360"/>
      </w:pPr>
      <w:rPr>
        <w:rFonts w:ascii="Times New Roman" w:hAnsi="Times New Roman" w:hint="default"/>
      </w:rPr>
    </w:lvl>
    <w:lvl w:ilvl="5" w:tplc="C7605118" w:tentative="1">
      <w:start w:val="1"/>
      <w:numFmt w:val="bullet"/>
      <w:lvlText w:val="-"/>
      <w:lvlJc w:val="left"/>
      <w:pPr>
        <w:tabs>
          <w:tab w:val="num" w:pos="4320"/>
        </w:tabs>
        <w:ind w:left="4320" w:hanging="360"/>
      </w:pPr>
      <w:rPr>
        <w:rFonts w:ascii="Times New Roman" w:hAnsi="Times New Roman" w:hint="default"/>
      </w:rPr>
    </w:lvl>
    <w:lvl w:ilvl="6" w:tplc="88907836" w:tentative="1">
      <w:start w:val="1"/>
      <w:numFmt w:val="bullet"/>
      <w:lvlText w:val="-"/>
      <w:lvlJc w:val="left"/>
      <w:pPr>
        <w:tabs>
          <w:tab w:val="num" w:pos="5040"/>
        </w:tabs>
        <w:ind w:left="5040" w:hanging="360"/>
      </w:pPr>
      <w:rPr>
        <w:rFonts w:ascii="Times New Roman" w:hAnsi="Times New Roman" w:hint="default"/>
      </w:rPr>
    </w:lvl>
    <w:lvl w:ilvl="7" w:tplc="42FA04BA" w:tentative="1">
      <w:start w:val="1"/>
      <w:numFmt w:val="bullet"/>
      <w:lvlText w:val="-"/>
      <w:lvlJc w:val="left"/>
      <w:pPr>
        <w:tabs>
          <w:tab w:val="num" w:pos="5760"/>
        </w:tabs>
        <w:ind w:left="5760" w:hanging="360"/>
      </w:pPr>
      <w:rPr>
        <w:rFonts w:ascii="Times New Roman" w:hAnsi="Times New Roman" w:hint="default"/>
      </w:rPr>
    </w:lvl>
    <w:lvl w:ilvl="8" w:tplc="BD3057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37D4D97"/>
    <w:multiLevelType w:val="hybridMultilevel"/>
    <w:tmpl w:val="DA34B246"/>
    <w:lvl w:ilvl="0" w:tplc="9D4613DA">
      <w:start w:val="1"/>
      <w:numFmt w:val="lowerLetter"/>
      <w:lvlText w:val="%1)"/>
      <w:lvlJc w:val="left"/>
      <w:pPr>
        <w:tabs>
          <w:tab w:val="num" w:pos="720"/>
        </w:tabs>
        <w:ind w:left="720" w:hanging="360"/>
      </w:pPr>
    </w:lvl>
    <w:lvl w:ilvl="1" w:tplc="DBAE400A" w:tentative="1">
      <w:start w:val="1"/>
      <w:numFmt w:val="lowerLetter"/>
      <w:lvlText w:val="%2)"/>
      <w:lvlJc w:val="left"/>
      <w:pPr>
        <w:tabs>
          <w:tab w:val="num" w:pos="1440"/>
        </w:tabs>
        <w:ind w:left="1440" w:hanging="360"/>
      </w:pPr>
    </w:lvl>
    <w:lvl w:ilvl="2" w:tplc="35CC3018" w:tentative="1">
      <w:start w:val="1"/>
      <w:numFmt w:val="lowerLetter"/>
      <w:lvlText w:val="%3)"/>
      <w:lvlJc w:val="left"/>
      <w:pPr>
        <w:tabs>
          <w:tab w:val="num" w:pos="2160"/>
        </w:tabs>
        <w:ind w:left="2160" w:hanging="360"/>
      </w:pPr>
    </w:lvl>
    <w:lvl w:ilvl="3" w:tplc="9168A702" w:tentative="1">
      <w:start w:val="1"/>
      <w:numFmt w:val="lowerLetter"/>
      <w:lvlText w:val="%4)"/>
      <w:lvlJc w:val="left"/>
      <w:pPr>
        <w:tabs>
          <w:tab w:val="num" w:pos="2880"/>
        </w:tabs>
        <w:ind w:left="2880" w:hanging="360"/>
      </w:pPr>
    </w:lvl>
    <w:lvl w:ilvl="4" w:tplc="93C2F60A" w:tentative="1">
      <w:start w:val="1"/>
      <w:numFmt w:val="lowerLetter"/>
      <w:lvlText w:val="%5)"/>
      <w:lvlJc w:val="left"/>
      <w:pPr>
        <w:tabs>
          <w:tab w:val="num" w:pos="3600"/>
        </w:tabs>
        <w:ind w:left="3600" w:hanging="360"/>
      </w:pPr>
    </w:lvl>
    <w:lvl w:ilvl="5" w:tplc="5DE8021A" w:tentative="1">
      <w:start w:val="1"/>
      <w:numFmt w:val="lowerLetter"/>
      <w:lvlText w:val="%6)"/>
      <w:lvlJc w:val="left"/>
      <w:pPr>
        <w:tabs>
          <w:tab w:val="num" w:pos="4320"/>
        </w:tabs>
        <w:ind w:left="4320" w:hanging="360"/>
      </w:pPr>
    </w:lvl>
    <w:lvl w:ilvl="6" w:tplc="F09AC3FA" w:tentative="1">
      <w:start w:val="1"/>
      <w:numFmt w:val="lowerLetter"/>
      <w:lvlText w:val="%7)"/>
      <w:lvlJc w:val="left"/>
      <w:pPr>
        <w:tabs>
          <w:tab w:val="num" w:pos="5040"/>
        </w:tabs>
        <w:ind w:left="5040" w:hanging="360"/>
      </w:pPr>
    </w:lvl>
    <w:lvl w:ilvl="7" w:tplc="0690286A" w:tentative="1">
      <w:start w:val="1"/>
      <w:numFmt w:val="lowerLetter"/>
      <w:lvlText w:val="%8)"/>
      <w:lvlJc w:val="left"/>
      <w:pPr>
        <w:tabs>
          <w:tab w:val="num" w:pos="5760"/>
        </w:tabs>
        <w:ind w:left="5760" w:hanging="360"/>
      </w:pPr>
    </w:lvl>
    <w:lvl w:ilvl="8" w:tplc="D57CB4F0"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01"/>
    <w:rsid w:val="002A2939"/>
    <w:rsid w:val="00E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2233-6BE5-4FD4-BD2E-945EE1E9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5D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5D01"/>
    <w:pPr>
      <w:ind w:left="720"/>
      <w:contextualSpacing/>
    </w:pPr>
  </w:style>
  <w:style w:type="character" w:styleId="Hypertextovodkaz">
    <w:name w:val="Hyperlink"/>
    <w:basedOn w:val="Standardnpsmoodstavce"/>
    <w:uiPriority w:val="99"/>
    <w:unhideWhenUsed/>
    <w:rsid w:val="00EF5D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p.cz/cz/evropska_umluva_o_krajine_smlouva" TargetMode="External"/><Relationship Id="rId13" Type="http://schemas.openxmlformats.org/officeDocument/2006/relationships/hyperlink" Target="https://www.mzp.cz/cz/umluva_osn_o_boji_proti_desertifikaci_afrika" TargetMode="External"/><Relationship Id="rId18" Type="http://schemas.openxmlformats.org/officeDocument/2006/relationships/hyperlink" Target="http://chm.nature.cz/information/indicator/memorandum-o-dropovi" TargetMode="External"/><Relationship Id="rId26" Type="http://schemas.openxmlformats.org/officeDocument/2006/relationships/hyperlink" Target="https://www.mzp.cz/cz/umluva_o_rtuti" TargetMode="External"/><Relationship Id="rId3" Type="http://schemas.openxmlformats.org/officeDocument/2006/relationships/settings" Target="settings.xml"/><Relationship Id="rId21" Type="http://schemas.openxmlformats.org/officeDocument/2006/relationships/hyperlink" Target="https://www.mzp.cz/cz/umluva_o_dalkovem_znecistovani_ovzdusi_hranice" TargetMode="External"/><Relationship Id="rId34" Type="http://schemas.openxmlformats.org/officeDocument/2006/relationships/hyperlink" Target="http://www.justice.cz/" TargetMode="External"/><Relationship Id="rId7" Type="http://schemas.openxmlformats.org/officeDocument/2006/relationships/hyperlink" Target="https://www.mzp.cz/cz/kjotsky_protokol" TargetMode="External"/><Relationship Id="rId12" Type="http://schemas.openxmlformats.org/officeDocument/2006/relationships/hyperlink" Target="http://www.chm.nature.cz/" TargetMode="External"/><Relationship Id="rId17" Type="http://schemas.openxmlformats.org/officeDocument/2006/relationships/hyperlink" Target="https://www.mzp.cz/cz/urobats_dohoda_netopyri" TargetMode="External"/><Relationship Id="rId25" Type="http://schemas.openxmlformats.org/officeDocument/2006/relationships/hyperlink" Target="https://www.mzp.cz/cz/stockholmska_umluva_polutanty" TargetMode="External"/><Relationship Id="rId33" Type="http://schemas.openxmlformats.org/officeDocument/2006/relationships/hyperlink" Target="https://www.mzp.cz/cz/protokol_posuzovani_vliv_zp" TargetMode="External"/><Relationship Id="rId2" Type="http://schemas.openxmlformats.org/officeDocument/2006/relationships/styles" Target="styles.xml"/><Relationship Id="rId16" Type="http://schemas.openxmlformats.org/officeDocument/2006/relationships/hyperlink" Target="https://www.mzp.cz/cz/cites_obchod_ohrozenymi_druhy" TargetMode="External"/><Relationship Id="rId20" Type="http://schemas.openxmlformats.org/officeDocument/2006/relationships/hyperlink" Target="https://www.mzp.cz/cz/bonnska_umluva" TargetMode="External"/><Relationship Id="rId29" Type="http://schemas.openxmlformats.org/officeDocument/2006/relationships/hyperlink" Target="https://www.mzp.cz/cz/umluva_o_ucincich_havarii" TargetMode="External"/><Relationship Id="rId1" Type="http://schemas.openxmlformats.org/officeDocument/2006/relationships/numbering" Target="numbering.xml"/><Relationship Id="rId6" Type="http://schemas.openxmlformats.org/officeDocument/2006/relationships/hyperlink" Target="https://www.mzp.cz/cz/parizska_dohoda" TargetMode="External"/><Relationship Id="rId11" Type="http://schemas.openxmlformats.org/officeDocument/2006/relationships/hyperlink" Target="https://www.mzp.cz/cz/smlouva_o_antarktide" TargetMode="External"/><Relationship Id="rId24" Type="http://schemas.openxmlformats.org/officeDocument/2006/relationships/hyperlink" Target="https://www.mzp.cz/cz/rotterdamska_umluva_nebezpecne_latky" TargetMode="External"/><Relationship Id="rId32" Type="http://schemas.openxmlformats.org/officeDocument/2006/relationships/hyperlink" Target="https://www.mzp.cz/cz/umluva_o_posuzovani_vlivu" TargetMode="External"/><Relationship Id="rId5" Type="http://schemas.openxmlformats.org/officeDocument/2006/relationships/hyperlink" Target="https://www.mzp.cz/cz/ramcova_umluva_osn_zmena_klimatu" TargetMode="External"/><Relationship Id="rId15" Type="http://schemas.openxmlformats.org/officeDocument/2006/relationships/hyperlink" Target="http://chm.nature.cz/dalsi-mezinarodni-zavazky/bernska-umluva/" TargetMode="External"/><Relationship Id="rId23" Type="http://schemas.openxmlformats.org/officeDocument/2006/relationships/hyperlink" Target="https://www.mzp.cz/cz/ochrana_a_vyuzivani_hranicnich_vodnich_toku" TargetMode="External"/><Relationship Id="rId28" Type="http://schemas.openxmlformats.org/officeDocument/2006/relationships/hyperlink" Target="https://www.mzp.cz/cz/basilejska_umluva_kontrola_pohybu" TargetMode="External"/><Relationship Id="rId36" Type="http://schemas.openxmlformats.org/officeDocument/2006/relationships/theme" Target="theme/theme1.xml"/><Relationship Id="rId10" Type="http://schemas.openxmlformats.org/officeDocument/2006/relationships/hyperlink" Target="https://www.mzp.cz/cz/ramsarska_umluva_o_mokradech" TargetMode="External"/><Relationship Id="rId19" Type="http://schemas.openxmlformats.org/officeDocument/2006/relationships/hyperlink" Target="http://www.mzp.cz/cz/mezinarodni_umluva_o_regulaci_velrybarstvi" TargetMode="External"/><Relationship Id="rId31" Type="http://schemas.openxmlformats.org/officeDocument/2006/relationships/hyperlink" Target="http://irz.cz/node/198" TargetMode="External"/><Relationship Id="rId4" Type="http://schemas.openxmlformats.org/officeDocument/2006/relationships/webSettings" Target="webSettings.xml"/><Relationship Id="rId9" Type="http://schemas.openxmlformats.org/officeDocument/2006/relationships/hyperlink" Target="http://chm.nature.cz/information/karpatska-umluva" TargetMode="External"/><Relationship Id="rId14" Type="http://schemas.openxmlformats.org/officeDocument/2006/relationships/hyperlink" Target="https://www.mzp.cz/cz/stehovavi_vodni_ptaci" TargetMode="External"/><Relationship Id="rId22" Type="http://schemas.openxmlformats.org/officeDocument/2006/relationships/hyperlink" Target="https://www.mzp.cz/cz/videnska_umluva_montrealsky_protokol_dokument" TargetMode="External"/><Relationship Id="rId27" Type="http://schemas.openxmlformats.org/officeDocument/2006/relationships/hyperlink" Target="http://chm.nature.cz/umluva-o-biologicke-rozmanitosti-cbd/pracovni-program-umluvy-cb/cartagensky-protocol-o-biologicke-bezpecnosti/" TargetMode="External"/><Relationship Id="rId30" Type="http://schemas.openxmlformats.org/officeDocument/2006/relationships/hyperlink" Target="https://www.mzp.cz/cz/umluva_pristup_informace"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3066</Words>
  <Characters>18094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1</cp:revision>
  <dcterms:created xsi:type="dcterms:W3CDTF">2018-09-29T20:01:00Z</dcterms:created>
  <dcterms:modified xsi:type="dcterms:W3CDTF">2018-09-29T20:03:00Z</dcterms:modified>
</cp:coreProperties>
</file>