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8821E" w14:textId="77777777" w:rsidR="007D47D0" w:rsidRPr="0018269C" w:rsidRDefault="00FB7F2E" w:rsidP="0018269C">
      <w:pPr>
        <w:spacing w:after="0" w:line="360" w:lineRule="auto"/>
        <w:rPr>
          <w:b/>
          <w:sz w:val="28"/>
          <w:szCs w:val="28"/>
          <w:rPrChange w:id="0" w:author="jirka" w:date="2019-11-06T13:39:00Z">
            <w:rPr>
              <w:b/>
              <w:sz w:val="28"/>
              <w:szCs w:val="28"/>
            </w:rPr>
          </w:rPrChange>
        </w:rPr>
      </w:pPr>
      <w:r w:rsidRPr="0018269C">
        <w:rPr>
          <w:b/>
          <w:sz w:val="28"/>
          <w:szCs w:val="28"/>
        </w:rPr>
        <w:t>Behaviorální interakce v populacích halančíka tyrkysového</w:t>
      </w:r>
      <w:r w:rsidR="0018269C">
        <w:rPr>
          <w:b/>
          <w:sz w:val="28"/>
          <w:szCs w:val="28"/>
        </w:rPr>
        <w:t xml:space="preserve"> </w:t>
      </w:r>
      <w:ins w:id="1" w:author="jirka" w:date="2019-11-06T13:39:00Z">
        <w:r w:rsidR="0018269C">
          <w:rPr>
            <w:b/>
            <w:sz w:val="28"/>
            <w:szCs w:val="28"/>
          </w:rPr>
          <w:t>(</w:t>
        </w:r>
        <w:proofErr w:type="spellStart"/>
        <w:r w:rsidR="0018269C" w:rsidRPr="0018269C">
          <w:rPr>
            <w:i/>
            <w:iCs/>
            <w:sz w:val="28"/>
            <w:szCs w:val="28"/>
          </w:rPr>
          <w:t>Nothobranchius</w:t>
        </w:r>
        <w:proofErr w:type="spellEnd"/>
        <w:r w:rsidR="0018269C" w:rsidRPr="0018269C">
          <w:rPr>
            <w:i/>
            <w:iCs/>
            <w:sz w:val="28"/>
            <w:szCs w:val="28"/>
          </w:rPr>
          <w:t xml:space="preserve"> </w:t>
        </w:r>
        <w:proofErr w:type="spellStart"/>
        <w:r w:rsidR="0018269C">
          <w:rPr>
            <w:i/>
            <w:iCs/>
            <w:sz w:val="28"/>
            <w:szCs w:val="28"/>
          </w:rPr>
          <w:t>f</w:t>
        </w:r>
        <w:r w:rsidR="0018269C" w:rsidRPr="0018269C">
          <w:rPr>
            <w:i/>
            <w:iCs/>
            <w:sz w:val="28"/>
            <w:szCs w:val="28"/>
          </w:rPr>
          <w:t>urzeri</w:t>
        </w:r>
        <w:proofErr w:type="spellEnd"/>
        <w:r w:rsidR="0018269C">
          <w:rPr>
            <w:iCs/>
            <w:sz w:val="28"/>
            <w:szCs w:val="28"/>
          </w:rPr>
          <w:t>)</w:t>
        </w:r>
      </w:ins>
    </w:p>
    <w:p w14:paraId="79849129" w14:textId="77777777" w:rsidR="00FB7F2E" w:rsidRPr="0018269C" w:rsidRDefault="002B4276" w:rsidP="0018269C">
      <w:pPr>
        <w:spacing w:after="0" w:line="360" w:lineRule="auto"/>
        <w:ind w:firstLine="425"/>
        <w:rPr>
          <w:sz w:val="28"/>
          <w:szCs w:val="28"/>
        </w:rPr>
      </w:pPr>
      <w:r w:rsidRPr="0018269C">
        <w:rPr>
          <w:sz w:val="28"/>
          <w:szCs w:val="28"/>
        </w:rPr>
        <w:t>U</w:t>
      </w:r>
      <w:r w:rsidR="00FB7F2E" w:rsidRPr="0018269C">
        <w:rPr>
          <w:sz w:val="28"/>
          <w:szCs w:val="28"/>
        </w:rPr>
        <w:t xml:space="preserve"> samců halančíka </w:t>
      </w:r>
      <w:del w:id="2" w:author="jirka" w:date="2019-11-06T13:40:00Z">
        <w:r w:rsidR="00FB7F2E" w:rsidRPr="0018269C" w:rsidDel="0018269C">
          <w:rPr>
            <w:iCs/>
            <w:sz w:val="28"/>
            <w:szCs w:val="28"/>
            <w:rPrChange w:id="3" w:author="jirka" w:date="2019-11-06T13:40:00Z">
              <w:rPr>
                <w:i/>
                <w:iCs/>
                <w:sz w:val="28"/>
                <w:szCs w:val="28"/>
              </w:rPr>
            </w:rPrChange>
          </w:rPr>
          <w:delText>(Nothobranchius Furzeri)</w:delText>
        </w:r>
      </w:del>
      <w:ins w:id="4" w:author="jirka" w:date="2019-11-06T13:40:00Z">
        <w:r w:rsidR="0018269C" w:rsidRPr="0018269C">
          <w:rPr>
            <w:iCs/>
            <w:sz w:val="28"/>
            <w:szCs w:val="28"/>
            <w:rPrChange w:id="5" w:author="jirka" w:date="2019-11-06T13:40:00Z">
              <w:rPr>
                <w:i/>
                <w:iCs/>
                <w:sz w:val="28"/>
                <w:szCs w:val="28"/>
              </w:rPr>
            </w:rPrChange>
          </w:rPr>
          <w:t>tyrkysového</w:t>
        </w:r>
        <w:r w:rsidR="0018269C">
          <w:rPr>
            <w:i/>
            <w:iCs/>
            <w:sz w:val="28"/>
            <w:szCs w:val="28"/>
          </w:rPr>
          <w:t xml:space="preserve"> </w:t>
        </w:r>
      </w:ins>
      <w:del w:id="6" w:author="jirka" w:date="2019-11-06T13:40:00Z">
        <w:r w:rsidRPr="0018269C" w:rsidDel="0018269C">
          <w:rPr>
            <w:i/>
            <w:iCs/>
            <w:sz w:val="28"/>
            <w:szCs w:val="28"/>
          </w:rPr>
          <w:delText xml:space="preserve"> </w:delText>
        </w:r>
      </w:del>
      <w:r w:rsidRPr="0018269C">
        <w:rPr>
          <w:sz w:val="28"/>
          <w:szCs w:val="28"/>
        </w:rPr>
        <w:t>je agresivita</w:t>
      </w:r>
      <w:r w:rsidR="00FB7F2E" w:rsidRPr="0018269C">
        <w:rPr>
          <w:i/>
          <w:iCs/>
          <w:sz w:val="28"/>
          <w:szCs w:val="28"/>
        </w:rPr>
        <w:t xml:space="preserve"> </w:t>
      </w:r>
      <w:r w:rsidR="00FB7F2E" w:rsidRPr="0018269C">
        <w:rPr>
          <w:sz w:val="28"/>
          <w:szCs w:val="28"/>
        </w:rPr>
        <w:t xml:space="preserve">velmi častým projevem chování. Cílem experimentu bylo odhalit závislost této agresivity na </w:t>
      </w:r>
      <w:del w:id="7" w:author="jirka" w:date="2019-11-06T13:40:00Z">
        <w:r w:rsidR="00FB7F2E" w:rsidRPr="0018269C" w:rsidDel="0018269C">
          <w:rPr>
            <w:sz w:val="28"/>
            <w:szCs w:val="28"/>
          </w:rPr>
          <w:delText xml:space="preserve">distribuci </w:delText>
        </w:r>
      </w:del>
      <w:ins w:id="8" w:author="jirka" w:date="2019-11-06T13:40:00Z">
        <w:r w:rsidR="0018269C">
          <w:rPr>
            <w:sz w:val="28"/>
            <w:szCs w:val="28"/>
          </w:rPr>
          <w:t xml:space="preserve">rozmístění </w:t>
        </w:r>
      </w:ins>
      <w:r w:rsidR="00FB7F2E" w:rsidRPr="0018269C">
        <w:rPr>
          <w:sz w:val="28"/>
          <w:szCs w:val="28"/>
        </w:rPr>
        <w:t>třecích míst v nádrži. To by mohlo poukázat na hlubší význam agresivity samců u tohoto druhu.</w:t>
      </w:r>
    </w:p>
    <w:p w14:paraId="6DC1D10C" w14:textId="77777777" w:rsidR="00306A69" w:rsidRPr="0018269C" w:rsidRDefault="00FD2A87" w:rsidP="0018269C">
      <w:pPr>
        <w:spacing w:after="0" w:line="360" w:lineRule="auto"/>
        <w:ind w:firstLine="425"/>
        <w:rPr>
          <w:sz w:val="28"/>
          <w:szCs w:val="28"/>
        </w:rPr>
      </w:pPr>
      <w:r w:rsidRPr="0018269C">
        <w:rPr>
          <w:sz w:val="28"/>
          <w:szCs w:val="28"/>
        </w:rPr>
        <w:t>V nádržích b</w:t>
      </w:r>
      <w:r w:rsidR="00FB7F2E" w:rsidRPr="0018269C">
        <w:rPr>
          <w:sz w:val="28"/>
          <w:szCs w:val="28"/>
        </w:rPr>
        <w:t>yly rozl</w:t>
      </w:r>
      <w:r w:rsidR="008D221E" w:rsidRPr="0018269C">
        <w:rPr>
          <w:sz w:val="28"/>
          <w:szCs w:val="28"/>
        </w:rPr>
        <w:t>i</w:t>
      </w:r>
      <w:r w:rsidR="00FB7F2E" w:rsidRPr="0018269C">
        <w:rPr>
          <w:sz w:val="28"/>
          <w:szCs w:val="28"/>
        </w:rPr>
        <w:t>šeny dva typy umístění třecích misek.</w:t>
      </w:r>
      <w:r w:rsidR="00306A69" w:rsidRPr="0018269C">
        <w:rPr>
          <w:sz w:val="28"/>
          <w:szCs w:val="28"/>
        </w:rPr>
        <w:t xml:space="preserve"> V polovině </w:t>
      </w:r>
      <w:r w:rsidRPr="0018269C">
        <w:rPr>
          <w:sz w:val="28"/>
          <w:szCs w:val="28"/>
        </w:rPr>
        <w:t>nádrží</w:t>
      </w:r>
      <w:r w:rsidR="00306A69" w:rsidRPr="0018269C">
        <w:rPr>
          <w:sz w:val="28"/>
          <w:szCs w:val="28"/>
        </w:rPr>
        <w:t xml:space="preserve"> byly třecí misky </w:t>
      </w:r>
      <w:proofErr w:type="spellStart"/>
      <w:r w:rsidR="00306A69" w:rsidRPr="0018269C">
        <w:rPr>
          <w:sz w:val="28"/>
          <w:szCs w:val="28"/>
        </w:rPr>
        <w:t>nahloučeny</w:t>
      </w:r>
      <w:proofErr w:type="spellEnd"/>
      <w:r w:rsidR="00306A69" w:rsidRPr="0018269C">
        <w:rPr>
          <w:sz w:val="28"/>
          <w:szCs w:val="28"/>
        </w:rPr>
        <w:t xml:space="preserve"> do jednoho vnějšího rohu. V druhé polovině </w:t>
      </w:r>
      <w:r w:rsidRPr="0018269C">
        <w:rPr>
          <w:sz w:val="28"/>
          <w:szCs w:val="28"/>
        </w:rPr>
        <w:t>nádrží</w:t>
      </w:r>
      <w:r w:rsidR="00306A69" w:rsidRPr="0018269C">
        <w:rPr>
          <w:sz w:val="28"/>
          <w:szCs w:val="28"/>
        </w:rPr>
        <w:t xml:space="preserve"> byla jedna miska umístěna do každého rohu kádě</w:t>
      </w:r>
      <w:r w:rsidRPr="0018269C">
        <w:rPr>
          <w:sz w:val="28"/>
          <w:szCs w:val="28"/>
        </w:rPr>
        <w:t>.</w:t>
      </w:r>
      <w:r w:rsidR="00306A69" w:rsidRPr="0018269C">
        <w:rPr>
          <w:sz w:val="28"/>
          <w:szCs w:val="28"/>
        </w:rPr>
        <w:t xml:space="preserve"> Do každé </w:t>
      </w:r>
      <w:r w:rsidRPr="0018269C">
        <w:rPr>
          <w:sz w:val="28"/>
          <w:szCs w:val="28"/>
        </w:rPr>
        <w:t>nádrže</w:t>
      </w:r>
      <w:r w:rsidR="00306A69" w:rsidRPr="0018269C">
        <w:rPr>
          <w:sz w:val="28"/>
          <w:szCs w:val="28"/>
        </w:rPr>
        <w:t xml:space="preserve"> byly </w:t>
      </w:r>
      <w:ins w:id="9" w:author="jirka" w:date="2019-11-06T13:40:00Z">
        <w:r w:rsidR="0018269C">
          <w:rPr>
            <w:sz w:val="28"/>
            <w:szCs w:val="28"/>
          </w:rPr>
          <w:t xml:space="preserve">umístěny </w:t>
        </w:r>
      </w:ins>
      <w:r w:rsidRPr="0018269C">
        <w:rPr>
          <w:sz w:val="28"/>
          <w:szCs w:val="28"/>
        </w:rPr>
        <w:t>ryby obou pohlaví</w:t>
      </w:r>
      <w:r w:rsidR="00306A69" w:rsidRPr="0018269C">
        <w:rPr>
          <w:sz w:val="28"/>
          <w:szCs w:val="28"/>
        </w:rPr>
        <w:t xml:space="preserve">. Pozorován byl vždy jeden jedinec a zaznamenávaly se všechny projevy chování, které </w:t>
      </w:r>
      <w:r w:rsidRPr="0018269C">
        <w:rPr>
          <w:sz w:val="28"/>
          <w:szCs w:val="28"/>
        </w:rPr>
        <w:t>vykonal v určitém časovém intervalu</w:t>
      </w:r>
      <w:r w:rsidR="00306A69" w:rsidRPr="0018269C">
        <w:rPr>
          <w:sz w:val="28"/>
          <w:szCs w:val="28"/>
        </w:rPr>
        <w:t>. Nádrže byly umístěny venku, což pomohlo navodit částečně přirozené podmínky.</w:t>
      </w:r>
    </w:p>
    <w:p w14:paraId="3F7D9CA4" w14:textId="77777777" w:rsidR="00FB7F2E" w:rsidRPr="0018269C" w:rsidRDefault="00306A69" w:rsidP="0018269C">
      <w:pPr>
        <w:spacing w:after="0" w:line="360" w:lineRule="auto"/>
        <w:ind w:firstLine="425"/>
        <w:rPr>
          <w:sz w:val="28"/>
          <w:szCs w:val="28"/>
        </w:rPr>
      </w:pPr>
      <w:r w:rsidRPr="0018269C">
        <w:rPr>
          <w:sz w:val="28"/>
          <w:szCs w:val="28"/>
        </w:rPr>
        <w:t xml:space="preserve">Ukázalo se, že si samci utvořili hierarchii, zpravidla závislou na </w:t>
      </w:r>
      <w:r w:rsidR="00A47A02" w:rsidRPr="0018269C">
        <w:rPr>
          <w:sz w:val="28"/>
          <w:szCs w:val="28"/>
        </w:rPr>
        <w:t>velikosti jedince. Větší jedinci byli dominantnější a agresivnější, zatímco menší jedinci byli submisivnější. U větších jedinců bylo rovněž častěji pozorováno tření. Obecně byla větší agresivita prokázána v kádích s rozptýlenými třecími miskami oproti kádím s miskami nahlučenými.</w:t>
      </w:r>
    </w:p>
    <w:p w14:paraId="50EF0CFA" w14:textId="77777777" w:rsidR="00A47A02" w:rsidRPr="0018269C" w:rsidRDefault="00A47A02" w:rsidP="0018269C">
      <w:pPr>
        <w:spacing w:after="0" w:line="360" w:lineRule="auto"/>
        <w:ind w:firstLine="425"/>
        <w:rPr>
          <w:sz w:val="28"/>
          <w:szCs w:val="28"/>
        </w:rPr>
      </w:pPr>
      <w:r w:rsidRPr="0018269C">
        <w:rPr>
          <w:sz w:val="28"/>
          <w:szCs w:val="28"/>
        </w:rPr>
        <w:t xml:space="preserve">Rozdílná agresivita v obou typech kádí mohla být způsobena jasněji utvořenou hierarchií v kádích s nahloučenými miskami, kdy si je dominantní samec mohl snáze hájit </w:t>
      </w:r>
      <w:del w:id="10" w:author="jirka" w:date="2019-11-06T13:41:00Z">
        <w:r w:rsidRPr="0018269C" w:rsidDel="0018269C">
          <w:rPr>
            <w:sz w:val="28"/>
            <w:szCs w:val="28"/>
          </w:rPr>
          <w:delText xml:space="preserve"> </w:delText>
        </w:r>
      </w:del>
      <w:r w:rsidRPr="0018269C">
        <w:rPr>
          <w:sz w:val="28"/>
          <w:szCs w:val="28"/>
        </w:rPr>
        <w:t xml:space="preserve">a zároveň ostatní samci měli menší šanci dominantního samce od misek vyhnat, což mohlo </w:t>
      </w:r>
      <w:r w:rsidRPr="0018269C">
        <w:rPr>
          <w:sz w:val="28"/>
          <w:szCs w:val="28"/>
          <w:highlight w:val="yellow"/>
          <w:rPrChange w:id="11" w:author="jirka" w:date="2019-11-06T13:42:00Z">
            <w:rPr>
              <w:sz w:val="28"/>
              <w:szCs w:val="28"/>
            </w:rPr>
          </w:rPrChange>
        </w:rPr>
        <w:t>vést k snížení</w:t>
      </w:r>
      <w:r w:rsidRPr="0018269C">
        <w:rPr>
          <w:sz w:val="28"/>
          <w:szCs w:val="28"/>
        </w:rPr>
        <w:t xml:space="preserve"> jejich úsilí a menší agresivitě. </w:t>
      </w:r>
      <w:commentRangeStart w:id="12"/>
      <w:r w:rsidRPr="0018269C">
        <w:rPr>
          <w:sz w:val="28"/>
          <w:szCs w:val="28"/>
        </w:rPr>
        <w:t>Na druhé st</w:t>
      </w:r>
      <w:r w:rsidR="008D221E" w:rsidRPr="0018269C">
        <w:rPr>
          <w:sz w:val="28"/>
          <w:szCs w:val="28"/>
        </w:rPr>
        <w:t>r</w:t>
      </w:r>
      <w:r w:rsidRPr="0018269C">
        <w:rPr>
          <w:sz w:val="28"/>
          <w:szCs w:val="28"/>
        </w:rPr>
        <w:t xml:space="preserve">aně </w:t>
      </w:r>
      <w:commentRangeEnd w:id="12"/>
      <w:r w:rsidR="0018269C">
        <w:rPr>
          <w:rStyle w:val="Odkaznakoment"/>
        </w:rPr>
        <w:commentReference w:id="12"/>
      </w:r>
      <w:r w:rsidRPr="0018269C">
        <w:rPr>
          <w:sz w:val="28"/>
          <w:szCs w:val="28"/>
        </w:rPr>
        <w:t xml:space="preserve">v nádržích s miskami rozptýlenými měli méně dominantní samci </w:t>
      </w:r>
      <w:r w:rsidR="008D221E" w:rsidRPr="0018269C">
        <w:rPr>
          <w:sz w:val="28"/>
          <w:szCs w:val="28"/>
        </w:rPr>
        <w:t>větší šanci na uhájení jedné z misek. To je mohlo motivovat k větší agresivitě.</w:t>
      </w:r>
      <w:bookmarkStart w:id="13" w:name="_GoBack"/>
      <w:bookmarkEnd w:id="13"/>
    </w:p>
    <w:sectPr w:rsidR="00A47A02" w:rsidRPr="00182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2" w:author="jirka" w:date="2019-11-06T13:42:00Z" w:initials="j">
    <w:p w14:paraId="496C4E12" w14:textId="77777777" w:rsidR="0018269C" w:rsidRDefault="0018269C">
      <w:pPr>
        <w:pStyle w:val="Textkomente"/>
      </w:pPr>
      <w:r>
        <w:rPr>
          <w:rStyle w:val="Odkaznakoment"/>
        </w:rPr>
        <w:annotationRef/>
      </w:r>
      <w:r>
        <w:t>Naopak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96C4E1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ka">
    <w15:presenceInfo w15:providerId="None" w15:userId="jir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cFImNzcxMDS0tLUyUdpeDU4uLM/DyQAsNaAHJGuV4sAAAA"/>
  </w:docVars>
  <w:rsids>
    <w:rsidRoot w:val="00FB7F2E"/>
    <w:rsid w:val="0018269C"/>
    <w:rsid w:val="002B4276"/>
    <w:rsid w:val="00306A69"/>
    <w:rsid w:val="007D47D0"/>
    <w:rsid w:val="008D221E"/>
    <w:rsid w:val="00A47A02"/>
    <w:rsid w:val="00C31718"/>
    <w:rsid w:val="00FB7F2E"/>
    <w:rsid w:val="00FD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E4653"/>
  <w15:chartTrackingRefBased/>
  <w15:docId w15:val="{0CAC3BE2-82D3-4DB6-9CFD-0619F0334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182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8269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8269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2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269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26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26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1388</TotalTime>
  <Pages>1</Pages>
  <Words>234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Klára Siudová</dc:creator>
  <cp:keywords/>
  <dc:description/>
  <cp:lastModifiedBy>jirka</cp:lastModifiedBy>
  <cp:revision>3</cp:revision>
  <dcterms:created xsi:type="dcterms:W3CDTF">2019-10-28T19:18:00Z</dcterms:created>
  <dcterms:modified xsi:type="dcterms:W3CDTF">2019-11-06T12:42:00Z</dcterms:modified>
</cp:coreProperties>
</file>