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0EA">
        <w:rPr>
          <w:rFonts w:ascii="Arial" w:hAnsi="Arial" w:cs="Arial"/>
          <w:b/>
          <w:bCs/>
          <w:sz w:val="32"/>
          <w:lang w:val="en-US"/>
        </w:rPr>
        <w:t>CVIČENÍ Z ANALYTICKÉ CYTOMETRIE</w:t>
      </w:r>
      <w:r w:rsidRPr="007700EA">
        <w:rPr>
          <w:rFonts w:ascii="Arial" w:hAnsi="Arial" w:cs="Arial"/>
          <w:b/>
          <w:bCs/>
          <w:sz w:val="32"/>
        </w:rPr>
        <w:t xml:space="preserve"> 201</w:t>
      </w:r>
      <w:r w:rsidR="00735A86">
        <w:rPr>
          <w:rFonts w:ascii="Arial" w:hAnsi="Arial" w:cs="Arial"/>
          <w:b/>
          <w:bCs/>
          <w:sz w:val="32"/>
        </w:rPr>
        <w:t>9/2020</w:t>
      </w:r>
    </w:p>
    <w:p w:rsidR="00DC2C77" w:rsidRDefault="009F709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5A86">
        <w:rPr>
          <w:rFonts w:ascii="Arial" w:hAnsi="Arial" w:cs="Arial"/>
        </w:rPr>
        <w:t>4</w:t>
      </w:r>
      <w:r w:rsidR="00DC2C77" w:rsidRPr="00DD6BE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</w:t>
      </w:r>
      <w:r w:rsidR="00735A86">
        <w:rPr>
          <w:rFonts w:ascii="Arial" w:hAnsi="Arial" w:cs="Arial"/>
        </w:rPr>
        <w:t>6</w:t>
      </w:r>
      <w:r w:rsidR="00DC2C77">
        <w:rPr>
          <w:rFonts w:ascii="Arial" w:hAnsi="Arial" w:cs="Arial"/>
        </w:rPr>
        <w:t>. 1</w:t>
      </w:r>
      <w:r w:rsidR="00735A86">
        <w:rPr>
          <w:rFonts w:ascii="Arial" w:hAnsi="Arial" w:cs="Arial"/>
        </w:rPr>
        <w:t>. 2020</w:t>
      </w:r>
      <w:r w:rsidR="00DC2C77" w:rsidRPr="00DD6BEF">
        <w:rPr>
          <w:rFonts w:ascii="Arial" w:hAnsi="Arial" w:cs="Arial"/>
        </w:rPr>
        <w:t>, BFÚ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9F7097" w:rsidRDefault="006C5F0C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Vyučující:</w:t>
      </w:r>
      <w:r w:rsidR="009F7097">
        <w:rPr>
          <w:rFonts w:ascii="Arial" w:hAnsi="Arial" w:cs="Arial"/>
        </w:rPr>
        <w:t xml:space="preserve"> </w:t>
      </w:r>
      <w:r w:rsidR="00055DC5">
        <w:rPr>
          <w:rFonts w:ascii="Arial" w:hAnsi="Arial" w:cs="Arial"/>
        </w:rPr>
        <w:t>Mgr. Barbora Kvokačk</w:t>
      </w:r>
      <w:r w:rsidR="007053C6">
        <w:rPr>
          <w:rFonts w:ascii="Arial" w:hAnsi="Arial" w:cs="Arial"/>
        </w:rPr>
        <w:t xml:space="preserve">ová, Mgr. Markéta Pícková, Mgr. </w:t>
      </w:r>
      <w:r w:rsidR="00055DC5">
        <w:rPr>
          <w:rFonts w:ascii="Arial" w:hAnsi="Arial" w:cs="Arial"/>
        </w:rPr>
        <w:t>Ondřej Vacek,</w:t>
      </w:r>
      <w:r>
        <w:rPr>
          <w:rFonts w:ascii="Arial" w:hAnsi="Arial" w:cs="Arial"/>
        </w:rPr>
        <w:t xml:space="preserve"> Mgr. Radek </w:t>
      </w:r>
      <w:proofErr w:type="spellStart"/>
      <w:r>
        <w:rPr>
          <w:rFonts w:ascii="Arial" w:hAnsi="Arial" w:cs="Arial"/>
        </w:rPr>
        <w:t>Fedr</w:t>
      </w:r>
      <w:proofErr w:type="spellEnd"/>
      <w:r>
        <w:rPr>
          <w:rFonts w:ascii="Arial" w:hAnsi="Arial" w:cs="Arial"/>
        </w:rPr>
        <w:t>, Mgr. Karel Souček PhD.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Default="009F7097" w:rsidP="009F7097">
      <w:pPr>
        <w:pStyle w:val="Bezmezer"/>
        <w:rPr>
          <w:rFonts w:cs="Arial"/>
          <w:b/>
        </w:rPr>
      </w:pPr>
      <w:r>
        <w:rPr>
          <w:rFonts w:cs="Arial"/>
          <w:b/>
        </w:rPr>
        <w:t>Skupina A</w:t>
      </w:r>
    </w:p>
    <w:p w:rsidR="006C5F0C" w:rsidRPr="006C5F0C" w:rsidRDefault="000E7343" w:rsidP="006C5F0C">
      <w:pPr>
        <w:pStyle w:val="Bezmezer"/>
        <w:rPr>
          <w:color w:val="000000" w:themeColor="text1"/>
          <w:sz w:val="22"/>
        </w:rPr>
      </w:pPr>
      <w:r w:rsidRPr="00595DB8">
        <w:rPr>
          <w:b/>
        </w:rPr>
        <w:t>Fialková, Sandra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0E7343">
        <w:rPr>
          <w:color w:val="000000" w:themeColor="text1"/>
          <w:sz w:val="22"/>
        </w:rPr>
        <w:t xml:space="preserve">461054 </w:t>
      </w:r>
      <w:r>
        <w:rPr>
          <w:color w:val="000000" w:themeColor="text1"/>
          <w:sz w:val="22"/>
          <w:lang w:val="en-US"/>
        </w:rPr>
        <w:t>[</w:t>
      </w:r>
      <w:r w:rsidRPr="000E7343">
        <w:rPr>
          <w:color w:val="000000" w:themeColor="text1"/>
          <w:sz w:val="22"/>
        </w:rPr>
        <w:t>VYBIO</w:t>
      </w:r>
      <w:bookmarkStart w:id="0" w:name="x_F"/>
      <w:bookmarkEnd w:id="0"/>
      <w:r w:rsidR="00E76D26">
        <w:rPr>
          <w:color w:val="000000" w:themeColor="text1"/>
          <w:sz w:val="22"/>
        </w:rPr>
        <w:t>]</w:t>
      </w:r>
    </w:p>
    <w:p w:rsidR="006C5F0C" w:rsidRPr="006C5F0C" w:rsidRDefault="000E7343" w:rsidP="006C5F0C">
      <w:pPr>
        <w:pStyle w:val="Bezmezer"/>
        <w:rPr>
          <w:color w:val="000000" w:themeColor="text1"/>
          <w:sz w:val="22"/>
        </w:rPr>
      </w:pPr>
      <w:r w:rsidRPr="00595DB8">
        <w:rPr>
          <w:b/>
        </w:rPr>
        <w:t>Goliášová, Zita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0E7343">
        <w:rPr>
          <w:color w:val="000000" w:themeColor="text1"/>
          <w:sz w:val="22"/>
        </w:rPr>
        <w:t>449511</w:t>
      </w:r>
      <w:r w:rsidR="006C5F0C" w:rsidRPr="006C5F0C">
        <w:rPr>
          <w:color w:val="000000" w:themeColor="text1"/>
          <w:sz w:val="22"/>
        </w:rPr>
        <w:t xml:space="preserve"> </w:t>
      </w:r>
      <w:r w:rsidR="00E76D26"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IMUNO</w:t>
      </w:r>
      <w:r w:rsidR="00E76D26">
        <w:rPr>
          <w:color w:val="000000" w:themeColor="text1"/>
          <w:sz w:val="22"/>
        </w:rPr>
        <w:t>]</w:t>
      </w:r>
    </w:p>
    <w:p w:rsidR="006C5F0C" w:rsidRPr="006C5F0C" w:rsidRDefault="000E7343" w:rsidP="006C5F0C">
      <w:pPr>
        <w:pStyle w:val="Bezmezer"/>
        <w:rPr>
          <w:color w:val="000000" w:themeColor="text1"/>
          <w:sz w:val="22"/>
        </w:rPr>
      </w:pPr>
      <w:bookmarkStart w:id="1" w:name="x_K"/>
      <w:bookmarkEnd w:id="1"/>
      <w:r w:rsidRPr="000E7343">
        <w:rPr>
          <w:b/>
          <w:color w:val="000000" w:themeColor="text1"/>
          <w:sz w:val="22"/>
        </w:rPr>
        <w:t>Halíková, Ludmila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0E7343">
        <w:rPr>
          <w:color w:val="000000" w:themeColor="text1"/>
          <w:sz w:val="22"/>
        </w:rPr>
        <w:t>460767</w:t>
      </w:r>
      <w:r>
        <w:rPr>
          <w:color w:val="000000" w:themeColor="text1"/>
          <w:sz w:val="22"/>
        </w:rPr>
        <w:t xml:space="preserve"> </w:t>
      </w:r>
      <w:r w:rsidR="00E76D26"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FYZIO</w:t>
      </w:r>
      <w:r w:rsidR="00E76D26">
        <w:rPr>
          <w:color w:val="000000" w:themeColor="text1"/>
          <w:sz w:val="22"/>
        </w:rPr>
        <w:t>]</w:t>
      </w:r>
    </w:p>
    <w:p w:rsidR="006C5F0C" w:rsidRPr="006C5F0C" w:rsidRDefault="000E7343" w:rsidP="006C5F0C">
      <w:pPr>
        <w:pStyle w:val="Bezmezer"/>
        <w:rPr>
          <w:color w:val="000000" w:themeColor="text1"/>
          <w:sz w:val="22"/>
        </w:rPr>
      </w:pPr>
      <w:r w:rsidRPr="00595DB8">
        <w:rPr>
          <w:b/>
        </w:rPr>
        <w:t>Jurásková, Martina</w:t>
      </w:r>
      <w:r w:rsidR="006C5F0C" w:rsidRPr="00595DB8">
        <w:rPr>
          <w:color w:val="000000" w:themeColor="text1"/>
          <w:sz w:val="22"/>
        </w:rPr>
        <w:t>,</w:t>
      </w:r>
      <w:r w:rsidR="006C5F0C" w:rsidRPr="006C5F0C">
        <w:rPr>
          <w:color w:val="000000" w:themeColor="text1"/>
          <w:sz w:val="22"/>
        </w:rPr>
        <w:t xml:space="preserve">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0E7343">
        <w:rPr>
          <w:color w:val="000000" w:themeColor="text1"/>
          <w:sz w:val="22"/>
        </w:rPr>
        <w:t>461017</w:t>
      </w:r>
      <w:r w:rsidR="006C5F0C" w:rsidRPr="006C5F0C">
        <w:rPr>
          <w:color w:val="000000" w:themeColor="text1"/>
          <w:sz w:val="22"/>
        </w:rPr>
        <w:t xml:space="preserve"> </w:t>
      </w:r>
      <w:r w:rsidR="00E76D26"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FYZIO</w:t>
      </w:r>
      <w:r w:rsidR="00E76D26">
        <w:rPr>
          <w:color w:val="000000" w:themeColor="text1"/>
          <w:sz w:val="22"/>
        </w:rPr>
        <w:t>]</w:t>
      </w:r>
    </w:p>
    <w:p w:rsidR="009F7097" w:rsidRPr="006C5F0C" w:rsidRDefault="000E7343" w:rsidP="006C5F0C">
      <w:pPr>
        <w:pStyle w:val="Bezmezer"/>
        <w:rPr>
          <w:color w:val="000000" w:themeColor="text1"/>
          <w:sz w:val="22"/>
        </w:rPr>
      </w:pPr>
      <w:proofErr w:type="spellStart"/>
      <w:r w:rsidRPr="00595DB8">
        <w:rPr>
          <w:b/>
        </w:rPr>
        <w:t>Mosejová</w:t>
      </w:r>
      <w:proofErr w:type="spellEnd"/>
      <w:r w:rsidRPr="00595DB8">
        <w:rPr>
          <w:b/>
        </w:rPr>
        <w:t>, Eva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5B1429">
        <w:rPr>
          <w:color w:val="000000" w:themeColor="text1"/>
          <w:sz w:val="22"/>
        </w:rPr>
        <w:t xml:space="preserve"> </w:t>
      </w:r>
      <w:r w:rsidR="005B1429" w:rsidRPr="005B1429">
        <w:rPr>
          <w:color w:val="000000" w:themeColor="text1"/>
          <w:sz w:val="22"/>
        </w:rPr>
        <w:t>460776</w:t>
      </w:r>
      <w:r>
        <w:rPr>
          <w:color w:val="000000" w:themeColor="text1"/>
          <w:sz w:val="22"/>
        </w:rPr>
        <w:t xml:space="preserve"> </w:t>
      </w:r>
      <w:r w:rsidR="00E76D26"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IMUNO</w:t>
      </w:r>
      <w:r w:rsidR="00E76D26">
        <w:rPr>
          <w:color w:val="000000" w:themeColor="text1"/>
          <w:sz w:val="22"/>
        </w:rPr>
        <w:t>]</w:t>
      </w:r>
      <w:r w:rsidR="006C5F0C" w:rsidRPr="006C5F0C">
        <w:rPr>
          <w:color w:val="000000" w:themeColor="text1"/>
          <w:sz w:val="22"/>
        </w:rPr>
        <w:t xml:space="preserve"> </w:t>
      </w:r>
      <w:r w:rsidR="009F7097" w:rsidRPr="006C5F0C">
        <w:rPr>
          <w:color w:val="000000" w:themeColor="text1"/>
          <w:sz w:val="22"/>
          <w:shd w:val="clear" w:color="auto" w:fill="FFFFFF"/>
        </w:rPr>
        <w:tab/>
      </w:r>
    </w:p>
    <w:p w:rsidR="006C5F0C" w:rsidRDefault="006C5F0C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</w:p>
    <w:p w:rsidR="009F7097" w:rsidRDefault="009F7097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>
        <w:rPr>
          <w:rFonts w:cs="Arial"/>
          <w:b/>
          <w:color w:val="000000"/>
          <w:szCs w:val="14"/>
          <w:shd w:val="clear" w:color="auto" w:fill="FFFFFF"/>
        </w:rPr>
        <w:t>Skupina B</w:t>
      </w:r>
    </w:p>
    <w:p w:rsidR="006C5F0C" w:rsidRPr="006C5F0C" w:rsidRDefault="00E76D26" w:rsidP="00E76D26">
      <w:pPr>
        <w:pStyle w:val="Bezmezer"/>
        <w:rPr>
          <w:color w:val="000000" w:themeColor="text1"/>
          <w:sz w:val="22"/>
        </w:rPr>
      </w:pPr>
      <w:r w:rsidRPr="00B31DCD">
        <w:rPr>
          <w:b/>
        </w:rPr>
        <w:t>Ryšavá, Tereza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E76D26">
        <w:rPr>
          <w:color w:val="000000" w:themeColor="text1"/>
          <w:sz w:val="22"/>
        </w:rPr>
        <w:t>465363</w:t>
      </w:r>
      <w:r w:rsidR="006C5F0C" w:rsidRPr="006C5F0C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IMUNO</w:t>
      </w:r>
      <w:r>
        <w:rPr>
          <w:color w:val="000000" w:themeColor="text1"/>
          <w:sz w:val="22"/>
        </w:rPr>
        <w:t>]</w:t>
      </w:r>
    </w:p>
    <w:p w:rsidR="006C5F0C" w:rsidRPr="006C5F0C" w:rsidRDefault="00E76D26" w:rsidP="006C5F0C">
      <w:pPr>
        <w:pStyle w:val="Bezmezer"/>
        <w:rPr>
          <w:color w:val="000000" w:themeColor="text1"/>
          <w:sz w:val="22"/>
        </w:rPr>
      </w:pPr>
      <w:bookmarkStart w:id="2" w:name="x_P"/>
      <w:bookmarkEnd w:id="2"/>
      <w:proofErr w:type="spellStart"/>
      <w:r w:rsidRPr="00E76D26">
        <w:rPr>
          <w:b/>
          <w:color w:val="000000" w:themeColor="text1"/>
          <w:sz w:val="22"/>
        </w:rPr>
        <w:t>Sandanusová</w:t>
      </w:r>
      <w:proofErr w:type="spellEnd"/>
      <w:r w:rsidRPr="00E76D26">
        <w:rPr>
          <w:b/>
          <w:color w:val="000000" w:themeColor="text1"/>
          <w:sz w:val="22"/>
        </w:rPr>
        <w:t>, Miriam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Pr="00E76D26">
        <w:rPr>
          <w:color w:val="000000" w:themeColor="text1"/>
          <w:sz w:val="22"/>
        </w:rPr>
        <w:t>451779</w:t>
      </w:r>
      <w:r w:rsidR="006C5F0C" w:rsidRPr="006C5F0C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IMUNO</w:t>
      </w:r>
      <w:r>
        <w:rPr>
          <w:color w:val="000000" w:themeColor="text1"/>
          <w:sz w:val="22"/>
        </w:rPr>
        <w:t>]</w:t>
      </w:r>
    </w:p>
    <w:p w:rsidR="006C5F0C" w:rsidRPr="006C5F0C" w:rsidRDefault="007B0E71" w:rsidP="006C5F0C">
      <w:pPr>
        <w:pStyle w:val="Bezmezer"/>
        <w:rPr>
          <w:color w:val="000000" w:themeColor="text1"/>
          <w:sz w:val="22"/>
        </w:rPr>
      </w:pPr>
      <w:bookmarkStart w:id="3" w:name="x_V"/>
      <w:bookmarkEnd w:id="3"/>
      <w:r w:rsidRPr="007B0E71">
        <w:rPr>
          <w:b/>
          <w:color w:val="000000" w:themeColor="text1"/>
          <w:sz w:val="22"/>
        </w:rPr>
        <w:t>Skálová, Helena</w:t>
      </w:r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</w:t>
      </w:r>
      <w:r w:rsidR="005E57A9" w:rsidRPr="005E57A9">
        <w:rPr>
          <w:color w:val="000000" w:themeColor="text1"/>
          <w:sz w:val="22"/>
        </w:rPr>
        <w:t>460968</w:t>
      </w:r>
      <w:r>
        <w:rPr>
          <w:color w:val="000000" w:themeColor="text1"/>
          <w:sz w:val="22"/>
        </w:rPr>
        <w:t xml:space="preserve"> [FYZIO</w:t>
      </w:r>
      <w:r w:rsidR="006C5F0C" w:rsidRPr="006C5F0C">
        <w:rPr>
          <w:color w:val="000000" w:themeColor="text1"/>
          <w:sz w:val="22"/>
        </w:rPr>
        <w:t>]</w:t>
      </w:r>
    </w:p>
    <w:p w:rsidR="006C5F0C" w:rsidRDefault="007B0E71" w:rsidP="006C5F0C">
      <w:pPr>
        <w:pStyle w:val="Bezmezer"/>
        <w:rPr>
          <w:color w:val="000000" w:themeColor="text1"/>
          <w:sz w:val="22"/>
        </w:rPr>
      </w:pPr>
      <w:proofErr w:type="spellStart"/>
      <w:r w:rsidRPr="00B31DCD">
        <w:rPr>
          <w:b/>
        </w:rPr>
        <w:t>Šmýkalová</w:t>
      </w:r>
      <w:proofErr w:type="spellEnd"/>
      <w:r w:rsidRPr="00B31DCD">
        <w:rPr>
          <w:b/>
        </w:rPr>
        <w:t>, Simona</w:t>
      </w:r>
      <w:r>
        <w:rPr>
          <w:color w:val="000000" w:themeColor="text1"/>
          <w:sz w:val="22"/>
        </w:rPr>
        <w:t xml:space="preserve">, </w:t>
      </w:r>
      <w:proofErr w:type="spellStart"/>
      <w:r>
        <w:rPr>
          <w:color w:val="000000" w:themeColor="text1"/>
          <w:sz w:val="22"/>
        </w:rPr>
        <w:t>učo</w:t>
      </w:r>
      <w:proofErr w:type="spellEnd"/>
      <w:r>
        <w:rPr>
          <w:color w:val="000000" w:themeColor="text1"/>
          <w:sz w:val="22"/>
        </w:rPr>
        <w:t xml:space="preserve"> </w:t>
      </w:r>
      <w:r w:rsidRPr="007B0E71">
        <w:rPr>
          <w:color w:val="000000" w:themeColor="text1"/>
          <w:sz w:val="22"/>
        </w:rPr>
        <w:t>46097</w:t>
      </w:r>
      <w:r>
        <w:rPr>
          <w:color w:val="000000" w:themeColor="text1"/>
          <w:sz w:val="22"/>
        </w:rPr>
        <w:t>0 [FYZIO</w:t>
      </w:r>
      <w:r w:rsidRPr="006C5F0C">
        <w:rPr>
          <w:color w:val="000000" w:themeColor="text1"/>
          <w:sz w:val="22"/>
        </w:rPr>
        <w:t>]</w:t>
      </w:r>
    </w:p>
    <w:p w:rsidR="007B0E71" w:rsidRPr="007B0E71" w:rsidRDefault="007B0E71" w:rsidP="006C5F0C">
      <w:pPr>
        <w:pStyle w:val="Bezmezer"/>
        <w:rPr>
          <w:color w:val="000000" w:themeColor="text1"/>
          <w:sz w:val="22"/>
          <w:lang w:val="sk-SK"/>
        </w:rPr>
      </w:pPr>
      <w:proofErr w:type="spellStart"/>
      <w:r w:rsidRPr="00B31DCD">
        <w:rPr>
          <w:b/>
          <w:color w:val="000000" w:themeColor="text1"/>
          <w:sz w:val="22"/>
        </w:rPr>
        <w:t>Tatíčková</w:t>
      </w:r>
      <w:proofErr w:type="spellEnd"/>
      <w:r w:rsidRPr="00B31DCD">
        <w:rPr>
          <w:b/>
          <w:color w:val="000000" w:themeColor="text1"/>
          <w:sz w:val="22"/>
        </w:rPr>
        <w:t>, Martina</w:t>
      </w:r>
      <w:r>
        <w:rPr>
          <w:color w:val="000000" w:themeColor="text1"/>
          <w:sz w:val="22"/>
        </w:rPr>
        <w:t>, u</w:t>
      </w:r>
      <w:r>
        <w:rPr>
          <w:color w:val="000000" w:themeColor="text1"/>
          <w:sz w:val="22"/>
          <w:lang w:val="sk-SK"/>
        </w:rPr>
        <w:t xml:space="preserve">čo </w:t>
      </w:r>
      <w:r w:rsidRPr="007B0E71">
        <w:rPr>
          <w:color w:val="000000" w:themeColor="text1"/>
          <w:sz w:val="22"/>
          <w:lang w:val="sk-SK"/>
        </w:rPr>
        <w:t>460675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</w:rPr>
        <w:t>[</w:t>
      </w:r>
      <w:r w:rsidRPr="000E7343">
        <w:rPr>
          <w:color w:val="000000" w:themeColor="text1"/>
          <w:sz w:val="22"/>
        </w:rPr>
        <w:t>IMUNO</w:t>
      </w:r>
      <w:r>
        <w:rPr>
          <w:color w:val="000000" w:themeColor="text1"/>
          <w:sz w:val="22"/>
        </w:rPr>
        <w:t>]</w:t>
      </w:r>
    </w:p>
    <w:p w:rsidR="00DC2C77" w:rsidRPr="009F7097" w:rsidRDefault="00DC2C77" w:rsidP="00DC2C7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 w:rsidRPr="00CD4BBB">
        <w:rPr>
          <w:rFonts w:cs="Arial"/>
          <w:color w:val="000000"/>
          <w:sz w:val="20"/>
          <w:szCs w:val="14"/>
        </w:rPr>
        <w:br/>
      </w:r>
      <w:r w:rsidRPr="00AD62D6">
        <w:rPr>
          <w:color w:val="000000"/>
          <w:sz w:val="20"/>
          <w:szCs w:val="14"/>
        </w:rPr>
        <w:br/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472147">
              <w:rPr>
                <w:rFonts w:ascii="Arial" w:hAnsi="Arial" w:cs="Arial"/>
                <w:b/>
                <w:bCs/>
                <w:sz w:val="22"/>
                <w:lang w:val="en-US"/>
              </w:rPr>
              <w:t>4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  <w:r w:rsidR="00735A86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 w:rsidR="00AC4EF8">
              <w:rPr>
                <w:rFonts w:ascii="Arial" w:hAnsi="Arial" w:cs="Arial"/>
                <w:sz w:val="22"/>
                <w:lang w:val="en-US"/>
              </w:rPr>
              <w:t>3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2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472147">
              <w:rPr>
                <w:rFonts w:ascii="Arial" w:hAnsi="Arial" w:cs="Arial"/>
                <w:b/>
                <w:bCs/>
                <w:sz w:val="22"/>
                <w:lang w:val="en-US"/>
              </w:rPr>
              <w:t>5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433"/>
        </w:trPr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9 - 12</w:t>
            </w:r>
          </w:p>
        </w:tc>
        <w:tc>
          <w:tcPr>
            <w:tcW w:w="3686" w:type="dxa"/>
            <w:vMerge w:val="restart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</w:p>
        </w:tc>
        <w:tc>
          <w:tcPr>
            <w:tcW w:w="3686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 w:val="restart"/>
          </w:tcPr>
          <w:p w:rsidR="00DC2C77" w:rsidRPr="00735A86" w:rsidRDefault="00DC2C77" w:rsidP="003B66F8">
            <w:pPr>
              <w:rPr>
                <w:rFonts w:ascii="Arial" w:hAnsi="Arial" w:cs="Arial"/>
                <w:u w:val="single"/>
                <w:lang w:val="en-US"/>
              </w:rPr>
            </w:pPr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 xml:space="preserve">Hela 8 </w:t>
            </w:r>
            <w:proofErr w:type="spellStart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>Fucci</w:t>
            </w:r>
            <w:proofErr w:type="spellEnd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 xml:space="preserve"> cells - </w:t>
            </w:r>
            <w:proofErr w:type="spellStart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>analýza</w:t>
            </w:r>
            <w:proofErr w:type="spellEnd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 xml:space="preserve"> </w:t>
            </w:r>
            <w:proofErr w:type="spellStart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>na</w:t>
            </w:r>
            <w:proofErr w:type="spellEnd"/>
            <w:r w:rsidRPr="00735A86">
              <w:rPr>
                <w:rFonts w:ascii="Arial" w:hAnsi="Arial" w:cs="Arial"/>
                <w:sz w:val="22"/>
                <w:u w:val="single"/>
                <w:lang w:val="en-US"/>
              </w:rPr>
              <w:t xml:space="preserve"> CM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14-18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85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DC2C77" w:rsidRPr="007700EA" w:rsidRDefault="00DC2C77" w:rsidP="00DC2C77">
      <w:pPr>
        <w:pStyle w:val="ListParagraph1"/>
        <w:jc w:val="both"/>
        <w:rPr>
          <w:rFonts w:ascii="Arial" w:hAnsi="Arial" w:cs="Arial"/>
          <w:sz w:val="22"/>
          <w:lang w:val="en-US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3589"/>
        <w:gridCol w:w="3675"/>
      </w:tblGrid>
      <w:tr w:rsidR="00DC2C77" w:rsidRPr="007700EA" w:rsidTr="003B66F8">
        <w:trPr>
          <w:trHeight w:val="276"/>
        </w:trPr>
        <w:tc>
          <w:tcPr>
            <w:tcW w:w="2058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3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472147">
              <w:rPr>
                <w:rFonts w:ascii="Arial" w:hAnsi="Arial" w:cs="Arial"/>
                <w:b/>
                <w:bCs/>
                <w:sz w:val="22"/>
                <w:lang w:val="en-US"/>
              </w:rPr>
              <w:t>6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831"/>
        </w:trPr>
        <w:tc>
          <w:tcPr>
            <w:tcW w:w="2058" w:type="dxa"/>
          </w:tcPr>
          <w:p w:rsidR="00DC2C77" w:rsidRPr="007700EA" w:rsidRDefault="00DC2C7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9 - 13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C2C77" w:rsidRPr="007700EA" w:rsidTr="003B66F8">
        <w:trPr>
          <w:trHeight w:val="838"/>
        </w:trPr>
        <w:tc>
          <w:tcPr>
            <w:tcW w:w="2058" w:type="dxa"/>
          </w:tcPr>
          <w:p w:rsidR="00DC2C77" w:rsidRPr="007700EA" w:rsidRDefault="00AC4EF8" w:rsidP="00AC4E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13</w:t>
            </w:r>
            <w:r w:rsidR="00DC2C77" w:rsidRPr="007700EA">
              <w:rPr>
                <w:rFonts w:ascii="Arial" w:hAnsi="Arial" w:cs="Arial"/>
                <w:sz w:val="22"/>
                <w:lang w:val="en-US"/>
              </w:rPr>
              <w:t xml:space="preserve"> - 1</w:t>
            </w:r>
            <w:r>
              <w:rPr>
                <w:rFonts w:ascii="Arial" w:hAnsi="Arial" w:cs="Arial"/>
                <w:sz w:val="22"/>
                <w:lang w:val="en-US"/>
              </w:rPr>
              <w:t>7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7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</w:tbl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lastRenderedPageBreak/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>Fucci 8 buňky - sběr, měření a analýza buněčného cyklu pomocí fluorescenčních proteinů</w:t>
      </w:r>
      <w:r>
        <w:rPr>
          <w:rFonts w:ascii="Arial" w:hAnsi="Arial" w:cs="Arial"/>
          <w:lang w:val="pt-BR"/>
        </w:rPr>
        <w:t>, analýza na CM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101A52">
        <w:rPr>
          <w:rFonts w:ascii="Arial" w:hAnsi="Arial" w:cs="Arial"/>
          <w:lang w:val="pt-BR"/>
        </w:rPr>
        <w:t xml:space="preserve">Detekce </w:t>
      </w:r>
      <w:r>
        <w:rPr>
          <w:rFonts w:ascii="Arial" w:hAnsi="Arial" w:cs="Arial"/>
          <w:lang w:val="pt-BR"/>
        </w:rPr>
        <w:t>proliferace</w:t>
      </w:r>
      <w:r w:rsidRPr="00101A52">
        <w:rPr>
          <w:rFonts w:ascii="Arial" w:hAnsi="Arial" w:cs="Arial"/>
          <w:lang w:val="pt-BR"/>
        </w:rPr>
        <w:t xml:space="preserve">, buněčného cyklu a buněčné životnosti po ovlivnění buněk </w:t>
      </w:r>
      <w:r>
        <w:rPr>
          <w:rFonts w:ascii="Arial" w:hAnsi="Arial" w:cs="Arial"/>
          <w:lang w:val="pt-BR"/>
        </w:rPr>
        <w:br/>
        <w:t>DU 145</w:t>
      </w:r>
      <w:r w:rsidRPr="00101A52">
        <w:rPr>
          <w:rFonts w:ascii="Arial" w:hAnsi="Arial" w:cs="Arial"/>
          <w:lang w:val="pt-BR"/>
        </w:rPr>
        <w:t xml:space="preserve"> inhibitorem neddylace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Značení povrchových molekul </w:t>
      </w:r>
      <w:r w:rsidR="00AC4EF8">
        <w:rPr>
          <w:rFonts w:ascii="Arial" w:hAnsi="Arial" w:cs="Arial"/>
        </w:rPr>
        <w:t>CD24</w:t>
      </w:r>
      <w:r w:rsidRPr="00DD6BEF">
        <w:rPr>
          <w:rFonts w:ascii="Arial" w:hAnsi="Arial" w:cs="Arial"/>
        </w:rPr>
        <w:t xml:space="preserve">/CD44, </w:t>
      </w:r>
      <w:proofErr w:type="spellStart"/>
      <w:r w:rsidRPr="00DD6BEF">
        <w:rPr>
          <w:rFonts w:ascii="Arial" w:hAnsi="Arial" w:cs="Arial"/>
        </w:rPr>
        <w:t>viability</w:t>
      </w:r>
      <w:proofErr w:type="spellEnd"/>
      <w:r w:rsidRPr="00DD6BEF">
        <w:rPr>
          <w:rFonts w:ascii="Arial" w:hAnsi="Arial" w:cs="Arial"/>
        </w:rPr>
        <w:t xml:space="preserve"> u buněk </w:t>
      </w:r>
      <w:r w:rsidR="00763A12">
        <w:rPr>
          <w:rFonts w:ascii="Arial" w:hAnsi="Arial" w:cs="Arial"/>
        </w:rPr>
        <w:t>DU 145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4080" cy="45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HeLa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8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Fucci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cells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– měření a analýza buněčného </w:t>
      </w:r>
      <w:r>
        <w:rPr>
          <w:rFonts w:ascii="Arial" w:hAnsi="Arial" w:cs="Arial"/>
          <w:b/>
          <w:sz w:val="32"/>
          <w:szCs w:val="28"/>
        </w:rPr>
        <w:t>cyklu pomocí fluorescenčních proteinů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cílem experimentu je seznámit se s modelovou buněčnou linií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8 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>, která umožňuje analýzu buněčného cyklu na živých buňkách bez potřeby fixace a značení</w:t>
      </w:r>
    </w:p>
    <w:p w:rsidR="00DC2C77" w:rsidRPr="00752E4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tento experiment bude demonstrační – bude Vám názorně předvedeno, jak se zpracovávají buňky pro tento typ analýzy, což využijete při přípravě dalších experimentů během tohoto cvičení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demonstrace měření proběhne na přístroji </w:t>
      </w:r>
      <w:r w:rsidR="00AC4EF8">
        <w:rPr>
          <w:rFonts w:ascii="Arial" w:hAnsi="Arial" w:cs="Arial"/>
        </w:rPr>
        <w:t>BD FACS Verse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ukázka vyhodnocení dat bude provedena pomocí programu </w:t>
      </w:r>
      <w:proofErr w:type="spellStart"/>
      <w:r w:rsidRPr="00DD6BEF">
        <w:rPr>
          <w:rFonts w:ascii="Arial" w:hAnsi="Arial" w:cs="Arial"/>
        </w:rPr>
        <w:t>FlowJo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buněk na konfokálním mikroskopu po ovlivnění různými látkami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 xml:space="preserve">Teorie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Buněčná linie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buněčná linie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– lidská permanentní buněčná linie odvozená z karcinomu děložního čípku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nejstarší a jedna z nejčastěji používaných lidských buněčných linií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próba</w:t>
      </w:r>
      <w:proofErr w:type="spellEnd"/>
      <w:r w:rsidRPr="00DD6BEF">
        <w:rPr>
          <w:rFonts w:ascii="Arial" w:hAnsi="Arial" w:cs="Arial"/>
        </w:rPr>
        <w:t xml:space="preserve"> (</w:t>
      </w:r>
      <w:proofErr w:type="spellStart"/>
      <w:r w:rsidRPr="00DD6BEF">
        <w:rPr>
          <w:rFonts w:ascii="Arial" w:hAnsi="Arial" w:cs="Arial"/>
        </w:rPr>
        <w:t>fluorescent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ubiquitination-based</w:t>
      </w:r>
      <w:proofErr w:type="spellEnd"/>
      <w:r w:rsidRPr="00DD6BEF">
        <w:rPr>
          <w:rFonts w:ascii="Arial" w:hAnsi="Arial" w:cs="Arial"/>
        </w:rPr>
        <w:t xml:space="preserve"> cell </w:t>
      </w:r>
      <w:proofErr w:type="spellStart"/>
      <w:r w:rsidRPr="00DD6BEF">
        <w:rPr>
          <w:rFonts w:ascii="Arial" w:hAnsi="Arial" w:cs="Arial"/>
        </w:rPr>
        <w:t>cycle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indicator</w:t>
      </w:r>
      <w:proofErr w:type="spellEnd"/>
      <w:r w:rsidRPr="00DD6BEF">
        <w:rPr>
          <w:rFonts w:ascii="Arial" w:hAnsi="Arial" w:cs="Arial"/>
        </w:rPr>
        <w:t>) – umožňuje vizualizovat progresi buněčného cyklu u živých buněk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buňky s 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ve fázi G1 emitují červené světlo, ve fázi S/G2/M zelené světlo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více – viz </w:t>
      </w:r>
      <w:proofErr w:type="spellStart"/>
      <w:r w:rsidRPr="00DD6BEF">
        <w:rPr>
          <w:rFonts w:ascii="Arial" w:hAnsi="Arial" w:cs="Arial"/>
        </w:rPr>
        <w:t>pdf</w:t>
      </w:r>
      <w:proofErr w:type="spellEnd"/>
      <w:r w:rsidRPr="00DD6BEF">
        <w:rPr>
          <w:rFonts w:ascii="Arial" w:hAnsi="Arial" w:cs="Arial"/>
        </w:rPr>
        <w:t>. souboru uložené ve studijních materiálech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100965</wp:posOffset>
            </wp:positionV>
            <wp:extent cx="1942465" cy="1762125"/>
            <wp:effectExtent l="19050" t="0" r="635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</w:t>
      </w:r>
      <w:proofErr w:type="spellStart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>Sakaue-Sawano</w:t>
      </w:r>
      <w:proofErr w:type="spellEnd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 xml:space="preserve"> et al., 2008; </w:t>
      </w:r>
      <w:r w:rsidRPr="00DD6BEF">
        <w:rPr>
          <w:rFonts w:ascii="Arial" w:hAnsi="Arial" w:cs="Arial"/>
        </w:rPr>
        <w:t>viz studijní materiály)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1) ANALÝZA NA PRŮTOKOVÉM CYTOMETRU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Materiál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  <w:t xml:space="preserve">připravená buněčná line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roztok PBS+EDTA</w:t>
      </w:r>
      <w:r w:rsidRPr="00DD6BEF">
        <w:rPr>
          <w:rFonts w:ascii="Arial" w:hAnsi="Arial" w:cs="Arial"/>
        </w:rPr>
        <w:t xml:space="preserve"> (kyselina </w:t>
      </w:r>
      <w:proofErr w:type="spellStart"/>
      <w:r w:rsidRPr="00DD6BEF">
        <w:rPr>
          <w:rFonts w:ascii="Arial" w:hAnsi="Arial" w:cs="Arial"/>
        </w:rPr>
        <w:t>ethylendiamintetraoctová</w:t>
      </w:r>
      <w:proofErr w:type="spellEnd"/>
      <w:r w:rsidRPr="00DD6BEF">
        <w:rPr>
          <w:rFonts w:ascii="Arial" w:hAnsi="Arial" w:cs="Arial"/>
        </w:rPr>
        <w:t>)</w:t>
      </w:r>
      <w:r>
        <w:rPr>
          <w:rFonts w:ascii="Arial" w:hAnsi="Arial" w:cs="Arial"/>
        </w:rPr>
        <w:t>. EDTA</w:t>
      </w:r>
      <w:r w:rsidRPr="00DD6BEF">
        <w:rPr>
          <w:rFonts w:ascii="Arial" w:hAnsi="Arial" w:cs="Arial"/>
          <w:b/>
          <w:bCs/>
        </w:rPr>
        <w:t xml:space="preserve"> </w:t>
      </w:r>
      <w:r w:rsidRPr="00DD6BEF">
        <w:rPr>
          <w:rFonts w:ascii="Arial" w:hAnsi="Arial" w:cs="Arial"/>
        </w:rPr>
        <w:t xml:space="preserve">je </w:t>
      </w:r>
      <w:proofErr w:type="spellStart"/>
      <w:r w:rsidRPr="00DD6BEF">
        <w:rPr>
          <w:rFonts w:ascii="Arial" w:hAnsi="Arial" w:cs="Arial"/>
        </w:rPr>
        <w:t>chelatační</w:t>
      </w:r>
      <w:proofErr w:type="spellEnd"/>
      <w:r w:rsidRPr="00DD6BEF">
        <w:rPr>
          <w:rFonts w:ascii="Arial" w:hAnsi="Arial" w:cs="Arial"/>
        </w:rPr>
        <w:t xml:space="preserve"> 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činidlo, které mimo jiné vychytává Ca</w:t>
      </w:r>
      <w:r w:rsidRPr="00DD6BEF">
        <w:rPr>
          <w:rFonts w:ascii="Arial" w:hAnsi="Arial" w:cs="Arial"/>
          <w:vertAlign w:val="superscript"/>
        </w:rPr>
        <w:t>2+</w:t>
      </w:r>
      <w:r w:rsidRPr="00DD6BEF">
        <w:rPr>
          <w:rFonts w:ascii="Arial" w:hAnsi="Arial" w:cs="Arial"/>
        </w:rPr>
        <w:t xml:space="preserve"> ionty, čímž rozrušuje mezibuněčné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spoje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- pankreatický enzym (serinová proteáza), štěpí amidové a esterové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vazby argini</w:t>
      </w:r>
      <w:r>
        <w:rPr>
          <w:rFonts w:ascii="Arial" w:hAnsi="Arial" w:cs="Arial"/>
        </w:rPr>
        <w:t>nu a lysinu. P</w:t>
      </w:r>
      <w:r w:rsidRPr="00DD6BEF">
        <w:rPr>
          <w:rFonts w:ascii="Arial" w:hAnsi="Arial" w:cs="Arial"/>
        </w:rPr>
        <w:t xml:space="preserve">ůsobení trypsinu uvolňuje adherentní buňky od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kultivačního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povrchu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nesterilní médium se sérem </w:t>
      </w:r>
      <w:r w:rsidRPr="00DD6BEF">
        <w:rPr>
          <w:rFonts w:ascii="Arial" w:hAnsi="Arial" w:cs="Arial"/>
        </w:rPr>
        <w:t>– inaktivace trypsinu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>– oplach buněčné suspenze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Sběr a příprava vzorků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přidat </w:t>
      </w:r>
      <w:r w:rsidR="0078382E"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ml PBS+EDTA – 1-2 minuty nechat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 dokud se buňky neuvolní (cca 1-2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misku opláchnout 1 ml PBS, přenést do zkumavky k buněčné suspenzi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300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 a měřit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měření buněčného cyklu u této linie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296604">
        <w:rPr>
          <w:rFonts w:ascii="Arial" w:hAnsi="Arial" w:cs="Arial"/>
          <w:b/>
          <w:sz w:val="28"/>
          <w:szCs w:val="28"/>
        </w:rPr>
        <w:lastRenderedPageBreak/>
        <w:t>2) ANALÝZA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6604">
        <w:rPr>
          <w:rFonts w:ascii="Arial" w:hAnsi="Arial" w:cs="Arial"/>
          <w:b/>
          <w:sz w:val="28"/>
          <w:szCs w:val="28"/>
        </w:rPr>
        <w:t>KONFOKÁLNÍM MIKROSKOPU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1:</w:t>
      </w:r>
      <w:r w:rsidRPr="00296604">
        <w:rPr>
          <w:rFonts w:ascii="Arial" w:hAnsi="Arial" w:cs="Arial"/>
        </w:rPr>
        <w:t xml:space="preserve"> </w:t>
      </w:r>
      <w:r w:rsidRPr="00296604">
        <w:rPr>
          <w:rFonts w:ascii="Arial" w:hAnsi="Arial" w:cs="Arial"/>
          <w:b/>
        </w:rPr>
        <w:t xml:space="preserve">Výsev buněk </w:t>
      </w:r>
      <w:proofErr w:type="spellStart"/>
      <w:r w:rsidRPr="00296604">
        <w:rPr>
          <w:rFonts w:ascii="Arial" w:hAnsi="Arial" w:cs="Arial"/>
          <w:b/>
        </w:rPr>
        <w:t>HeLa</w:t>
      </w:r>
      <w:proofErr w:type="spellEnd"/>
      <w:r w:rsidRPr="00296604">
        <w:rPr>
          <w:rFonts w:ascii="Arial" w:hAnsi="Arial" w:cs="Arial"/>
          <w:b/>
        </w:rPr>
        <w:t xml:space="preserve"> 8 </w:t>
      </w:r>
      <w:proofErr w:type="spellStart"/>
      <w:r w:rsidRPr="00296604">
        <w:rPr>
          <w:rFonts w:ascii="Arial" w:hAnsi="Arial" w:cs="Arial"/>
          <w:b/>
        </w:rPr>
        <w:t>Fucci</w:t>
      </w:r>
      <w:proofErr w:type="spellEnd"/>
      <w:r w:rsidRPr="00296604">
        <w:rPr>
          <w:rFonts w:ascii="Arial" w:hAnsi="Arial" w:cs="Arial"/>
          <w:b/>
        </w:rPr>
        <w:t xml:space="preserve"> na mikroskopickou analýzu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 w:rsidRPr="00296604">
        <w:rPr>
          <w:rFonts w:ascii="Arial" w:hAnsi="Arial" w:cs="Arial"/>
          <w:b/>
        </w:rPr>
        <w:t>den 2</w:t>
      </w:r>
      <w:r>
        <w:rPr>
          <w:rFonts w:ascii="Arial" w:hAnsi="Arial" w:cs="Arial"/>
          <w:b/>
        </w:rPr>
        <w:t>: Ovlivnění látkami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(zásobní koncentrace 10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výsledná koncentrace 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</w:t>
      </w:r>
      <w:proofErr w:type="spellStart"/>
      <w:r>
        <w:rPr>
          <w:rFonts w:ascii="Arial" w:hAnsi="Arial" w:cs="Arial"/>
        </w:rPr>
        <w:t>ug</w:t>
      </w:r>
      <w:proofErr w:type="spellEnd"/>
      <w:r>
        <w:rPr>
          <w:rFonts w:ascii="Arial" w:hAnsi="Arial" w:cs="Arial"/>
        </w:rPr>
        <w:t xml:space="preserve">/ml zásobní koncentrace, 50 </w:t>
      </w:r>
      <w:proofErr w:type="spellStart"/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>/ml výsledná koncentrace)</w:t>
      </w:r>
    </w:p>
    <w:p w:rsidR="00DC2C77" w:rsidRDefault="00DC2C77" w:rsidP="00DC2C77">
      <w:pPr>
        <w:jc w:val="both"/>
        <w:rPr>
          <w:rFonts w:ascii="Arial" w:hAnsi="Arial" w:cs="Arial"/>
        </w:rPr>
      </w:pPr>
      <w:proofErr w:type="spellStart"/>
      <w:r w:rsidRPr="0064789A">
        <w:rPr>
          <w:rFonts w:ascii="Arial" w:hAnsi="Arial" w:cs="Arial"/>
          <w:b/>
        </w:rPr>
        <w:t>Mitomycin</w:t>
      </w:r>
      <w:proofErr w:type="spellEnd"/>
      <w:r w:rsidRPr="006478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(zásobní koncentrace 1 mg/ml, výsledná koncentrace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Doplňte poznámky k látkám TRAIL a </w:t>
      </w:r>
      <w:proofErr w:type="spellStart"/>
      <w:r>
        <w:rPr>
          <w:rFonts w:ascii="Arial" w:hAnsi="Arial" w:cs="Arial"/>
          <w:b/>
          <w:color w:val="0000FF"/>
        </w:rPr>
        <w:t>Mitomycin</w:t>
      </w:r>
      <w:proofErr w:type="spellEnd"/>
      <w:r>
        <w:rPr>
          <w:rFonts w:ascii="Arial" w:hAnsi="Arial" w:cs="Arial"/>
          <w:b/>
          <w:color w:val="0000FF"/>
        </w:rPr>
        <w:t xml:space="preserve"> (co to je za látky, co způsobují a k čemu se používají), viz poznámky u MLN-4924 v protokolu č. 2</w:t>
      </w: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Dopočtěte množství látek, které se bude k buňkám přidávat</w:t>
      </w:r>
      <w:r w:rsidR="0078382E">
        <w:rPr>
          <w:rFonts w:ascii="Arial" w:hAnsi="Arial" w:cs="Arial"/>
          <w:b/>
          <w:color w:val="0000FF"/>
        </w:rPr>
        <w:t xml:space="preserve"> (</w:t>
      </w:r>
      <w:proofErr w:type="spellStart"/>
      <w:r w:rsidR="0078382E">
        <w:rPr>
          <w:rFonts w:ascii="Arial" w:hAnsi="Arial" w:cs="Arial"/>
          <w:b/>
          <w:color w:val="0000FF"/>
        </w:rPr>
        <w:t>Vcelk</w:t>
      </w:r>
      <w:proofErr w:type="spellEnd"/>
      <w:r w:rsidR="0078382E">
        <w:rPr>
          <w:rFonts w:ascii="Arial" w:hAnsi="Arial" w:cs="Arial"/>
          <w:b/>
          <w:color w:val="0000FF"/>
        </w:rPr>
        <w:t>.=300uL)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3</w:t>
      </w:r>
      <w:r w:rsidRPr="00296604">
        <w:rPr>
          <w:rFonts w:ascii="Arial" w:hAnsi="Arial" w:cs="Arial"/>
          <w:b/>
        </w:rPr>
        <w:t>: Analýza buněk na mikroskopu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>analýzy na mikroskopu a změny, které jste pozorovali u buněk ovlivněných látkami.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3969" cy="45719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</w:rPr>
      </w:pPr>
      <w:r w:rsidRPr="00DC2C77">
        <w:rPr>
          <w:rFonts w:ascii="Arial" w:hAnsi="Arial" w:cs="Arial"/>
          <w:b/>
          <w:sz w:val="32"/>
        </w:rPr>
        <w:t xml:space="preserve">Detekce </w:t>
      </w:r>
      <w:r w:rsidR="009B5C86">
        <w:rPr>
          <w:rFonts w:ascii="Arial" w:hAnsi="Arial" w:cs="Arial"/>
          <w:b/>
          <w:sz w:val="32"/>
        </w:rPr>
        <w:t>proliferace</w:t>
      </w:r>
      <w:r w:rsidRPr="00DC2C77">
        <w:rPr>
          <w:rFonts w:ascii="Arial" w:hAnsi="Arial" w:cs="Arial"/>
          <w:b/>
          <w:sz w:val="32"/>
        </w:rPr>
        <w:t xml:space="preserve">, buněčného cyklu a buněčné životnosti po ovlivnění buněk </w:t>
      </w:r>
      <w:r w:rsidR="009B5C86">
        <w:rPr>
          <w:rFonts w:ascii="Arial" w:hAnsi="Arial" w:cs="Arial"/>
          <w:b/>
          <w:sz w:val="32"/>
        </w:rPr>
        <w:t>DU 145</w:t>
      </w:r>
      <w:r w:rsidRPr="00DC2C77">
        <w:rPr>
          <w:rFonts w:ascii="Arial" w:hAnsi="Arial" w:cs="Arial"/>
          <w:b/>
          <w:sz w:val="32"/>
        </w:rPr>
        <w:t xml:space="preserve"> inhibitorem </w:t>
      </w:r>
      <w:proofErr w:type="spellStart"/>
      <w:r w:rsidRPr="00DC2C77">
        <w:rPr>
          <w:rFonts w:ascii="Arial" w:hAnsi="Arial" w:cs="Arial"/>
          <w:b/>
          <w:sz w:val="32"/>
        </w:rPr>
        <w:t>neddylace</w:t>
      </w:r>
      <w:proofErr w:type="spellEnd"/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3969" cy="45719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1" cy="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Cíl</w:t>
      </w:r>
      <w:r>
        <w:rPr>
          <w:rFonts w:ascii="Arial" w:hAnsi="Arial" w:cs="Arial"/>
          <w:b/>
          <w:sz w:val="28"/>
        </w:rPr>
        <w:t>e</w:t>
      </w:r>
    </w:p>
    <w:p w:rsidR="00DC2C77" w:rsidRPr="00DD6BEF" w:rsidRDefault="009B5C86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experimentu</w:t>
      </w:r>
      <w:r w:rsidR="00DC2C77">
        <w:rPr>
          <w:rFonts w:ascii="Arial" w:hAnsi="Arial" w:cs="Arial"/>
        </w:rPr>
        <w:t xml:space="preserve"> </w:t>
      </w:r>
      <w:r w:rsidR="00DC2C77" w:rsidRPr="00DD6BEF">
        <w:rPr>
          <w:rFonts w:ascii="Arial" w:hAnsi="Arial" w:cs="Arial"/>
        </w:rPr>
        <w:t xml:space="preserve">je ovlivnit buněčnou linii </w:t>
      </w:r>
      <w:r>
        <w:rPr>
          <w:rFonts w:ascii="Arial" w:hAnsi="Arial" w:cs="Arial"/>
        </w:rPr>
        <w:t>DU 145</w:t>
      </w:r>
      <w:r w:rsidR="00DC2C77" w:rsidRPr="00DD6BEF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t xml:space="preserve">inhibitorem </w:t>
      </w:r>
      <w:proofErr w:type="spellStart"/>
      <w:r w:rsidR="00DC2C77">
        <w:rPr>
          <w:rFonts w:ascii="Arial" w:hAnsi="Arial" w:cs="Arial"/>
        </w:rPr>
        <w:t>neddylace</w:t>
      </w:r>
      <w:proofErr w:type="spellEnd"/>
      <w:r w:rsidR="00DC2C77">
        <w:rPr>
          <w:rFonts w:ascii="Arial" w:hAnsi="Arial" w:cs="Arial"/>
        </w:rPr>
        <w:t xml:space="preserve"> </w:t>
      </w:r>
      <w:r w:rsidR="00DC2C77" w:rsidRPr="00DD2676">
        <w:rPr>
          <w:rFonts w:ascii="Arial" w:hAnsi="Arial" w:cs="Arial"/>
        </w:rPr>
        <w:t>(MLN-4924</w:t>
      </w:r>
      <w:r w:rsidR="00952F83">
        <w:rPr>
          <w:rFonts w:ascii="Arial" w:hAnsi="Arial" w:cs="Arial"/>
        </w:rPr>
        <w:t xml:space="preserve"> – </w:t>
      </w:r>
      <w:r w:rsidR="00952F83" w:rsidRPr="00952F83">
        <w:rPr>
          <w:rFonts w:ascii="Arial" w:hAnsi="Arial" w:cs="Arial"/>
          <w:b/>
        </w:rPr>
        <w:t>0,11uM</w:t>
      </w:r>
      <w:r w:rsidR="00DC2C77" w:rsidRPr="00DD2676">
        <w:rPr>
          <w:rFonts w:ascii="Arial" w:hAnsi="Arial" w:cs="Arial"/>
        </w:rPr>
        <w:t>) a vyšetřit účinky jeho působení</w:t>
      </w:r>
      <w:r w:rsidR="00DC2C77">
        <w:rPr>
          <w:rFonts w:ascii="Arial" w:hAnsi="Arial" w:cs="Arial"/>
        </w:rPr>
        <w:t xml:space="preserve"> 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působení </w:t>
      </w:r>
      <w:r>
        <w:rPr>
          <w:rFonts w:ascii="Arial" w:hAnsi="Arial" w:cs="Arial"/>
        </w:rPr>
        <w:t>MLN-4924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</w:t>
      </w:r>
      <w:r w:rsidRPr="00DD6BE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t>hodin vede k </w:t>
      </w:r>
      <w:r>
        <w:rPr>
          <w:rFonts w:ascii="Arial" w:hAnsi="Arial" w:cs="Arial"/>
        </w:rPr>
        <w:t>deregulaci</w:t>
      </w:r>
      <w:r w:rsidRPr="00DD6BEF">
        <w:rPr>
          <w:rFonts w:ascii="Arial" w:hAnsi="Arial" w:cs="Arial"/>
        </w:rPr>
        <w:t xml:space="preserve"> buněčného</w:t>
      </w:r>
      <w:r>
        <w:rPr>
          <w:rFonts w:ascii="Arial" w:hAnsi="Arial" w:cs="Arial"/>
        </w:rPr>
        <w:t xml:space="preserve"> cyklu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proofErr w:type="spellStart"/>
      <w:r w:rsidR="00472147">
        <w:rPr>
          <w:rFonts w:ascii="Arial" w:hAnsi="Arial" w:cs="Arial"/>
        </w:rPr>
        <w:t>Attune</w:t>
      </w:r>
      <w:proofErr w:type="spellEnd"/>
      <w:r w:rsidR="00472147">
        <w:rPr>
          <w:rFonts w:ascii="Arial" w:hAnsi="Arial" w:cs="Arial"/>
        </w:rPr>
        <w:t xml:space="preserve"> </w:t>
      </w:r>
      <w:proofErr w:type="spellStart"/>
      <w:r w:rsidR="00472147">
        <w:rPr>
          <w:rFonts w:ascii="Arial" w:hAnsi="Arial" w:cs="Arial"/>
        </w:rPr>
        <w:t>Flow</w:t>
      </w:r>
      <w:proofErr w:type="spellEnd"/>
      <w:r w:rsidR="00472147">
        <w:rPr>
          <w:rFonts w:ascii="Arial" w:hAnsi="Arial" w:cs="Arial"/>
        </w:rPr>
        <w:t xml:space="preserve"> </w:t>
      </w:r>
      <w:proofErr w:type="spellStart"/>
      <w:r w:rsidR="00472147">
        <w:rPr>
          <w:rFonts w:ascii="Arial" w:hAnsi="Arial" w:cs="Arial"/>
        </w:rPr>
        <w:t>Cytometer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Teorie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ATP kompetitivní inhibitor</w:t>
      </w:r>
    </w:p>
    <w:p w:rsidR="00DC2C77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I. fáze klinického testování pro lymfom, mnohočetný myelom, AML, ALL, melanom a další nehematologické nádory</w:t>
      </w: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 xml:space="preserve">Tvoří velmi stabilní </w:t>
      </w:r>
      <w:proofErr w:type="spellStart"/>
      <w:r w:rsidRPr="00C101BD">
        <w:rPr>
          <w:rFonts w:ascii="Arial" w:hAnsi="Arial" w:cs="Arial"/>
        </w:rPr>
        <w:t>aduk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mezi NEDD8 a MLN-4924  vede k </w:t>
      </w:r>
      <w:r w:rsidRPr="00C101BD">
        <w:rPr>
          <w:rFonts w:ascii="Arial" w:hAnsi="Arial" w:cs="Arial"/>
        </w:rPr>
        <w:t xml:space="preserve">zastavení dráhy </w:t>
      </w:r>
      <w:proofErr w:type="spellStart"/>
      <w:r w:rsidRPr="00C101BD">
        <w:rPr>
          <w:rFonts w:ascii="Arial" w:hAnsi="Arial" w:cs="Arial"/>
        </w:rPr>
        <w:t>neddylace</w:t>
      </w:r>
      <w:proofErr w:type="spellEnd"/>
      <w:r w:rsidRPr="00C10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(viz obrázek). Dráha </w:t>
      </w:r>
      <w:proofErr w:type="spellStart"/>
      <w:r>
        <w:rPr>
          <w:rFonts w:ascii="Arial" w:hAnsi="Arial" w:cs="Arial"/>
        </w:rPr>
        <w:t>nedylace</w:t>
      </w:r>
      <w:proofErr w:type="spellEnd"/>
      <w:r>
        <w:rPr>
          <w:rFonts w:ascii="Arial" w:hAnsi="Arial" w:cs="Arial"/>
        </w:rPr>
        <w:t xml:space="preserve"> je nezbytná pro aktivitu </w:t>
      </w:r>
      <w:proofErr w:type="spellStart"/>
      <w:r>
        <w:rPr>
          <w:rFonts w:ascii="Arial" w:hAnsi="Arial" w:cs="Arial"/>
        </w:rPr>
        <w:t>ubikvitin</w:t>
      </w:r>
      <w:proofErr w:type="spellEnd"/>
      <w:r>
        <w:rPr>
          <w:rFonts w:ascii="Arial" w:hAnsi="Arial" w:cs="Arial"/>
        </w:rPr>
        <w:t xml:space="preserve"> ligázy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, která se účastní regulace různých buněčných pochodů. Mezi její významné substráty patří </w:t>
      </w:r>
      <w:r w:rsidRPr="0087697D">
        <w:rPr>
          <w:rFonts w:ascii="Arial" w:hAnsi="Arial" w:cs="Arial"/>
        </w:rPr>
        <w:t>proteiny řídící procesy</w:t>
      </w:r>
      <w:r>
        <w:rPr>
          <w:rFonts w:ascii="Arial" w:hAnsi="Arial" w:cs="Arial"/>
        </w:rPr>
        <w:t>,</w:t>
      </w:r>
      <w:r w:rsidRPr="0087697D">
        <w:rPr>
          <w:rFonts w:ascii="Arial" w:hAnsi="Arial" w:cs="Arial"/>
        </w:rPr>
        <w:t xml:space="preserve"> jako jsou buněčný cyklus (</w:t>
      </w:r>
      <w:r w:rsidRPr="0087697D">
        <w:rPr>
          <w:rFonts w:ascii="Arial" w:hAnsi="Arial" w:cs="Arial"/>
          <w:bCs/>
        </w:rPr>
        <w:t>p27</w:t>
      </w:r>
      <w:r w:rsidRPr="0087697D">
        <w:rPr>
          <w:rFonts w:ascii="Arial" w:hAnsi="Arial" w:cs="Arial"/>
          <w:bCs/>
          <w:vertAlign w:val="superscript"/>
        </w:rPr>
        <w:t>Kip1</w:t>
      </w:r>
      <w:r w:rsidRPr="0087697D">
        <w:rPr>
          <w:rFonts w:ascii="Arial" w:hAnsi="Arial" w:cs="Arial"/>
        </w:rPr>
        <w:t>, p21</w:t>
      </w:r>
      <w:r w:rsidRPr="0087697D">
        <w:rPr>
          <w:rFonts w:ascii="Arial" w:hAnsi="Arial" w:cs="Arial"/>
          <w:vertAlign w:val="superscript"/>
        </w:rPr>
        <w:t>cip1</w:t>
      </w:r>
      <w:r w:rsidRPr="0087697D">
        <w:rPr>
          <w:rFonts w:ascii="Arial" w:hAnsi="Arial" w:cs="Arial"/>
        </w:rPr>
        <w:t>), buněčné replikace</w:t>
      </w:r>
      <w:r>
        <w:rPr>
          <w:rFonts w:ascii="Arial" w:hAnsi="Arial" w:cs="Arial"/>
        </w:rPr>
        <w:t xml:space="preserve"> </w:t>
      </w:r>
      <w:r w:rsidRPr="0087697D">
        <w:rPr>
          <w:rFonts w:ascii="Arial" w:hAnsi="Arial" w:cs="Arial"/>
        </w:rPr>
        <w:t>(</w:t>
      </w:r>
      <w:r w:rsidRPr="0087697D">
        <w:rPr>
          <w:rFonts w:ascii="Arial" w:hAnsi="Arial" w:cs="Arial"/>
          <w:bCs/>
        </w:rPr>
        <w:t>Cdt1</w:t>
      </w:r>
      <w:r>
        <w:rPr>
          <w:rFonts w:ascii="Arial" w:hAnsi="Arial" w:cs="Arial"/>
        </w:rPr>
        <w:t>) a další.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DC2C77" w:rsidP="00DC2C77">
      <w:pPr>
        <w:ind w:left="720"/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Struktura inhibitoru MLN-4924 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al., 2009)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763A12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1337522</wp:posOffset>
            </wp:positionH>
            <wp:positionV relativeFrom="paragraph">
              <wp:posOffset>150706</wp:posOffset>
            </wp:positionV>
            <wp:extent cx="1758950" cy="1600200"/>
            <wp:effectExtent l="19050" t="0" r="0" b="0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lastRenderedPageBreak/>
        <w:t xml:space="preserve">Působení inhibitoru MLN-4924 na zastavení dráhy </w:t>
      </w:r>
      <w:proofErr w:type="spellStart"/>
      <w:r w:rsidRPr="00C101BD">
        <w:rPr>
          <w:rFonts w:ascii="Arial" w:hAnsi="Arial" w:cs="Arial"/>
          <w:b/>
        </w:rPr>
        <w:t>neddylace</w:t>
      </w:r>
      <w:proofErr w:type="spellEnd"/>
      <w:r w:rsidRPr="00C101BD">
        <w:rPr>
          <w:rFonts w:ascii="Arial" w:hAnsi="Arial" w:cs="Arial"/>
          <w:b/>
        </w:rPr>
        <w:t xml:space="preserve"> 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DD267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MĚŘENÍ PROLIFERACE A BUNĚČNÉHO CYKLU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buněčná linie DU</w:t>
      </w:r>
      <w:r w:rsidR="009B5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145 (kontrola a ovlivněné buňky)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roztok PBS+EDTA (kyselina </w:t>
      </w:r>
      <w:proofErr w:type="spellStart"/>
      <w:r w:rsidRPr="008175F8">
        <w:rPr>
          <w:rFonts w:ascii="Arial" w:hAnsi="Arial" w:cs="Arial"/>
        </w:rPr>
        <w:t>ethylendiamintetraoctová</w:t>
      </w:r>
      <w:proofErr w:type="spellEnd"/>
      <w:r w:rsidRPr="008175F8">
        <w:rPr>
          <w:rFonts w:ascii="Arial" w:hAnsi="Arial" w:cs="Arial"/>
        </w:rPr>
        <w:t xml:space="preserve">).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Live </w:t>
      </w:r>
      <w:proofErr w:type="spellStart"/>
      <w:r>
        <w:rPr>
          <w:rFonts w:ascii="Arial" w:hAnsi="Arial" w:cs="Arial"/>
        </w:rPr>
        <w:t>Dead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Fixable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</w:t>
      </w:r>
      <w:proofErr w:type="spellEnd"/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 </w:t>
      </w:r>
      <w:proofErr w:type="spellStart"/>
      <w:r>
        <w:rPr>
          <w:rFonts w:ascii="Arial" w:hAnsi="Arial" w:cs="Arial"/>
        </w:rPr>
        <w:t>click-iT</w:t>
      </w:r>
      <w:proofErr w:type="spellEnd"/>
      <w:r>
        <w:rPr>
          <w:rFonts w:ascii="Arial" w:hAnsi="Arial" w:cs="Arial"/>
        </w:rPr>
        <w:t xml:space="preserve"> AF488 </w:t>
      </w:r>
      <w:proofErr w:type="spellStart"/>
      <w:r>
        <w:rPr>
          <w:rFonts w:ascii="Arial" w:hAnsi="Arial" w:cs="Arial"/>
        </w:rPr>
        <w:t>kit</w:t>
      </w:r>
      <w:proofErr w:type="spellEnd"/>
    </w:p>
    <w:p w:rsidR="00763A12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9D6580" w:rsidRDefault="009D6580" w:rsidP="009D6580">
      <w:pPr>
        <w:jc w:val="both"/>
        <w:rPr>
          <w:rFonts w:ascii="Arial" w:hAnsi="Arial" w:cs="Arial"/>
        </w:rPr>
      </w:pPr>
    </w:p>
    <w:p w:rsidR="009D6580" w:rsidRPr="008175F8" w:rsidRDefault="009D6580" w:rsidP="009D6580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9D6580" w:rsidRDefault="009D6580" w:rsidP="00DC2C77">
      <w:pPr>
        <w:jc w:val="both"/>
        <w:rPr>
          <w:rFonts w:ascii="Arial" w:hAnsi="Arial" w:cs="Arial"/>
          <w:b/>
          <w:sz w:val="28"/>
        </w:rPr>
      </w:pPr>
    </w:p>
    <w:p w:rsidR="00DC2C77" w:rsidRPr="00531BDC" w:rsidRDefault="009D6580" w:rsidP="009D658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US" w:eastAsia="en-US"/>
        </w:rPr>
        <w:drawing>
          <wp:inline distT="0" distB="0" distL="0" distR="0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77">
        <w:rPr>
          <w:rFonts w:ascii="Arial" w:hAnsi="Arial" w:cs="Arial"/>
          <w:b/>
          <w:sz w:val="28"/>
        </w:rPr>
        <w:br w:type="page"/>
      </w:r>
      <w:r w:rsidR="00DC2C77">
        <w:rPr>
          <w:rFonts w:ascii="Arial" w:hAnsi="Arial" w:cs="Arial"/>
          <w:b/>
          <w:sz w:val="28"/>
        </w:rPr>
        <w:lastRenderedPageBreak/>
        <w:t>Postup</w:t>
      </w:r>
    </w:p>
    <w:p w:rsidR="00DC2C77" w:rsidRDefault="00DC2C77" w:rsidP="00DC2C77">
      <w:pPr>
        <w:spacing w:line="480" w:lineRule="auto"/>
        <w:jc w:val="center"/>
        <w:rPr>
          <w:rFonts w:ascii="Arial" w:hAnsi="Arial" w:cs="Arial"/>
        </w:rPr>
      </w:pPr>
    </w:p>
    <w:p w:rsidR="00DC2C77" w:rsidRPr="005C2FE4" w:rsidRDefault="00DC2C77" w:rsidP="00DC2C77">
      <w:pPr>
        <w:pStyle w:val="Bezmezer"/>
        <w:rPr>
          <w:rFonts w:cs="Arial"/>
          <w:b/>
        </w:rPr>
      </w:pPr>
      <w:r w:rsidRPr="005C2FE4">
        <w:rPr>
          <w:rFonts w:cs="Arial"/>
          <w:b/>
        </w:rPr>
        <w:t>1. Sběr a příprava vzorků</w:t>
      </w:r>
    </w:p>
    <w:p w:rsidR="00DC2C77" w:rsidRDefault="00DC2C77" w:rsidP="00DC2C77">
      <w:pPr>
        <w:numPr>
          <w:ilvl w:val="0"/>
          <w:numId w:val="10"/>
        </w:numPr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přidat 3 ml PBS+EDTA – nechat </w:t>
      </w:r>
      <w:r w:rsidRPr="00DD6BEF">
        <w:rPr>
          <w:rFonts w:ascii="Arial" w:hAnsi="Arial" w:cs="Arial"/>
        </w:rPr>
        <w:t>2 minuty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dokud se buňky neuvolní (cca </w:t>
      </w:r>
      <w:r w:rsidRPr="00DD6BEF">
        <w:rPr>
          <w:rFonts w:ascii="Arial" w:hAnsi="Arial" w:cs="Arial"/>
        </w:rPr>
        <w:t>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  <w:r>
        <w:rPr>
          <w:rFonts w:ascii="Arial" w:hAnsi="Arial" w:cs="Arial"/>
        </w:rPr>
        <w:t xml:space="preserve">, odsát </w:t>
      </w:r>
      <w:proofErr w:type="spellStart"/>
      <w:r>
        <w:rPr>
          <w:rFonts w:ascii="Arial" w:hAnsi="Arial" w:cs="Arial"/>
        </w:rPr>
        <w:t>supernatant</w:t>
      </w:r>
      <w:proofErr w:type="spellEnd"/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Z</w:t>
      </w:r>
      <w:r w:rsidRPr="000602DD">
        <w:rPr>
          <w:rFonts w:ascii="Arial" w:hAnsi="Arial" w:cs="Arial"/>
          <w:b/>
        </w:rPr>
        <w:t xml:space="preserve">načení </w:t>
      </w:r>
      <w:proofErr w:type="spellStart"/>
      <w:r w:rsidRPr="000602DD">
        <w:rPr>
          <w:rFonts w:ascii="Arial" w:hAnsi="Arial" w:cs="Arial"/>
          <w:b/>
        </w:rPr>
        <w:t>viability</w:t>
      </w:r>
      <w:proofErr w:type="spellEnd"/>
      <w:r w:rsidR="00952F83">
        <w:rPr>
          <w:rFonts w:ascii="Arial" w:hAnsi="Arial" w:cs="Arial"/>
          <w:b/>
        </w:rPr>
        <w:t xml:space="preserve"> – LD Green/LD </w:t>
      </w:r>
      <w:proofErr w:type="spellStart"/>
      <w:r w:rsidR="00952F83">
        <w:rPr>
          <w:rFonts w:ascii="Arial" w:hAnsi="Arial" w:cs="Arial"/>
          <w:b/>
        </w:rPr>
        <w:t>Yellow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naředit značku pro </w:t>
      </w:r>
      <w:proofErr w:type="spellStart"/>
      <w:r>
        <w:rPr>
          <w:rFonts w:ascii="Arial" w:hAnsi="Arial" w:cs="Arial"/>
        </w:rPr>
        <w:t>viabilitu</w:t>
      </w:r>
      <w:proofErr w:type="spellEnd"/>
      <w:r>
        <w:rPr>
          <w:rFonts w:ascii="Arial" w:hAnsi="Arial" w:cs="Arial"/>
        </w:rPr>
        <w:t xml:space="preserve"> v PBS (1:1000)</w:t>
      </w:r>
    </w:p>
    <w:p w:rsidR="009B5C86" w:rsidRDefault="009B5C8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100 µl/vzorek</w:t>
      </w:r>
      <w:r w:rsidR="00763A12">
        <w:rPr>
          <w:rFonts w:ascii="Arial" w:hAnsi="Arial" w:cs="Arial"/>
        </w:rPr>
        <w:t>, inkubovat</w:t>
      </w:r>
      <w:r>
        <w:rPr>
          <w:rFonts w:ascii="Arial" w:hAnsi="Arial" w:cs="Arial"/>
        </w:rPr>
        <w:t xml:space="preserve"> 15 min, 4°C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Fixace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 100</w:t>
      </w:r>
      <w:proofErr w:type="gramEnd"/>
      <w:r>
        <w:rPr>
          <w:rFonts w:ascii="Arial" w:hAnsi="Arial" w:cs="Arial"/>
        </w:rPr>
        <w:t xml:space="preserve"> µl 4% PFA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5C86" w:rsidRPr="000602DD">
        <w:rPr>
          <w:rFonts w:ascii="Arial" w:hAnsi="Arial" w:cs="Arial"/>
          <w:b/>
        </w:rPr>
        <w:t xml:space="preserve">. </w:t>
      </w:r>
      <w:proofErr w:type="spellStart"/>
      <w:r w:rsidR="009B5C86">
        <w:rPr>
          <w:rFonts w:ascii="Arial" w:hAnsi="Arial" w:cs="Arial"/>
          <w:b/>
        </w:rPr>
        <w:t>Permeabilizace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</w:t>
      </w:r>
      <w:r w:rsidR="00042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proofErr w:type="gramEnd"/>
      <w:r>
        <w:rPr>
          <w:rFonts w:ascii="Arial" w:hAnsi="Arial" w:cs="Arial"/>
        </w:rPr>
        <w:t xml:space="preserve"> µl 0,15% Tritonu X-100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5C86" w:rsidRPr="000602DD">
        <w:rPr>
          <w:rFonts w:ascii="Arial" w:hAnsi="Arial" w:cs="Arial"/>
          <w:b/>
        </w:rPr>
        <w:t xml:space="preserve">. </w:t>
      </w:r>
      <w:proofErr w:type="spellStart"/>
      <w:r w:rsidR="009B5C86">
        <w:rPr>
          <w:rFonts w:ascii="Arial" w:hAnsi="Arial" w:cs="Arial"/>
          <w:b/>
        </w:rPr>
        <w:t>Click-iT</w:t>
      </w:r>
      <w:proofErr w:type="spellEnd"/>
      <w:r w:rsidR="009B5C86">
        <w:rPr>
          <w:rFonts w:ascii="Arial" w:hAnsi="Arial" w:cs="Arial"/>
          <w:b/>
        </w:rPr>
        <w:t xml:space="preserve"> reakce</w:t>
      </w:r>
    </w:p>
    <w:p w:rsidR="00006F38" w:rsidRDefault="00006F38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rozdělit vzorky do dvou zkumavek, do jedné přidat pouze PBS + 1% BSA, do druhé připravenou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</w:t>
      </w:r>
    </w:p>
    <w:p w:rsidR="009B5C86" w:rsidRPr="00006F38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připravit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dle rozpisu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125 µl směsi/vzorek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9B5C86" w:rsidRPr="009B5C86" w:rsidRDefault="00006F38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do obou zkumavek </w:t>
      </w:r>
      <w:r w:rsidR="009B5C86" w:rsidRPr="009B5C86">
        <w:t xml:space="preserve">přidat 1 ml </w:t>
      </w:r>
      <w:r>
        <w:rPr>
          <w:rFonts w:cs="Arial"/>
        </w:rPr>
        <w:t>PBS + 1% BSA</w:t>
      </w:r>
      <w:r w:rsidR="009B5C86" w:rsidRPr="009B5C86">
        <w:t xml:space="preserve">, stočit (200g, 5 min), </w:t>
      </w:r>
      <w:r w:rsidR="009B5C86">
        <w:rPr>
          <w:rFonts w:cs="Arial"/>
        </w:rPr>
        <w:t xml:space="preserve">odsát </w:t>
      </w:r>
      <w:proofErr w:type="spellStart"/>
      <w:r w:rsidR="009B5C86">
        <w:rPr>
          <w:rFonts w:cs="Arial"/>
        </w:rPr>
        <w:t>supernatant</w:t>
      </w:r>
      <w:proofErr w:type="spellEnd"/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3B66F8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 </w:t>
            </w:r>
            <w:proofErr w:type="spellStart"/>
            <w:r>
              <w:rPr>
                <w:sz w:val="22"/>
                <w:lang w:val="en-GB"/>
              </w:rPr>
              <w:t>reakce</w:t>
            </w:r>
            <w:proofErr w:type="spellEnd"/>
          </w:p>
        </w:tc>
      </w:tr>
      <w:tr w:rsidR="009B5C86" w:rsidRPr="00830A79" w:rsidTr="003B66F8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 xml:space="preserve">Fluorescent dye </w:t>
            </w:r>
            <w:proofErr w:type="spellStart"/>
            <w:r w:rsidRPr="00830A79">
              <w:rPr>
                <w:sz w:val="22"/>
                <w:lang w:val="en-GB"/>
              </w:rPr>
              <w:t>azide</w:t>
            </w:r>
            <w:proofErr w:type="spellEnd"/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</w:t>
            </w:r>
            <w:r w:rsidR="005D6D8E">
              <w:rPr>
                <w:sz w:val="22"/>
                <w:lang w:val="en-GB"/>
              </w:rPr>
              <w:t>diluted 10x</w:t>
            </w:r>
            <w:r w:rsidRPr="00830A79">
              <w:rPr>
                <w:sz w:val="22"/>
                <w:lang w:val="en-GB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23061C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Značení buněčného cyklu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PO-PRO-1</w:t>
      </w:r>
      <w:r w:rsidR="00102490">
        <w:rPr>
          <w:rFonts w:ascii="Arial" w:hAnsi="Arial" w:cs="Arial"/>
        </w:rPr>
        <w:t xml:space="preserve"> (</w:t>
      </w:r>
      <w:proofErr w:type="spellStart"/>
      <w:proofErr w:type="gramStart"/>
      <w:r w:rsidR="00102490">
        <w:rPr>
          <w:rFonts w:ascii="Arial" w:hAnsi="Arial" w:cs="Arial"/>
        </w:rPr>
        <w:t>s.s</w:t>
      </w:r>
      <w:proofErr w:type="spellEnd"/>
      <w:r w:rsidR="00102490">
        <w:rPr>
          <w:rFonts w:ascii="Arial" w:hAnsi="Arial" w:cs="Arial"/>
        </w:rPr>
        <w:t>.</w:t>
      </w:r>
      <w:proofErr w:type="gramEnd"/>
      <w:r w:rsidR="00102490">
        <w:rPr>
          <w:rFonts w:ascii="Arial" w:hAnsi="Arial" w:cs="Arial"/>
        </w:rPr>
        <w:t xml:space="preserve"> 1mM)</w:t>
      </w:r>
      <w:r>
        <w:rPr>
          <w:rFonts w:ascii="Arial" w:hAnsi="Arial" w:cs="Arial"/>
        </w:rPr>
        <w:t xml:space="preserve"> v PBS</w:t>
      </w:r>
      <w:r w:rsidR="00CA18D7">
        <w:rPr>
          <w:rFonts w:ascii="Arial" w:hAnsi="Arial" w:cs="Arial"/>
        </w:rPr>
        <w:t xml:space="preserve"> (1:10 000)</w:t>
      </w:r>
    </w:p>
    <w:p w:rsidR="00CA18D7" w:rsidRDefault="00CA18D7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500 µl/vzorek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4" w:name="_GoBack"/>
      <w:bookmarkEnd w:id="4"/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60720" cy="44087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D71C45">
        <w:rPr>
          <w:rFonts w:ascii="Arial" w:hAnsi="Arial" w:cs="Arial"/>
          <w:b/>
          <w:sz w:val="32"/>
          <w:szCs w:val="28"/>
        </w:rPr>
        <w:t>Analýza fenotypu u buněčn</w:t>
      </w:r>
      <w:r>
        <w:rPr>
          <w:rFonts w:ascii="Arial" w:hAnsi="Arial" w:cs="Arial"/>
          <w:b/>
          <w:sz w:val="32"/>
          <w:szCs w:val="28"/>
        </w:rPr>
        <w:t>é</w:t>
      </w:r>
      <w:r w:rsidRPr="00D71C45">
        <w:rPr>
          <w:rFonts w:ascii="Arial" w:hAnsi="Arial" w:cs="Arial"/>
          <w:b/>
          <w:sz w:val="32"/>
          <w:szCs w:val="28"/>
        </w:rPr>
        <w:t xml:space="preserve"> lini</w:t>
      </w:r>
      <w:r>
        <w:rPr>
          <w:rFonts w:ascii="Arial" w:hAnsi="Arial" w:cs="Arial"/>
          <w:b/>
          <w:sz w:val="32"/>
          <w:szCs w:val="28"/>
        </w:rPr>
        <w:t>e</w:t>
      </w:r>
      <w:r w:rsidRPr="00D71C4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DU-145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760720" cy="44087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cílem experimentu je na živých buňkách značit povrchové molekuly CD</w:t>
      </w:r>
      <w:r>
        <w:rPr>
          <w:rFonts w:ascii="Arial" w:hAnsi="Arial" w:cs="Arial"/>
        </w:rPr>
        <w:t>24</w:t>
      </w:r>
      <w:r w:rsidRPr="00DD6BEF">
        <w:rPr>
          <w:rFonts w:ascii="Arial" w:hAnsi="Arial" w:cs="Arial"/>
        </w:rPr>
        <w:t xml:space="preserve"> a CD44 pomocí specifických primárních protilátek konjugovaných s fluorescenčními značkami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je důležité detekovat expresi těchto povrchových molekul pouze na živých buňkách, proto současně se značením těchto dvou znaků bude detekovaná i </w:t>
      </w:r>
      <w:proofErr w:type="spellStart"/>
      <w:r w:rsidRPr="00DD6BEF">
        <w:rPr>
          <w:rFonts w:ascii="Arial" w:hAnsi="Arial" w:cs="Arial"/>
        </w:rPr>
        <w:t>viabilita</w:t>
      </w:r>
      <w:proofErr w:type="spellEnd"/>
      <w:r w:rsidRPr="00DD6BEF">
        <w:rPr>
          <w:rFonts w:ascii="Arial" w:hAnsi="Arial" w:cs="Arial"/>
        </w:rPr>
        <w:t xml:space="preserve"> pomocí speciálního fluorescenčního </w:t>
      </w:r>
      <w:proofErr w:type="spellStart"/>
      <w:r w:rsidRPr="00DD6BEF">
        <w:rPr>
          <w:rFonts w:ascii="Arial" w:hAnsi="Arial" w:cs="Arial"/>
        </w:rPr>
        <w:t>kitu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celkem tedy budeme značit 3 znaky a detekovat 3 fluorescenční spektra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Teorie</w:t>
      </w:r>
    </w:p>
    <w:p w:rsidR="00DC2C77" w:rsidRDefault="00DC2C77" w:rsidP="00DC2C7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Buněčná linie </w:t>
      </w:r>
      <w:r w:rsidRPr="00D77133">
        <w:rPr>
          <w:rFonts w:ascii="Arial" w:hAnsi="Arial" w:cs="Arial"/>
          <w:color w:val="000000"/>
          <w:shd w:val="clear" w:color="auto" w:fill="FFFFFF"/>
        </w:rPr>
        <w:t>DU-145</w:t>
      </w:r>
      <w:r>
        <w:rPr>
          <w:rFonts w:ascii="Arial" w:hAnsi="Arial" w:cs="Arial"/>
          <w:color w:val="000000"/>
          <w:shd w:val="clear" w:color="auto" w:fill="FFFFFF"/>
        </w:rPr>
        <w:t xml:space="preserve"> má epiteliální charakter a je odvozená z mozkové metastázy karcinomu prostaty.</w:t>
      </w:r>
      <w:r w:rsidRPr="00D7713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 xml:space="preserve">Povrchové molekuly </w:t>
      </w:r>
      <w:r>
        <w:rPr>
          <w:rFonts w:ascii="Arial" w:hAnsi="Arial" w:cs="Arial"/>
          <w:b/>
          <w:sz w:val="28"/>
        </w:rPr>
        <w:t>CD24</w:t>
      </w:r>
      <w:r w:rsidRPr="00E3166B">
        <w:rPr>
          <w:rFonts w:ascii="Arial" w:hAnsi="Arial" w:cs="Arial"/>
          <w:b/>
          <w:sz w:val="28"/>
        </w:rPr>
        <w:t xml:space="preserve"> a CD44</w:t>
      </w:r>
    </w:p>
    <w:p w:rsidR="00DC2C77" w:rsidRPr="00DD6BEF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prokázány jako charakteristické znaky nádorových kmenových buněk (NKB) mimo jiné i u adenokarcinomu prostaty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NKB - subpopulace nádorových buněk, které j</w:t>
      </w:r>
      <w:r>
        <w:rPr>
          <w:rFonts w:ascii="Arial" w:hAnsi="Arial" w:cs="Arial"/>
        </w:rPr>
        <w:t>sou pravděpodobně zodpovědné za</w:t>
      </w:r>
      <w:r w:rsidRPr="00E3166B">
        <w:rPr>
          <w:rFonts w:ascii="Arial" w:hAnsi="Arial" w:cs="Arial"/>
        </w:rPr>
        <w:t xml:space="preserve"> progresi nádorového onemocnění a tvorbu metastáz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3166B">
        <w:rPr>
          <w:rFonts w:ascii="Arial" w:hAnsi="Arial" w:cs="Arial"/>
        </w:rPr>
        <w:t xml:space="preserve">vlastnosti podobné kmenovým buňkám – schopnost </w:t>
      </w:r>
      <w:proofErr w:type="spellStart"/>
      <w:r w:rsidRPr="00E3166B">
        <w:rPr>
          <w:rFonts w:ascii="Arial" w:hAnsi="Arial" w:cs="Arial"/>
        </w:rPr>
        <w:t>sebeobnovy</w:t>
      </w:r>
      <w:proofErr w:type="spellEnd"/>
      <w:r w:rsidRPr="00E3166B">
        <w:rPr>
          <w:rFonts w:ascii="Arial" w:hAnsi="Arial" w:cs="Arial"/>
        </w:rPr>
        <w:t xml:space="preserve"> a tvorby jak dalších maligních buněk, tak i nemaligních </w:t>
      </w:r>
      <w:proofErr w:type="spellStart"/>
      <w:r w:rsidRPr="00E3166B">
        <w:rPr>
          <w:rFonts w:ascii="Arial" w:hAnsi="Arial" w:cs="Arial"/>
        </w:rPr>
        <w:t>prekurzorových</w:t>
      </w:r>
      <w:proofErr w:type="spellEnd"/>
      <w:r w:rsidRPr="00E3166B">
        <w:rPr>
          <w:rFonts w:ascii="Arial" w:hAnsi="Arial" w:cs="Arial"/>
        </w:rPr>
        <w:t xml:space="preserve"> buněk</w:t>
      </w:r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 xml:space="preserve">pomalu cyklující buňky, zvýšená exprese </w:t>
      </w:r>
      <w:proofErr w:type="spellStart"/>
      <w:r w:rsidRPr="00036B7E">
        <w:rPr>
          <w:rFonts w:ascii="Arial" w:hAnsi="Arial" w:cs="Arial"/>
        </w:rPr>
        <w:t>antiapoptotických</w:t>
      </w:r>
      <w:proofErr w:type="spellEnd"/>
      <w:r w:rsidRPr="00036B7E">
        <w:rPr>
          <w:rFonts w:ascii="Arial" w:hAnsi="Arial" w:cs="Arial"/>
        </w:rPr>
        <w:t xml:space="preserve"> molekul a také  molekul zodpovědných za </w:t>
      </w:r>
      <w:proofErr w:type="spellStart"/>
      <w:r w:rsidRPr="00036B7E">
        <w:rPr>
          <w:rFonts w:ascii="Arial" w:hAnsi="Arial" w:cs="Arial"/>
        </w:rPr>
        <w:t>multilékovou</w:t>
      </w:r>
      <w:proofErr w:type="spellEnd"/>
      <w:r w:rsidRPr="00036B7E">
        <w:rPr>
          <w:rFonts w:ascii="Arial" w:hAnsi="Arial" w:cs="Arial"/>
        </w:rPr>
        <w:t xml:space="preserve"> rezis</w:t>
      </w:r>
      <w:r>
        <w:rPr>
          <w:rFonts w:ascii="Arial" w:hAnsi="Arial" w:cs="Arial"/>
        </w:rPr>
        <w:t>tenci (ABC transportéry), proto</w:t>
      </w:r>
      <w:r w:rsidRPr="00036B7E">
        <w:rPr>
          <w:rFonts w:ascii="Arial" w:hAnsi="Arial" w:cs="Arial"/>
        </w:rPr>
        <w:t xml:space="preserve"> jsou rezistentní k běžně aplikované chemoterapii 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 xml:space="preserve">CD44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povrchová molekula zapojená do procesů prol</w:t>
      </w:r>
      <w:r>
        <w:rPr>
          <w:rFonts w:ascii="Arial" w:hAnsi="Arial" w:cs="Arial"/>
        </w:rPr>
        <w:t>iferace, diferenciace, migrace,</w:t>
      </w:r>
      <w:r w:rsidRPr="00036B7E">
        <w:rPr>
          <w:rFonts w:ascii="Arial" w:hAnsi="Arial" w:cs="Arial"/>
        </w:rPr>
        <w:t xml:space="preserve"> angiogeneze a dalších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u mnoha nádorových onemocnění je zvýšená exprese CD44 spojena s horší prognózou 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má několik ligandů – </w:t>
      </w:r>
      <w:proofErr w:type="spellStart"/>
      <w:r w:rsidRPr="00036B7E">
        <w:rPr>
          <w:rFonts w:ascii="Arial" w:hAnsi="Arial" w:cs="Arial"/>
        </w:rPr>
        <w:t>osteopontin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fibronectin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collagen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hyaluronate</w:t>
      </w:r>
      <w:proofErr w:type="spellEnd"/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>u nádorových onemocnění pros</w:t>
      </w:r>
      <w:r>
        <w:rPr>
          <w:rFonts w:ascii="Arial" w:hAnsi="Arial" w:cs="Arial"/>
        </w:rPr>
        <w:t xml:space="preserve">taty je považován za </w:t>
      </w:r>
      <w:proofErr w:type="spellStart"/>
      <w:r>
        <w:rPr>
          <w:rFonts w:ascii="Arial" w:hAnsi="Arial" w:cs="Arial"/>
        </w:rPr>
        <w:t>marker</w:t>
      </w:r>
      <w:proofErr w:type="spellEnd"/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>nenádorových</w:t>
      </w:r>
      <w:r>
        <w:rPr>
          <w:rFonts w:ascii="Arial" w:hAnsi="Arial" w:cs="Arial"/>
        </w:rPr>
        <w:t xml:space="preserve"> i</w:t>
      </w:r>
      <w:r w:rsidRPr="00036B7E">
        <w:rPr>
          <w:rFonts w:ascii="Arial" w:hAnsi="Arial" w:cs="Arial"/>
        </w:rPr>
        <w:t xml:space="preserve"> nádorových kmenových buněk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>CD24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povrchová molekula</w:t>
      </w:r>
    </w:p>
    <w:p w:rsidR="00DC2C77" w:rsidRPr="00D729E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znak nediferencovaných hematopoetických buněk</w:t>
      </w:r>
    </w:p>
    <w:p w:rsidR="00DC2C77" w:rsidRPr="008F225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podílí se na buněčné adhezi, je receptorem pro P-</w:t>
      </w:r>
      <w:proofErr w:type="spellStart"/>
      <w:r>
        <w:rPr>
          <w:rFonts w:ascii="Arial" w:hAnsi="Arial" w:cs="Arial"/>
        </w:rPr>
        <w:t>selektin</w:t>
      </w:r>
      <w:proofErr w:type="spellEnd"/>
    </w:p>
    <w:p w:rsidR="00DC2C77" w:rsidRPr="00DD6BEF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popsána zvýšená exprese u některých druhů rakovin - prsu, vaječníků, prostaty....</w:t>
      </w: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buněčné linie: DU-145 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roztok PBS+EDTA </w:t>
      </w:r>
      <w:r w:rsidRPr="008175F8">
        <w:rPr>
          <w:rFonts w:ascii="Arial" w:hAnsi="Arial" w:cs="Arial"/>
        </w:rPr>
        <w:t xml:space="preserve">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protilátky, viz tabulka níže 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 w:rsidRPr="008175F8">
        <w:rPr>
          <w:rFonts w:ascii="Arial" w:hAnsi="Arial" w:cs="Arial"/>
          <w:b/>
        </w:rPr>
        <w:t>Dopočítejte: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  <w:r w:rsidRPr="008175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přípravu</w:t>
      </w:r>
      <w:r w:rsidRPr="008175F8">
        <w:rPr>
          <w:rFonts w:ascii="Arial" w:hAnsi="Arial" w:cs="Arial"/>
          <w:b/>
        </w:rPr>
        <w:t xml:space="preserve"> 10 ml 1% BSA přidat  </w:t>
      </w:r>
      <w:r>
        <w:rPr>
          <w:rFonts w:ascii="Arial" w:hAnsi="Arial" w:cs="Arial"/>
          <w:b/>
        </w:rPr>
        <w:t xml:space="preserve">           </w:t>
      </w:r>
      <w:r w:rsidRPr="008175F8">
        <w:rPr>
          <w:rFonts w:ascii="Arial" w:hAnsi="Arial" w:cs="Arial"/>
          <w:b/>
        </w:rPr>
        <w:t xml:space="preserve">ml 20 % BSA do  </w:t>
      </w:r>
      <w:r>
        <w:rPr>
          <w:rFonts w:ascii="Arial" w:hAnsi="Arial" w:cs="Arial"/>
          <w:b/>
        </w:rPr>
        <w:t xml:space="preserve">             </w:t>
      </w:r>
      <w:r w:rsidRPr="008175F8">
        <w:rPr>
          <w:rFonts w:ascii="Arial" w:hAnsi="Arial" w:cs="Arial"/>
          <w:b/>
        </w:rPr>
        <w:t xml:space="preserve"> ml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C02">
        <w:rPr>
          <w:rFonts w:ascii="Arial" w:hAnsi="Arial" w:cs="Arial"/>
        </w:rPr>
        <w:t>oužité protilátky</w:t>
      </w:r>
      <w:r>
        <w:rPr>
          <w:rFonts w:ascii="Arial" w:hAnsi="Arial" w:cs="Arial"/>
        </w:rPr>
        <w:t>:</w:t>
      </w:r>
    </w:p>
    <w:p w:rsidR="00DC2C77" w:rsidRPr="00D53C02" w:rsidRDefault="00DC2C77" w:rsidP="00DC2C77">
      <w:pPr>
        <w:ind w:left="360"/>
        <w:jc w:val="both"/>
        <w:rPr>
          <w:rFonts w:ascii="Arial" w:hAnsi="Arial" w:cs="Arial"/>
        </w:rPr>
      </w:pPr>
    </w:p>
    <w:tbl>
      <w:tblPr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2052"/>
        <w:gridCol w:w="3951"/>
        <w:gridCol w:w="1180"/>
      </w:tblGrid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845E0B" w:rsidRDefault="00DC2C77" w:rsidP="00520ED4">
            <w:pPr>
              <w:jc w:val="center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protilátka</w:t>
            </w:r>
          </w:p>
        </w:tc>
        <w:tc>
          <w:tcPr>
            <w:tcW w:w="0" w:type="auto"/>
          </w:tcPr>
          <w:p w:rsidR="00DC2C77" w:rsidRPr="00845E0B" w:rsidRDefault="00DC2C77" w:rsidP="00520E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45E0B">
              <w:rPr>
                <w:rFonts w:ascii="Arial" w:hAnsi="Arial" w:cs="Arial"/>
                <w:b/>
              </w:rPr>
              <w:t>fluorochrom</w:t>
            </w:r>
            <w:proofErr w:type="spellEnd"/>
          </w:p>
        </w:tc>
        <w:tc>
          <w:tcPr>
            <w:tcW w:w="0" w:type="auto"/>
          </w:tcPr>
          <w:p w:rsidR="00DC2C77" w:rsidRPr="00845E0B" w:rsidRDefault="00DC2C77" w:rsidP="00520ED4">
            <w:pPr>
              <w:jc w:val="center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katalogové číslo</w:t>
            </w:r>
            <w:r w:rsidR="00520ED4">
              <w:rPr>
                <w:rFonts w:ascii="Arial" w:hAnsi="Arial" w:cs="Arial"/>
                <w:b/>
              </w:rPr>
              <w:t>,</w:t>
            </w:r>
            <w:r w:rsidR="00520ED4" w:rsidRPr="00845E0B">
              <w:rPr>
                <w:rFonts w:ascii="Arial" w:hAnsi="Arial" w:cs="Arial"/>
                <w:b/>
              </w:rPr>
              <w:t xml:space="preserve"> </w:t>
            </w:r>
            <w:r w:rsidR="00520ED4">
              <w:rPr>
                <w:rFonts w:ascii="Arial" w:hAnsi="Arial" w:cs="Arial"/>
                <w:b/>
              </w:rPr>
              <w:t>výrobce</w:t>
            </w:r>
          </w:p>
        </w:tc>
        <w:tc>
          <w:tcPr>
            <w:tcW w:w="0" w:type="auto"/>
          </w:tcPr>
          <w:p w:rsidR="00DC2C77" w:rsidRPr="00845E0B" w:rsidRDefault="00DC2C77" w:rsidP="00520ED4">
            <w:pPr>
              <w:jc w:val="center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ředění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520ED4">
            <w:pPr>
              <w:jc w:val="center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CD24</w:t>
            </w:r>
          </w:p>
        </w:tc>
        <w:tc>
          <w:tcPr>
            <w:tcW w:w="0" w:type="auto"/>
          </w:tcPr>
          <w:p w:rsidR="00DC2C77" w:rsidRPr="007E5234" w:rsidRDefault="00D20CD1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BV510</w:t>
            </w:r>
          </w:p>
        </w:tc>
        <w:tc>
          <w:tcPr>
            <w:tcW w:w="0" w:type="auto"/>
          </w:tcPr>
          <w:p w:rsidR="00DC2C77" w:rsidRPr="007E5234" w:rsidRDefault="00D20CD1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  <w:color w:val="000000"/>
              </w:rPr>
              <w:t xml:space="preserve">2155630 </w:t>
            </w:r>
            <w:r w:rsidR="00520ED4">
              <w:rPr>
                <w:rFonts w:ascii="Arial" w:hAnsi="Arial" w:cs="Arial"/>
                <w:color w:val="000000"/>
              </w:rPr>
              <w:t>(</w:t>
            </w:r>
            <w:r w:rsidRPr="007E5234">
              <w:rPr>
                <w:rFonts w:ascii="Arial" w:hAnsi="Arial" w:cs="Arial"/>
                <w:color w:val="000000"/>
              </w:rPr>
              <w:t>SONY</w:t>
            </w:r>
            <w:r w:rsidR="00520ED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:rsidR="00DC2C77" w:rsidRPr="007E5234" w:rsidRDefault="00D20CD1" w:rsidP="005E08B2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1:50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490FDC" w:rsidRDefault="0095074B" w:rsidP="00520ED4">
            <w:pPr>
              <w:jc w:val="center"/>
              <w:rPr>
                <w:rFonts w:ascii="Arial" w:hAnsi="Arial" w:cs="Arial"/>
              </w:rPr>
            </w:pPr>
            <w:r w:rsidRPr="00490FDC">
              <w:rPr>
                <w:rFonts w:ascii="Arial" w:hAnsi="Arial" w:cs="Arial"/>
              </w:rPr>
              <w:t>IgG2a κ</w:t>
            </w:r>
          </w:p>
        </w:tc>
        <w:tc>
          <w:tcPr>
            <w:tcW w:w="0" w:type="auto"/>
          </w:tcPr>
          <w:p w:rsidR="00DC2C77" w:rsidRPr="007E5234" w:rsidRDefault="007E5234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BV510</w:t>
            </w:r>
          </w:p>
        </w:tc>
        <w:tc>
          <w:tcPr>
            <w:tcW w:w="0" w:type="auto"/>
          </w:tcPr>
          <w:p w:rsidR="00DC2C77" w:rsidRPr="007E5234" w:rsidRDefault="0095074B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  <w:color w:val="000000"/>
              </w:rPr>
              <w:t xml:space="preserve">2601340 </w:t>
            </w:r>
            <w:r w:rsidR="00520ED4">
              <w:rPr>
                <w:rFonts w:ascii="Arial" w:hAnsi="Arial" w:cs="Arial"/>
                <w:color w:val="000000"/>
              </w:rPr>
              <w:t>(</w:t>
            </w:r>
            <w:r w:rsidRPr="007E5234">
              <w:rPr>
                <w:rFonts w:ascii="Arial" w:hAnsi="Arial" w:cs="Arial"/>
                <w:color w:val="000000"/>
              </w:rPr>
              <w:t>SONY</w:t>
            </w:r>
            <w:r w:rsidR="00520ED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:rsidR="00DC2C77" w:rsidRPr="007E5234" w:rsidRDefault="0095074B" w:rsidP="005E08B2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1:50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95074B" w:rsidP="00520E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CD44</w:t>
            </w:r>
          </w:p>
        </w:tc>
        <w:tc>
          <w:tcPr>
            <w:tcW w:w="0" w:type="auto"/>
          </w:tcPr>
          <w:p w:rsidR="00DC2C77" w:rsidRPr="007E5234" w:rsidRDefault="007E5234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APC/Cy7</w:t>
            </w:r>
          </w:p>
        </w:tc>
        <w:tc>
          <w:tcPr>
            <w:tcW w:w="0" w:type="auto"/>
          </w:tcPr>
          <w:p w:rsidR="00DC2C77" w:rsidRPr="007E5234" w:rsidRDefault="0095074B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  <w:color w:val="000000"/>
              </w:rPr>
              <w:t xml:space="preserve">1115140 </w:t>
            </w:r>
            <w:r w:rsidR="00520ED4">
              <w:rPr>
                <w:rFonts w:ascii="Arial" w:hAnsi="Arial" w:cs="Arial"/>
                <w:color w:val="000000"/>
              </w:rPr>
              <w:t>(</w:t>
            </w:r>
            <w:r w:rsidRPr="007E5234">
              <w:rPr>
                <w:rFonts w:ascii="Arial" w:hAnsi="Arial" w:cs="Arial"/>
                <w:color w:val="000000"/>
              </w:rPr>
              <w:t>SONY</w:t>
            </w:r>
            <w:r w:rsidR="00520ED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:rsidR="00DC2C77" w:rsidRPr="007E5234" w:rsidRDefault="0095074B" w:rsidP="005E08B2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1:100</w:t>
            </w:r>
          </w:p>
        </w:tc>
      </w:tr>
      <w:tr w:rsidR="007E5234" w:rsidRPr="004A2185" w:rsidTr="003B66F8">
        <w:trPr>
          <w:trHeight w:val="283"/>
        </w:trPr>
        <w:tc>
          <w:tcPr>
            <w:tcW w:w="0" w:type="auto"/>
          </w:tcPr>
          <w:p w:rsidR="007E5234" w:rsidRPr="00490FDC" w:rsidRDefault="007E5234" w:rsidP="00520ED4">
            <w:pPr>
              <w:jc w:val="center"/>
              <w:rPr>
                <w:rFonts w:ascii="Arial" w:hAnsi="Arial" w:cs="Arial"/>
              </w:rPr>
            </w:pPr>
            <w:r w:rsidRPr="00490FDC">
              <w:rPr>
                <w:rFonts w:ascii="Arial" w:hAnsi="Arial" w:cs="Arial"/>
              </w:rPr>
              <w:t>IgG2b κ</w:t>
            </w:r>
          </w:p>
        </w:tc>
        <w:tc>
          <w:tcPr>
            <w:tcW w:w="0" w:type="auto"/>
          </w:tcPr>
          <w:p w:rsidR="007E5234" w:rsidRPr="007E5234" w:rsidRDefault="007E5234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APC/Cy7</w:t>
            </w:r>
          </w:p>
        </w:tc>
        <w:tc>
          <w:tcPr>
            <w:tcW w:w="0" w:type="auto"/>
          </w:tcPr>
          <w:p w:rsidR="007E5234" w:rsidRPr="007E5234" w:rsidRDefault="007E5234" w:rsidP="00520ED4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  <w:color w:val="000000"/>
              </w:rPr>
              <w:t xml:space="preserve">2603120 </w:t>
            </w:r>
            <w:r w:rsidR="00520ED4">
              <w:rPr>
                <w:rFonts w:ascii="Arial" w:hAnsi="Arial" w:cs="Arial"/>
                <w:color w:val="000000"/>
              </w:rPr>
              <w:t>(</w:t>
            </w:r>
            <w:r w:rsidRPr="007E5234">
              <w:rPr>
                <w:rFonts w:ascii="Arial" w:hAnsi="Arial" w:cs="Arial"/>
                <w:color w:val="000000"/>
              </w:rPr>
              <w:t>SONY</w:t>
            </w:r>
            <w:r w:rsidR="00520ED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:rsidR="007E5234" w:rsidRPr="007E5234" w:rsidRDefault="007E5234" w:rsidP="005E08B2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1:100</w:t>
            </w:r>
          </w:p>
        </w:tc>
      </w:tr>
      <w:tr w:rsidR="007E5234" w:rsidRPr="004A2185" w:rsidTr="00520ED4">
        <w:trPr>
          <w:trHeight w:val="103"/>
        </w:trPr>
        <w:tc>
          <w:tcPr>
            <w:tcW w:w="0" w:type="auto"/>
          </w:tcPr>
          <w:p w:rsidR="007E5234" w:rsidRPr="00752E47" w:rsidRDefault="007E5234" w:rsidP="00520E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viabilita</w:t>
            </w:r>
            <w:proofErr w:type="spellEnd"/>
          </w:p>
        </w:tc>
        <w:tc>
          <w:tcPr>
            <w:tcW w:w="0" w:type="auto"/>
          </w:tcPr>
          <w:p w:rsidR="007E5234" w:rsidRPr="00845E0B" w:rsidRDefault="007E5234" w:rsidP="00520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E5234" w:rsidRPr="00520ED4" w:rsidRDefault="00520ED4" w:rsidP="00520ED4">
            <w:pPr>
              <w:jc w:val="center"/>
              <w:rPr>
                <w:rFonts w:ascii="Arial" w:hAnsi="Arial" w:cs="Arial"/>
              </w:rPr>
            </w:pPr>
            <w:proofErr w:type="spellStart"/>
            <w:r w:rsidRPr="00520ED4">
              <w:rPr>
                <w:rFonts w:ascii="Arial" w:hAnsi="Arial" w:cs="Arial"/>
              </w:rPr>
              <w:t>Propidium</w:t>
            </w:r>
            <w:proofErr w:type="spellEnd"/>
            <w:r w:rsidRPr="00520ED4">
              <w:rPr>
                <w:rFonts w:ascii="Arial" w:hAnsi="Arial" w:cs="Arial"/>
              </w:rPr>
              <w:t xml:space="preserve"> </w:t>
            </w:r>
            <w:proofErr w:type="spellStart"/>
            <w:r w:rsidRPr="00520ED4">
              <w:rPr>
                <w:rFonts w:ascii="Arial" w:hAnsi="Arial" w:cs="Arial"/>
              </w:rPr>
              <w:t>iodid</w:t>
            </w:r>
            <w:proofErr w:type="spellEnd"/>
          </w:p>
        </w:tc>
        <w:tc>
          <w:tcPr>
            <w:tcW w:w="0" w:type="auto"/>
          </w:tcPr>
          <w:p w:rsidR="007E5234" w:rsidRPr="007E5234" w:rsidRDefault="007E5234" w:rsidP="005E08B2">
            <w:pPr>
              <w:jc w:val="center"/>
              <w:rPr>
                <w:rFonts w:ascii="Arial" w:hAnsi="Arial" w:cs="Arial"/>
              </w:rPr>
            </w:pPr>
            <w:r w:rsidRPr="007E5234">
              <w:rPr>
                <w:rFonts w:ascii="Arial" w:hAnsi="Arial" w:cs="Arial"/>
              </w:rPr>
              <w:t>1:200</w:t>
            </w:r>
          </w:p>
        </w:tc>
      </w:tr>
    </w:tbl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Vzorky: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budou připraveny 2 vzorky</w:t>
      </w:r>
      <w:r>
        <w:rPr>
          <w:rFonts w:ascii="Arial" w:hAnsi="Arial" w:cs="Arial"/>
        </w:rPr>
        <w:t>: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specifické značení </w:t>
      </w:r>
      <w:r>
        <w:rPr>
          <w:rFonts w:ascii="Arial" w:hAnsi="Arial" w:cs="Arial"/>
        </w:rPr>
        <w:t>(CD)</w:t>
      </w:r>
    </w:p>
    <w:p w:rsidR="00DC2C77" w:rsidRPr="00DD6BEF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DD6BEF">
        <w:rPr>
          <w:rFonts w:ascii="Arial" w:hAnsi="Arial" w:cs="Arial"/>
        </w:rPr>
        <w:t>isotypová</w:t>
      </w:r>
      <w:proofErr w:type="spellEnd"/>
      <w:r w:rsidRPr="00DD6BEF">
        <w:rPr>
          <w:rFonts w:ascii="Arial" w:hAnsi="Arial" w:cs="Arial"/>
        </w:rPr>
        <w:t xml:space="preserve"> kontrola (ISO)</w:t>
      </w:r>
    </w:p>
    <w:p w:rsidR="00DC2C77" w:rsidRDefault="00DC2C77" w:rsidP="00DC2C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Postup:</w:t>
      </w: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   1. příprava vzorků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  <w:b/>
        </w:rPr>
        <w:t xml:space="preserve">     </w:t>
      </w:r>
      <w:r w:rsidRPr="00DD6BEF">
        <w:rPr>
          <w:rFonts w:ascii="Arial" w:hAnsi="Arial" w:cs="Arial"/>
        </w:rPr>
        <w:t xml:space="preserve"> - </w:t>
      </w:r>
      <w:r w:rsidRPr="00DD6BEF">
        <w:rPr>
          <w:rFonts w:ascii="Arial" w:hAnsi="Arial" w:cs="Arial"/>
        </w:rPr>
        <w:tab/>
        <w:t>odsát médium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oplach 3 ml PBS+EDTA –  inkubace </w:t>
      </w:r>
      <w:r>
        <w:rPr>
          <w:rFonts w:ascii="Arial" w:hAnsi="Arial" w:cs="Arial"/>
        </w:rPr>
        <w:t>3minuty/</w:t>
      </w:r>
      <w:r w:rsidRPr="00752E47">
        <w:rPr>
          <w:rFonts w:ascii="Arial" w:hAnsi="Arial" w:cs="Arial"/>
        </w:rPr>
        <w:t>10</w:t>
      </w:r>
      <w:r w:rsidRPr="00DF71FC">
        <w:rPr>
          <w:rFonts w:ascii="Arial" w:hAnsi="Arial" w:cs="Arial"/>
          <w:color w:val="FF0000"/>
        </w:rPr>
        <w:t xml:space="preserve"> </w:t>
      </w:r>
      <w:r w:rsidRPr="00DD6BEF">
        <w:rPr>
          <w:rFonts w:ascii="Arial" w:hAnsi="Arial" w:cs="Arial"/>
        </w:rPr>
        <w:t>minut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linie </w:t>
      </w:r>
      <w:r>
        <w:rPr>
          <w:rFonts w:ascii="Arial" w:hAnsi="Arial" w:cs="Arial"/>
        </w:rPr>
        <w:t xml:space="preserve">(suchý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termostat)</w:t>
      </w:r>
      <w:r w:rsidRPr="00DD6BEF">
        <w:rPr>
          <w:rFonts w:ascii="Arial" w:hAnsi="Arial" w:cs="Arial"/>
          <w:b/>
        </w:rPr>
        <w:t xml:space="preserve">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odsát PBS+EDTA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</w:t>
      </w:r>
      <w:r>
        <w:rPr>
          <w:rFonts w:ascii="Arial" w:hAnsi="Arial" w:cs="Arial"/>
        </w:rPr>
        <w:t>idat 0,5 ml trypsinu – inkubace</w:t>
      </w:r>
      <w:r w:rsidRPr="00752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y</w:t>
      </w:r>
      <w:r w:rsidRPr="00DD6BEF">
        <w:rPr>
          <w:rFonts w:ascii="Arial" w:hAnsi="Arial" w:cs="Arial"/>
        </w:rPr>
        <w:t xml:space="preserve">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(suchý termostat, průběžně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D6BEF">
        <w:rPr>
          <w:rFonts w:ascii="Arial" w:hAnsi="Arial" w:cs="Arial"/>
        </w:rPr>
        <w:t>pozorovat, zda se již buňky uvolňují od kultivačního povrchu)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přidat 2,5 ml média se sérem – inaktivace trypsinu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celou suspenzi přenést do připravených nesterilních zkumavek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misky opláchnout 1 ml PBS – přenést do příslušné zkumavky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zkumavky s buněčnou suspenzí stočit 200g 5 minut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1F1BE9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 s 1% </w:t>
      </w:r>
      <w:r w:rsidR="001F1BE9" w:rsidRPr="001F1BE9">
        <w:rPr>
          <w:rFonts w:ascii="Arial" w:hAnsi="Arial" w:cs="Arial"/>
        </w:rPr>
        <w:t>BSA in PBS</w:t>
      </w:r>
    </w:p>
    <w:p w:rsidR="00DC2C77" w:rsidRPr="00DD6BEF" w:rsidRDefault="00DC2C77" w:rsidP="00DC2C77">
      <w:pPr>
        <w:ind w:left="705" w:hanging="705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</w:r>
      <w:r w:rsidR="001F1BE9">
        <w:rPr>
          <w:rFonts w:ascii="Arial" w:hAnsi="Arial" w:cs="Arial"/>
        </w:rPr>
        <w:t>zkumavku</w:t>
      </w:r>
      <w:r>
        <w:rPr>
          <w:rFonts w:ascii="Arial" w:hAnsi="Arial" w:cs="Arial"/>
        </w:rPr>
        <w:t xml:space="preserve"> </w:t>
      </w:r>
      <w:r w:rsidR="001F1BE9">
        <w:rPr>
          <w:rFonts w:ascii="Arial" w:hAnsi="Arial" w:cs="Arial"/>
        </w:rPr>
        <w:t xml:space="preserve">rozdělit na poloviny do dvou, </w:t>
      </w:r>
      <w:r w:rsidRPr="00DD6BEF">
        <w:rPr>
          <w:rFonts w:ascii="Arial" w:hAnsi="Arial" w:cs="Arial"/>
        </w:rPr>
        <w:t>u</w:t>
      </w:r>
      <w:r w:rsidR="001F1BE9">
        <w:rPr>
          <w:rFonts w:ascii="Arial" w:hAnsi="Arial" w:cs="Arial"/>
        </w:rPr>
        <w:t xml:space="preserve">rčených pro měření na </w:t>
      </w:r>
      <w:proofErr w:type="spellStart"/>
      <w:r w:rsidR="001F1BE9">
        <w:rPr>
          <w:rFonts w:ascii="Arial" w:hAnsi="Arial" w:cs="Arial"/>
        </w:rPr>
        <w:t>cytometru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 xml:space="preserve">do každé zkumavky přidat 1 ml </w:t>
      </w:r>
      <w:r w:rsidR="001F1BE9" w:rsidRPr="00DD6BEF">
        <w:rPr>
          <w:rFonts w:ascii="Arial" w:hAnsi="Arial" w:cs="Arial"/>
        </w:rPr>
        <w:t xml:space="preserve">1% </w:t>
      </w:r>
      <w:r w:rsidR="001F1BE9" w:rsidRPr="001F1BE9">
        <w:rPr>
          <w:rFonts w:ascii="Arial" w:hAnsi="Arial" w:cs="Arial"/>
        </w:rPr>
        <w:t>BSA in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>stočit 200g 5 minut</w:t>
      </w:r>
    </w:p>
    <w:p w:rsidR="00DC2C77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  <w:r w:rsidRPr="00DD6BEF">
        <w:rPr>
          <w:rFonts w:ascii="Arial" w:hAnsi="Arial" w:cs="Arial"/>
        </w:rPr>
        <w:t xml:space="preserve"> a přidat příslušné protilátky ředěné v </w:t>
      </w:r>
      <w:r w:rsidR="001F1BE9" w:rsidRPr="00DD6BEF">
        <w:rPr>
          <w:rFonts w:ascii="Arial" w:hAnsi="Arial" w:cs="Arial"/>
        </w:rPr>
        <w:t xml:space="preserve">1% </w:t>
      </w:r>
      <w:r w:rsidR="001F1BE9" w:rsidRPr="001F1BE9">
        <w:rPr>
          <w:rFonts w:ascii="Arial" w:hAnsi="Arial" w:cs="Arial"/>
        </w:rPr>
        <w:t>BSA in PBS</w:t>
      </w:r>
    </w:p>
    <w:p w:rsidR="001F1BE9" w:rsidRPr="00DD6BEF" w:rsidRDefault="001F1BE9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Značení protilátkami CD24</w:t>
      </w:r>
      <w:r w:rsidRPr="00DD6BEF">
        <w:rPr>
          <w:rFonts w:ascii="Arial" w:hAnsi="Arial" w:cs="Arial"/>
          <w:b/>
        </w:rPr>
        <w:t xml:space="preserve"> a CD44</w:t>
      </w:r>
    </w:p>
    <w:p w:rsidR="00DC2C77" w:rsidRPr="00DD6BEF" w:rsidRDefault="00DC2C77" w:rsidP="00DC2C77">
      <w:pPr>
        <w:ind w:left="708" w:hanging="363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>do každého vzorku se přid</w:t>
      </w:r>
      <w:r w:rsidR="00DC3D07">
        <w:rPr>
          <w:rFonts w:ascii="Arial" w:hAnsi="Arial" w:cs="Arial"/>
        </w:rPr>
        <w:t>á</w:t>
      </w:r>
      <w:r w:rsidR="00F03110">
        <w:rPr>
          <w:rFonts w:ascii="Arial" w:hAnsi="Arial" w:cs="Arial"/>
        </w:rPr>
        <w:t xml:space="preserve"> 50</w:t>
      </w:r>
      <w:r w:rsidRPr="00DD6BEF"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sym w:font="Symbol" w:char="F06D"/>
      </w:r>
      <w:r w:rsidR="00C07D39">
        <w:rPr>
          <w:rFonts w:ascii="Arial" w:hAnsi="Arial" w:cs="Arial"/>
        </w:rPr>
        <w:t xml:space="preserve">l </w:t>
      </w:r>
      <w:r w:rsidRPr="00DD6BEF">
        <w:rPr>
          <w:rFonts w:ascii="Arial" w:hAnsi="Arial" w:cs="Arial"/>
        </w:rPr>
        <w:t>1% BSA</w:t>
      </w:r>
      <w:r w:rsidR="00484642">
        <w:rPr>
          <w:rFonts w:ascii="Arial" w:hAnsi="Arial" w:cs="Arial"/>
        </w:rPr>
        <w:t xml:space="preserve"> in PBS</w:t>
      </w:r>
      <w:r w:rsidRPr="00DD6BEF">
        <w:rPr>
          <w:rFonts w:ascii="Arial" w:hAnsi="Arial" w:cs="Arial"/>
        </w:rPr>
        <w:t xml:space="preserve"> s příslušnými protilátkami nebo </w:t>
      </w:r>
      <w:proofErr w:type="spellStart"/>
      <w:r w:rsidRPr="00DD6BEF">
        <w:rPr>
          <w:rFonts w:ascii="Arial" w:hAnsi="Arial" w:cs="Arial"/>
        </w:rPr>
        <w:t>isotypovými</w:t>
      </w:r>
      <w:proofErr w:type="spellEnd"/>
      <w:r w:rsidRPr="00DD6BEF">
        <w:rPr>
          <w:rFonts w:ascii="Arial" w:hAnsi="Arial" w:cs="Arial"/>
        </w:rPr>
        <w:t xml:space="preserve"> kontrolami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</w:rPr>
        <w:t xml:space="preserve">             </w:t>
      </w:r>
      <w:r w:rsidRPr="00DF71FC">
        <w:rPr>
          <w:rFonts w:ascii="Arial" w:hAnsi="Arial" w:cs="Arial"/>
          <w:b/>
        </w:rPr>
        <w:t>Dopočítejte:</w:t>
      </w:r>
    </w:p>
    <w:p w:rsidR="00DC2C77" w:rsidRPr="00DF71FC" w:rsidRDefault="00DC2C77" w:rsidP="00DC2C7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1.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ISO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1% BSA </w:t>
      </w:r>
      <w:r w:rsidR="00484642">
        <w:rPr>
          <w:rFonts w:ascii="Arial" w:hAnsi="Arial" w:cs="Arial"/>
          <w:b/>
        </w:rPr>
        <w:t xml:space="preserve">in PBS </w:t>
      </w:r>
      <w:r w:rsidRPr="00DF71FC">
        <w:rPr>
          <w:rFonts w:ascii="Arial" w:hAnsi="Arial" w:cs="Arial"/>
          <w:b/>
        </w:rPr>
        <w:t>přidáme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2.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</w:t>
      </w:r>
      <w:r w:rsidR="00484642">
        <w:rPr>
          <w:rFonts w:ascii="Arial" w:hAnsi="Arial" w:cs="Arial"/>
          <w:b/>
        </w:rPr>
        <w:t>SP</w:t>
      </w:r>
      <w:r w:rsidRPr="00DF71FC">
        <w:rPr>
          <w:rFonts w:ascii="Arial" w:hAnsi="Arial" w:cs="Arial"/>
          <w:b/>
        </w:rPr>
        <w:t xml:space="preserve">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="0021236A" w:rsidRPr="00DF71FC">
        <w:rPr>
          <w:rFonts w:ascii="Arial" w:hAnsi="Arial" w:cs="Arial"/>
          <w:b/>
        </w:rPr>
        <w:sym w:font="Symbol" w:char="F06D"/>
      </w:r>
      <w:r w:rsidR="0021236A" w:rsidRPr="00DF71FC">
        <w:rPr>
          <w:rFonts w:ascii="Arial" w:hAnsi="Arial" w:cs="Arial"/>
          <w:b/>
        </w:rPr>
        <w:t>l</w:t>
      </w:r>
      <w:r w:rsidRPr="00DF71FC">
        <w:rPr>
          <w:rFonts w:ascii="Arial" w:hAnsi="Arial" w:cs="Arial"/>
          <w:b/>
        </w:rPr>
        <w:t xml:space="preserve"> 1% </w:t>
      </w:r>
      <w:r w:rsidR="00484642" w:rsidRPr="00DF71FC">
        <w:rPr>
          <w:rFonts w:ascii="Arial" w:hAnsi="Arial" w:cs="Arial"/>
          <w:b/>
        </w:rPr>
        <w:t xml:space="preserve">BSA </w:t>
      </w:r>
      <w:r w:rsidR="00484642">
        <w:rPr>
          <w:rFonts w:ascii="Arial" w:hAnsi="Arial" w:cs="Arial"/>
          <w:b/>
        </w:rPr>
        <w:t xml:space="preserve">in PBS </w:t>
      </w:r>
      <w:r w:rsidRPr="00DF71FC">
        <w:rPr>
          <w:rFonts w:ascii="Arial" w:hAnsi="Arial" w:cs="Arial"/>
          <w:b/>
        </w:rPr>
        <w:t xml:space="preserve">přidáme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>
        <w:rPr>
          <w:rFonts w:ascii="Arial" w:hAnsi="Arial" w:cs="Arial"/>
          <w:b/>
        </w:rPr>
        <w:t>l CD44</w:t>
      </w:r>
      <w:r w:rsidRPr="00DF71FC">
        <w:rPr>
          <w:rFonts w:ascii="Arial" w:hAnsi="Arial" w:cs="Arial"/>
          <w:b/>
        </w:rPr>
        <w:t xml:space="preserve">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CD</w:t>
      </w:r>
      <w:r>
        <w:rPr>
          <w:rFonts w:ascii="Arial" w:hAnsi="Arial" w:cs="Arial"/>
          <w:b/>
        </w:rPr>
        <w:t>24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všechny vzorky důkladně </w:t>
      </w:r>
      <w:proofErr w:type="spellStart"/>
      <w:r w:rsidRPr="00DD6BEF">
        <w:rPr>
          <w:rFonts w:ascii="Arial" w:hAnsi="Arial" w:cs="Arial"/>
        </w:rPr>
        <w:t>propipetovat</w:t>
      </w:r>
      <w:proofErr w:type="spellEnd"/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 xml:space="preserve">inkubace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v lednici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přidat ke všem vzorkům 1 ml PBS</w:t>
      </w:r>
      <w:r w:rsidR="00D9058F">
        <w:rPr>
          <w:rFonts w:ascii="Arial" w:hAnsi="Arial" w:cs="Arial"/>
        </w:rPr>
        <w:t xml:space="preserve"> + 1% BSA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3. značení </w:t>
      </w:r>
      <w:proofErr w:type="spellStart"/>
      <w:r w:rsidRPr="00DD6BEF">
        <w:rPr>
          <w:rFonts w:ascii="Arial" w:hAnsi="Arial" w:cs="Arial"/>
          <w:b/>
        </w:rPr>
        <w:t>viability</w:t>
      </w:r>
      <w:proofErr w:type="spellEnd"/>
    </w:p>
    <w:p w:rsidR="007173E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vzorky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</w:t>
      </w:r>
      <w:r w:rsidR="00B95F4E">
        <w:rPr>
          <w:rFonts w:ascii="Arial" w:hAnsi="Arial" w:cs="Arial"/>
        </w:rPr>
        <w:t>3</w:t>
      </w:r>
      <w:r w:rsidRPr="00DD6BEF">
        <w:rPr>
          <w:rFonts w:ascii="Arial" w:hAnsi="Arial" w:cs="Arial"/>
        </w:rPr>
        <w:t xml:space="preserve">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</w:t>
      </w:r>
    </w:p>
    <w:p w:rsidR="00DC2C77" w:rsidRPr="00DD6BEF" w:rsidRDefault="007173E8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</w:t>
      </w:r>
      <w:r w:rsidR="00520ED4">
        <w:rPr>
          <w:rFonts w:ascii="Arial" w:hAnsi="Arial" w:cs="Arial"/>
        </w:rPr>
        <w:t xml:space="preserve"> </w:t>
      </w:r>
      <w:proofErr w:type="spellStart"/>
      <w:r w:rsidR="00520ED4">
        <w:rPr>
          <w:rFonts w:ascii="Arial" w:hAnsi="Arial" w:cs="Arial"/>
        </w:rPr>
        <w:t>Propidium</w:t>
      </w:r>
      <w:proofErr w:type="spellEnd"/>
      <w:r w:rsidR="00520ED4">
        <w:rPr>
          <w:rFonts w:ascii="Arial" w:hAnsi="Arial" w:cs="Arial"/>
        </w:rPr>
        <w:t xml:space="preserve"> </w:t>
      </w:r>
      <w:proofErr w:type="spellStart"/>
      <w:r w:rsidR="00520ED4">
        <w:rPr>
          <w:rFonts w:ascii="Arial" w:hAnsi="Arial" w:cs="Arial"/>
        </w:rPr>
        <w:t>iodid</w:t>
      </w:r>
      <w:proofErr w:type="spellEnd"/>
      <w:r w:rsidR="00520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(1:200)</w:t>
      </w:r>
      <w:r w:rsidR="00DC2C77" w:rsidRPr="00DD6BEF">
        <w:rPr>
          <w:rFonts w:ascii="Arial" w:hAnsi="Arial" w:cs="Arial"/>
        </w:rPr>
        <w:t xml:space="preserve"> a měřit</w:t>
      </w:r>
    </w:p>
    <w:p w:rsidR="00DC2C77" w:rsidRPr="00DD6BEF" w:rsidRDefault="00DC2C77" w:rsidP="007173E8">
      <w:pPr>
        <w:ind w:left="72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</w:t>
      </w:r>
      <w:r w:rsidR="00DC2C77">
        <w:rPr>
          <w:rFonts w:ascii="Arial" w:hAnsi="Arial" w:cs="Arial"/>
          <w:b/>
          <w:sz w:val="28"/>
          <w:szCs w:val="28"/>
        </w:rPr>
        <w:t>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0F5AD2" w:rsidRPr="00DC2C77" w:rsidRDefault="000F5AD2" w:rsidP="00DC2C77"/>
    <w:sectPr w:rsidR="000F5AD2" w:rsidRPr="00DC2C77" w:rsidSect="00CC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1F1"/>
    <w:multiLevelType w:val="multilevel"/>
    <w:tmpl w:val="156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1F6C"/>
    <w:multiLevelType w:val="multilevel"/>
    <w:tmpl w:val="68F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U3NjAxM7awMLQwsTRQ0lEKTi0uzszPAykwqwUAdPv/9i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80B"/>
    <w:rsid w:val="00020B97"/>
    <w:rsid w:val="00022275"/>
    <w:rsid w:val="00022559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2034"/>
    <w:rsid w:val="0004313A"/>
    <w:rsid w:val="000440C4"/>
    <w:rsid w:val="000442DC"/>
    <w:rsid w:val="0004458D"/>
    <w:rsid w:val="00050368"/>
    <w:rsid w:val="0005084A"/>
    <w:rsid w:val="00050C86"/>
    <w:rsid w:val="0005151A"/>
    <w:rsid w:val="00052396"/>
    <w:rsid w:val="000529BB"/>
    <w:rsid w:val="00052B8B"/>
    <w:rsid w:val="00053077"/>
    <w:rsid w:val="00053659"/>
    <w:rsid w:val="0005372F"/>
    <w:rsid w:val="000538C4"/>
    <w:rsid w:val="00054F50"/>
    <w:rsid w:val="000557BF"/>
    <w:rsid w:val="00055DC5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520F"/>
    <w:rsid w:val="00096381"/>
    <w:rsid w:val="0009664B"/>
    <w:rsid w:val="000971AF"/>
    <w:rsid w:val="000A1575"/>
    <w:rsid w:val="000A19D0"/>
    <w:rsid w:val="000A24AF"/>
    <w:rsid w:val="000A3600"/>
    <w:rsid w:val="000A36BE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EBE"/>
    <w:rsid w:val="000C3A1A"/>
    <w:rsid w:val="000C56B4"/>
    <w:rsid w:val="000D051A"/>
    <w:rsid w:val="000D0916"/>
    <w:rsid w:val="000D09E8"/>
    <w:rsid w:val="000D16DA"/>
    <w:rsid w:val="000D1AEB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E7343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2490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15B0"/>
    <w:rsid w:val="001F1977"/>
    <w:rsid w:val="001F1BE9"/>
    <w:rsid w:val="001F2270"/>
    <w:rsid w:val="001F3A4F"/>
    <w:rsid w:val="001F4899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236A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61C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FE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CB5"/>
    <w:rsid w:val="00326D60"/>
    <w:rsid w:val="0032780D"/>
    <w:rsid w:val="00327F3F"/>
    <w:rsid w:val="0033026A"/>
    <w:rsid w:val="003304C1"/>
    <w:rsid w:val="003315FD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90455"/>
    <w:rsid w:val="0039175D"/>
    <w:rsid w:val="00392614"/>
    <w:rsid w:val="00393121"/>
    <w:rsid w:val="00394438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4186"/>
    <w:rsid w:val="00406153"/>
    <w:rsid w:val="00406F1F"/>
    <w:rsid w:val="00407F3F"/>
    <w:rsid w:val="004109D7"/>
    <w:rsid w:val="0041101C"/>
    <w:rsid w:val="004150B0"/>
    <w:rsid w:val="0041524C"/>
    <w:rsid w:val="00415517"/>
    <w:rsid w:val="004161B4"/>
    <w:rsid w:val="00420C2D"/>
    <w:rsid w:val="00423591"/>
    <w:rsid w:val="00423A36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147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642"/>
    <w:rsid w:val="0048496E"/>
    <w:rsid w:val="004849F2"/>
    <w:rsid w:val="00484B7E"/>
    <w:rsid w:val="00485452"/>
    <w:rsid w:val="00486BE1"/>
    <w:rsid w:val="00486D89"/>
    <w:rsid w:val="00487231"/>
    <w:rsid w:val="00490FDC"/>
    <w:rsid w:val="0049134C"/>
    <w:rsid w:val="00491404"/>
    <w:rsid w:val="004923E7"/>
    <w:rsid w:val="004928A3"/>
    <w:rsid w:val="00493D34"/>
    <w:rsid w:val="004941B1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0ED4"/>
    <w:rsid w:val="00521261"/>
    <w:rsid w:val="00522606"/>
    <w:rsid w:val="005230B6"/>
    <w:rsid w:val="005236D0"/>
    <w:rsid w:val="00523CE5"/>
    <w:rsid w:val="005245EE"/>
    <w:rsid w:val="00524A79"/>
    <w:rsid w:val="00524EF7"/>
    <w:rsid w:val="00527149"/>
    <w:rsid w:val="00527390"/>
    <w:rsid w:val="0052784E"/>
    <w:rsid w:val="005306E4"/>
    <w:rsid w:val="0053092B"/>
    <w:rsid w:val="00536872"/>
    <w:rsid w:val="005371C7"/>
    <w:rsid w:val="00537971"/>
    <w:rsid w:val="00540E15"/>
    <w:rsid w:val="005412B2"/>
    <w:rsid w:val="005414A6"/>
    <w:rsid w:val="00542020"/>
    <w:rsid w:val="0054316D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5DB8"/>
    <w:rsid w:val="00596CFD"/>
    <w:rsid w:val="0059759D"/>
    <w:rsid w:val="00597721"/>
    <w:rsid w:val="00597EB1"/>
    <w:rsid w:val="005A0DB1"/>
    <w:rsid w:val="005A1325"/>
    <w:rsid w:val="005A2D96"/>
    <w:rsid w:val="005A3A53"/>
    <w:rsid w:val="005A47D9"/>
    <w:rsid w:val="005A4DF8"/>
    <w:rsid w:val="005A574A"/>
    <w:rsid w:val="005A595D"/>
    <w:rsid w:val="005A60C8"/>
    <w:rsid w:val="005A7EDA"/>
    <w:rsid w:val="005B04ED"/>
    <w:rsid w:val="005B1429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721"/>
    <w:rsid w:val="005D53E0"/>
    <w:rsid w:val="005D65C5"/>
    <w:rsid w:val="005D6D8E"/>
    <w:rsid w:val="005D722E"/>
    <w:rsid w:val="005E08B2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E57A9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EBA"/>
    <w:rsid w:val="00676172"/>
    <w:rsid w:val="00676BFA"/>
    <w:rsid w:val="00677159"/>
    <w:rsid w:val="00677510"/>
    <w:rsid w:val="0067776A"/>
    <w:rsid w:val="0067780A"/>
    <w:rsid w:val="00677CAC"/>
    <w:rsid w:val="006800FF"/>
    <w:rsid w:val="006809D0"/>
    <w:rsid w:val="0068259A"/>
    <w:rsid w:val="00683A4F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4192"/>
    <w:rsid w:val="006C41D0"/>
    <w:rsid w:val="006C4BC2"/>
    <w:rsid w:val="006C590B"/>
    <w:rsid w:val="006C5F0C"/>
    <w:rsid w:val="006D0D65"/>
    <w:rsid w:val="006D0FEC"/>
    <w:rsid w:val="006D165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3C6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720E"/>
    <w:rsid w:val="007173E8"/>
    <w:rsid w:val="00721E43"/>
    <w:rsid w:val="007223E8"/>
    <w:rsid w:val="007238B1"/>
    <w:rsid w:val="007247C5"/>
    <w:rsid w:val="00725116"/>
    <w:rsid w:val="00725C6D"/>
    <w:rsid w:val="007260C3"/>
    <w:rsid w:val="00726752"/>
    <w:rsid w:val="0072711A"/>
    <w:rsid w:val="0073044E"/>
    <w:rsid w:val="00730E0B"/>
    <w:rsid w:val="007310AC"/>
    <w:rsid w:val="007315C1"/>
    <w:rsid w:val="00732C46"/>
    <w:rsid w:val="007337B4"/>
    <w:rsid w:val="00735A86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382E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0E71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E195C"/>
    <w:rsid w:val="007E21A2"/>
    <w:rsid w:val="007E21D2"/>
    <w:rsid w:val="007E22B5"/>
    <w:rsid w:val="007E3160"/>
    <w:rsid w:val="007E46BE"/>
    <w:rsid w:val="007E4707"/>
    <w:rsid w:val="007E5234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20FB"/>
    <w:rsid w:val="008A309E"/>
    <w:rsid w:val="008A36CF"/>
    <w:rsid w:val="008A38A5"/>
    <w:rsid w:val="008A499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E2A"/>
    <w:rsid w:val="008E414C"/>
    <w:rsid w:val="008E4389"/>
    <w:rsid w:val="008E593A"/>
    <w:rsid w:val="008E6288"/>
    <w:rsid w:val="008E63AE"/>
    <w:rsid w:val="008E6E25"/>
    <w:rsid w:val="008E7645"/>
    <w:rsid w:val="008F0070"/>
    <w:rsid w:val="008F0243"/>
    <w:rsid w:val="008F0815"/>
    <w:rsid w:val="008F104B"/>
    <w:rsid w:val="008F1D1D"/>
    <w:rsid w:val="008F3369"/>
    <w:rsid w:val="008F4EFF"/>
    <w:rsid w:val="008F58A5"/>
    <w:rsid w:val="008F5C57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795F"/>
    <w:rsid w:val="0094797E"/>
    <w:rsid w:val="009505AC"/>
    <w:rsid w:val="0095074B"/>
    <w:rsid w:val="00952051"/>
    <w:rsid w:val="00952870"/>
    <w:rsid w:val="00952F83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821"/>
    <w:rsid w:val="00962941"/>
    <w:rsid w:val="00963D3D"/>
    <w:rsid w:val="009640FB"/>
    <w:rsid w:val="00964C7F"/>
    <w:rsid w:val="00967288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D68"/>
    <w:rsid w:val="0099765C"/>
    <w:rsid w:val="009A0E18"/>
    <w:rsid w:val="009A14EE"/>
    <w:rsid w:val="009A231B"/>
    <w:rsid w:val="009A3A95"/>
    <w:rsid w:val="009A4DAF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4EA7"/>
    <w:rsid w:val="009D568B"/>
    <w:rsid w:val="009D6580"/>
    <w:rsid w:val="009D6785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5D8"/>
    <w:rsid w:val="00A87BE8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267"/>
    <w:rsid w:val="00AB45D4"/>
    <w:rsid w:val="00AB46EB"/>
    <w:rsid w:val="00AB5F74"/>
    <w:rsid w:val="00AB6D16"/>
    <w:rsid w:val="00AB7000"/>
    <w:rsid w:val="00AB7353"/>
    <w:rsid w:val="00AB7FCE"/>
    <w:rsid w:val="00AC0AE6"/>
    <w:rsid w:val="00AC20F0"/>
    <w:rsid w:val="00AC3E0B"/>
    <w:rsid w:val="00AC41F5"/>
    <w:rsid w:val="00AC4EF8"/>
    <w:rsid w:val="00AC60B8"/>
    <w:rsid w:val="00AC65FA"/>
    <w:rsid w:val="00AC6CA8"/>
    <w:rsid w:val="00AC701E"/>
    <w:rsid w:val="00AC765F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663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6193"/>
    <w:rsid w:val="00B26857"/>
    <w:rsid w:val="00B26EE2"/>
    <w:rsid w:val="00B2780C"/>
    <w:rsid w:val="00B3024F"/>
    <w:rsid w:val="00B30A49"/>
    <w:rsid w:val="00B31DCD"/>
    <w:rsid w:val="00B32304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A58"/>
    <w:rsid w:val="00B7352B"/>
    <w:rsid w:val="00B7401A"/>
    <w:rsid w:val="00B74D86"/>
    <w:rsid w:val="00B74FC2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F67"/>
    <w:rsid w:val="00B9565B"/>
    <w:rsid w:val="00B95F4E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25E8"/>
    <w:rsid w:val="00BB2701"/>
    <w:rsid w:val="00BB2901"/>
    <w:rsid w:val="00BB314F"/>
    <w:rsid w:val="00BB3D94"/>
    <w:rsid w:val="00BB4A12"/>
    <w:rsid w:val="00BB5129"/>
    <w:rsid w:val="00BB5138"/>
    <w:rsid w:val="00BB63AE"/>
    <w:rsid w:val="00BB7BD1"/>
    <w:rsid w:val="00BC13FB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9C2"/>
    <w:rsid w:val="00BE2206"/>
    <w:rsid w:val="00BE27F5"/>
    <w:rsid w:val="00BE3F5D"/>
    <w:rsid w:val="00BE42F6"/>
    <w:rsid w:val="00BE45ED"/>
    <w:rsid w:val="00BE4808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07D39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67A"/>
    <w:rsid w:val="00C24A78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7194"/>
    <w:rsid w:val="00C50E73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18E"/>
    <w:rsid w:val="00C92450"/>
    <w:rsid w:val="00C93C04"/>
    <w:rsid w:val="00C945E4"/>
    <w:rsid w:val="00C94987"/>
    <w:rsid w:val="00C950DE"/>
    <w:rsid w:val="00C95548"/>
    <w:rsid w:val="00C95DE3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468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154F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F3E"/>
    <w:rsid w:val="00D113B1"/>
    <w:rsid w:val="00D1325E"/>
    <w:rsid w:val="00D132D4"/>
    <w:rsid w:val="00D13B90"/>
    <w:rsid w:val="00D142EF"/>
    <w:rsid w:val="00D16F26"/>
    <w:rsid w:val="00D2009A"/>
    <w:rsid w:val="00D20CD1"/>
    <w:rsid w:val="00D21600"/>
    <w:rsid w:val="00D21781"/>
    <w:rsid w:val="00D21BC7"/>
    <w:rsid w:val="00D223CA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068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51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3D07"/>
    <w:rsid w:val="00DC4A26"/>
    <w:rsid w:val="00DC6A2A"/>
    <w:rsid w:val="00DC6DE0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6457"/>
    <w:rsid w:val="00E26F4A"/>
    <w:rsid w:val="00E270FB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896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CAB"/>
    <w:rsid w:val="00E93185"/>
    <w:rsid w:val="00E93479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22B8"/>
    <w:rsid w:val="00EC2ACF"/>
    <w:rsid w:val="00EC2D31"/>
    <w:rsid w:val="00EC4E08"/>
    <w:rsid w:val="00EC52E6"/>
    <w:rsid w:val="00EC66FA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1C"/>
    <w:rsid w:val="00EE31F8"/>
    <w:rsid w:val="00EE42E0"/>
    <w:rsid w:val="00EE47C7"/>
    <w:rsid w:val="00EE4860"/>
    <w:rsid w:val="00EE5136"/>
    <w:rsid w:val="00EE5323"/>
    <w:rsid w:val="00EE5F0B"/>
    <w:rsid w:val="00EE6328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10"/>
    <w:rsid w:val="00F031EA"/>
    <w:rsid w:val="00F040BE"/>
    <w:rsid w:val="00F0487C"/>
    <w:rsid w:val="00F05062"/>
    <w:rsid w:val="00F05458"/>
    <w:rsid w:val="00F05817"/>
    <w:rsid w:val="00F06FED"/>
    <w:rsid w:val="00F07EE1"/>
    <w:rsid w:val="00F07F74"/>
    <w:rsid w:val="00F10A2D"/>
    <w:rsid w:val="00F10D3E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77F60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C019F"/>
    <w:rsid w:val="00FC11E1"/>
    <w:rsid w:val="00FC170E"/>
    <w:rsid w:val="00FC1BB4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A6E"/>
    <w:rsid w:val="00FE4923"/>
    <w:rsid w:val="00FE4C7B"/>
    <w:rsid w:val="00FE4D02"/>
    <w:rsid w:val="00FE523F"/>
    <w:rsid w:val="00FE629D"/>
    <w:rsid w:val="00FE6F10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D160"/>
  <w15:docId w15:val="{857CF03B-6898-4CD3-B24A-791A68F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193">
          <w:marLeft w:val="-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Šimečková</dc:creator>
  <cp:lastModifiedBy>Barbora Kvokačková</cp:lastModifiedBy>
  <cp:revision>63</cp:revision>
  <cp:lastPrinted>2019-01-02T09:35:00Z</cp:lastPrinted>
  <dcterms:created xsi:type="dcterms:W3CDTF">2016-12-07T07:52:00Z</dcterms:created>
  <dcterms:modified xsi:type="dcterms:W3CDTF">2019-12-03T14:11:00Z</dcterms:modified>
</cp:coreProperties>
</file>