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5C" w:rsidRDefault="001F4496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F4496">
        <w:rPr>
          <w:rFonts w:ascii="Times New Roman" w:hAnsi="Times New Roman" w:cs="Times New Roman"/>
          <w:b/>
          <w:sz w:val="32"/>
          <w:szCs w:val="32"/>
          <w:lang w:val="en-US"/>
        </w:rPr>
        <w:t>Mechanick</w:t>
      </w:r>
      <w:proofErr w:type="spellEnd"/>
      <w:r w:rsidRPr="001F4496">
        <w:rPr>
          <w:rFonts w:ascii="Times New Roman" w:hAnsi="Times New Roman" w:cs="Times New Roman"/>
          <w:b/>
          <w:sz w:val="32"/>
          <w:szCs w:val="32"/>
        </w:rPr>
        <w:t>é vlastnosti pevných látek</w:t>
      </w:r>
      <w:r w:rsidR="00AA2608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796505">
        <w:rPr>
          <w:rFonts w:ascii="Times New Roman" w:hAnsi="Times New Roman" w:cs="Times New Roman"/>
          <w:b/>
          <w:sz w:val="32"/>
          <w:szCs w:val="32"/>
        </w:rPr>
        <w:t>9</w:t>
      </w:r>
    </w:p>
    <w:p w:rsidR="00126914" w:rsidRPr="0027165B" w:rsidRDefault="00796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ÚFM, každé úterý</w:t>
      </w:r>
      <w:r w:rsidR="0027165B" w:rsidRPr="00271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F53D9">
        <w:rPr>
          <w:rFonts w:ascii="Times New Roman" w:hAnsi="Times New Roman" w:cs="Times New Roman"/>
          <w:sz w:val="24"/>
          <w:szCs w:val="24"/>
        </w:rPr>
        <w:t>:</w:t>
      </w:r>
      <w:r w:rsidR="0027165B" w:rsidRPr="0027165B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11:</w:t>
      </w:r>
      <w:r w:rsidR="0027165B" w:rsidRPr="0027165B">
        <w:rPr>
          <w:rFonts w:ascii="Times New Roman" w:hAnsi="Times New Roman" w:cs="Times New Roman"/>
          <w:sz w:val="24"/>
          <w:szCs w:val="24"/>
        </w:rPr>
        <w:t>40</w:t>
      </w:r>
    </w:p>
    <w:p w:rsidR="0027165B" w:rsidRPr="0027165B" w:rsidRDefault="0027165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14567" w:type="dxa"/>
        <w:tblLook w:val="04A0" w:firstRow="1" w:lastRow="0" w:firstColumn="1" w:lastColumn="0" w:noHBand="0" w:noVBand="1"/>
      </w:tblPr>
      <w:tblGrid>
        <w:gridCol w:w="530"/>
        <w:gridCol w:w="643"/>
        <w:gridCol w:w="850"/>
        <w:gridCol w:w="12544"/>
      </w:tblGrid>
      <w:tr w:rsidR="0079293C" w:rsidRPr="00126914" w:rsidTr="0079293C">
        <w:tc>
          <w:tcPr>
            <w:tcW w:w="530" w:type="dxa"/>
          </w:tcPr>
          <w:p w:rsidR="0079293C" w:rsidRPr="00126914" w:rsidRDefault="0079293C" w:rsidP="0012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1" w:type="dxa"/>
          </w:tcPr>
          <w:p w:rsidR="0079293C" w:rsidRDefault="00512D43" w:rsidP="00F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50" w:type="dxa"/>
          </w:tcPr>
          <w:p w:rsidR="0079293C" w:rsidRDefault="00796505" w:rsidP="00F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045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</w:tcPr>
          <w:p w:rsidR="0079293C" w:rsidRPr="00126914" w:rsidRDefault="0049580A" w:rsidP="00271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Napětí, deformace,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Hookův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zákon</w:t>
            </w:r>
            <w:r w:rsidR="0079293C"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293C" w:rsidRPr="00126914">
              <w:rPr>
                <w:rFonts w:ascii="Times New Roman" w:hAnsi="Times New Roman" w:cs="Times New Roman"/>
                <w:sz w:val="24"/>
                <w:szCs w:val="24"/>
              </w:rPr>
              <w:t>Mohrův</w:t>
            </w:r>
            <w:proofErr w:type="spellEnd"/>
            <w:r w:rsidR="0079293C"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 diagram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293C"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 jednoduché úlohy v elasticitě.</w:t>
            </w:r>
          </w:p>
        </w:tc>
      </w:tr>
      <w:tr w:rsidR="0079293C" w:rsidRPr="00126914" w:rsidTr="0079293C">
        <w:tc>
          <w:tcPr>
            <w:tcW w:w="530" w:type="dxa"/>
          </w:tcPr>
          <w:p w:rsidR="0079293C" w:rsidRPr="00126914" w:rsidRDefault="0079293C" w:rsidP="0012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71" w:type="dxa"/>
          </w:tcPr>
          <w:p w:rsidR="0079293C" w:rsidRDefault="00512D43" w:rsidP="00EF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F53D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50" w:type="dxa"/>
          </w:tcPr>
          <w:p w:rsidR="0079293C" w:rsidRPr="00126914" w:rsidRDefault="00EF53D9" w:rsidP="0079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</w:tcPr>
          <w:p w:rsidR="0079293C" w:rsidRPr="00126914" w:rsidRDefault="0079293C" w:rsidP="0049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Mechanické zkoušky</w:t>
            </w:r>
            <w:r w:rsidR="0049580A">
              <w:rPr>
                <w:rFonts w:ascii="Times New Roman" w:hAnsi="Times New Roman" w:cs="Times New Roman"/>
                <w:sz w:val="24"/>
                <w:szCs w:val="24"/>
              </w:rPr>
              <w:t xml:space="preserve"> (tahová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80A">
              <w:rPr>
                <w:rFonts w:ascii="Times New Roman" w:hAnsi="Times New Roman" w:cs="Times New Roman"/>
                <w:sz w:val="24"/>
                <w:szCs w:val="24"/>
              </w:rPr>
              <w:t xml:space="preserve"> kompresní,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tvrdost)</w:t>
            </w: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, inženýrské veličiny. Makroskopická plasticita – kritéria.</w:t>
            </w:r>
          </w:p>
        </w:tc>
      </w:tr>
      <w:tr w:rsidR="0079293C" w:rsidRPr="00126914" w:rsidTr="0079293C">
        <w:tc>
          <w:tcPr>
            <w:tcW w:w="530" w:type="dxa"/>
          </w:tcPr>
          <w:p w:rsidR="0079293C" w:rsidRPr="00126914" w:rsidRDefault="0079293C" w:rsidP="001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71" w:type="dxa"/>
          </w:tcPr>
          <w:p w:rsidR="0079293C" w:rsidRDefault="00512D43" w:rsidP="001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50" w:type="dxa"/>
          </w:tcPr>
          <w:p w:rsidR="0079293C" w:rsidRPr="00126914" w:rsidRDefault="00796505" w:rsidP="001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616" w:type="dxa"/>
          </w:tcPr>
          <w:p w:rsidR="0079293C" w:rsidRPr="00126914" w:rsidRDefault="0079293C" w:rsidP="00AA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Fotoelasticita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FEM. </w:t>
            </w: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Mechanismy elastické deformace. Dislokace – definice a vlastnosti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93C" w:rsidRPr="00126914" w:rsidTr="0079293C">
        <w:tc>
          <w:tcPr>
            <w:tcW w:w="530" w:type="dxa"/>
          </w:tcPr>
          <w:p w:rsidR="0079293C" w:rsidRPr="00126914" w:rsidRDefault="0079293C" w:rsidP="00AF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71" w:type="dxa"/>
          </w:tcPr>
          <w:p w:rsidR="0079293C" w:rsidRDefault="0079293C" w:rsidP="00AF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JB</w:t>
            </w:r>
          </w:p>
        </w:tc>
        <w:tc>
          <w:tcPr>
            <w:tcW w:w="850" w:type="dxa"/>
          </w:tcPr>
          <w:p w:rsidR="0079293C" w:rsidRPr="00126914" w:rsidRDefault="00796505" w:rsidP="00EF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616" w:type="dxa"/>
          </w:tcPr>
          <w:p w:rsidR="0079293C" w:rsidRPr="00126914" w:rsidRDefault="0079293C" w:rsidP="00A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Elektronová mikroskopie.</w:t>
            </w:r>
          </w:p>
        </w:tc>
      </w:tr>
      <w:tr w:rsidR="0079293C" w:rsidRPr="00126914" w:rsidTr="0079293C">
        <w:tc>
          <w:tcPr>
            <w:tcW w:w="530" w:type="dxa"/>
          </w:tcPr>
          <w:p w:rsidR="0079293C" w:rsidRPr="00126914" w:rsidRDefault="0079293C" w:rsidP="0011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" w:type="dxa"/>
          </w:tcPr>
          <w:p w:rsidR="0079293C" w:rsidRDefault="0049580A" w:rsidP="0049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850" w:type="dxa"/>
          </w:tcPr>
          <w:p w:rsidR="0079293C" w:rsidRPr="00126914" w:rsidRDefault="00796505" w:rsidP="00EF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616" w:type="dxa"/>
          </w:tcPr>
          <w:p w:rsidR="0079293C" w:rsidRPr="00126914" w:rsidRDefault="0079293C" w:rsidP="00F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Rovnovážné diagramy, fázové pravidlo, </w:t>
            </w:r>
            <w:proofErr w:type="spellStart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-C (Fe3C) diagram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93C" w:rsidRPr="00126914" w:rsidTr="0079293C">
        <w:tc>
          <w:tcPr>
            <w:tcW w:w="530" w:type="dxa"/>
          </w:tcPr>
          <w:p w:rsidR="0079293C" w:rsidRPr="00126914" w:rsidRDefault="0079293C" w:rsidP="0000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71" w:type="dxa"/>
          </w:tcPr>
          <w:p w:rsidR="0079293C" w:rsidRDefault="0079293C" w:rsidP="0000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850" w:type="dxa"/>
          </w:tcPr>
          <w:p w:rsidR="0079293C" w:rsidRPr="00126914" w:rsidRDefault="00796505" w:rsidP="00EF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5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</w:tcPr>
          <w:p w:rsidR="0079293C" w:rsidRPr="00126914" w:rsidRDefault="0079293C" w:rsidP="0017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Mechanismy plastické deformace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dislokace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hcp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uspořádaných mřížkách. Tepelná aktivace, efektivní a interní napětí,</w:t>
            </w: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echanismy zpevnění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dvojčatění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slitiny s tvarovou pamětí.</w:t>
            </w:r>
          </w:p>
        </w:tc>
      </w:tr>
      <w:tr w:rsidR="0079293C" w:rsidRPr="00126914" w:rsidTr="0079293C">
        <w:tc>
          <w:tcPr>
            <w:tcW w:w="530" w:type="dxa"/>
          </w:tcPr>
          <w:p w:rsidR="0079293C" w:rsidRPr="00126914" w:rsidRDefault="0079293C" w:rsidP="0000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71" w:type="dxa"/>
          </w:tcPr>
          <w:p w:rsidR="0079293C" w:rsidRDefault="0079293C" w:rsidP="0000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850" w:type="dxa"/>
          </w:tcPr>
          <w:p w:rsidR="0079293C" w:rsidRPr="00126914" w:rsidRDefault="00796505" w:rsidP="0079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</w:tcPr>
          <w:p w:rsidR="0079293C" w:rsidRPr="00126914" w:rsidRDefault="0079293C" w:rsidP="00F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... pokračování</w:t>
            </w:r>
            <w:proofErr w:type="gramEnd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</w:tr>
      <w:tr w:rsidR="0079293C" w:rsidRPr="00126914" w:rsidTr="0079293C">
        <w:tc>
          <w:tcPr>
            <w:tcW w:w="530" w:type="dxa"/>
          </w:tcPr>
          <w:p w:rsidR="0079293C" w:rsidRPr="00126914" w:rsidRDefault="0079293C" w:rsidP="0000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71" w:type="dxa"/>
          </w:tcPr>
          <w:p w:rsidR="0079293C" w:rsidRDefault="0079293C" w:rsidP="0000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850" w:type="dxa"/>
          </w:tcPr>
          <w:p w:rsidR="0079293C" w:rsidRPr="00126914" w:rsidRDefault="00796505" w:rsidP="00EF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2616" w:type="dxa"/>
          </w:tcPr>
          <w:p w:rsidR="0079293C" w:rsidRPr="00126914" w:rsidRDefault="0079293C" w:rsidP="0017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dokončení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93C" w:rsidRPr="00126914" w:rsidTr="0079293C">
        <w:tc>
          <w:tcPr>
            <w:tcW w:w="530" w:type="dxa"/>
          </w:tcPr>
          <w:p w:rsidR="0079293C" w:rsidRPr="00126914" w:rsidRDefault="0079293C" w:rsidP="0000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71" w:type="dxa"/>
          </w:tcPr>
          <w:p w:rsidR="0079293C" w:rsidRDefault="00EF53D9" w:rsidP="0000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FFZ</w:t>
            </w:r>
          </w:p>
        </w:tc>
        <w:tc>
          <w:tcPr>
            <w:tcW w:w="850" w:type="dxa"/>
          </w:tcPr>
          <w:p w:rsidR="0079293C" w:rsidRPr="00126914" w:rsidRDefault="00796505" w:rsidP="0000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2616" w:type="dxa"/>
          </w:tcPr>
          <w:p w:rsidR="0079293C" w:rsidRPr="0079293C" w:rsidRDefault="0079293C" w:rsidP="005577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Typy výpočtů (ab initio, MD, DDD,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multiscale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modeling</w:t>
            </w: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79293C">
              <w:rPr>
                <w:rFonts w:ascii="Times New Roman" w:hAnsi="Times New Roman" w:cs="Times New Roman"/>
                <w:i/>
                <w:sz w:val="24"/>
                <w:szCs w:val="24"/>
              </w:rPr>
              <w:t>Friák</w:t>
            </w:r>
            <w:proofErr w:type="spellEnd"/>
            <w:r w:rsidRPr="00792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Fikar, </w:t>
            </w:r>
            <w:proofErr w:type="spellStart"/>
            <w:r w:rsidRPr="0079293C">
              <w:rPr>
                <w:rFonts w:ascii="Times New Roman" w:hAnsi="Times New Roman" w:cs="Times New Roman"/>
                <w:i/>
                <w:sz w:val="24"/>
                <w:szCs w:val="24"/>
              </w:rPr>
              <w:t>Záležá</w:t>
            </w:r>
            <w:bookmarkStart w:id="0" w:name="_GoBack"/>
            <w:bookmarkEnd w:id="0"/>
            <w:r w:rsidRPr="0079293C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proofErr w:type="spellEnd"/>
          </w:p>
        </w:tc>
      </w:tr>
      <w:tr w:rsidR="0079293C" w:rsidRPr="00126914" w:rsidTr="0079293C">
        <w:tc>
          <w:tcPr>
            <w:tcW w:w="530" w:type="dxa"/>
          </w:tcPr>
          <w:p w:rsidR="0079293C" w:rsidRPr="00126914" w:rsidRDefault="0079293C" w:rsidP="0012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71" w:type="dxa"/>
          </w:tcPr>
          <w:p w:rsidR="0079293C" w:rsidRDefault="00EF53D9" w:rsidP="00F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ZCh</w:t>
            </w:r>
            <w:proofErr w:type="spellEnd"/>
          </w:p>
        </w:tc>
        <w:tc>
          <w:tcPr>
            <w:tcW w:w="850" w:type="dxa"/>
          </w:tcPr>
          <w:p w:rsidR="0079293C" w:rsidRPr="00126914" w:rsidRDefault="00796505" w:rsidP="00EF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2616" w:type="dxa"/>
          </w:tcPr>
          <w:p w:rsidR="0079293C" w:rsidRPr="00126914" w:rsidRDefault="0079293C" w:rsidP="00F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Křehký lom: </w:t>
            </w:r>
            <w:proofErr w:type="spellStart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Kc</w:t>
            </w:r>
            <w:proofErr w:type="spellEnd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, R křivka, módy I II </w:t>
            </w:r>
            <w:proofErr w:type="gramStart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III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ukázka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laboratoře. </w:t>
            </w:r>
            <w:r w:rsidRPr="0079293C">
              <w:rPr>
                <w:rFonts w:ascii="Times New Roman" w:hAnsi="Times New Roman" w:cs="Times New Roman"/>
                <w:i/>
                <w:sz w:val="24"/>
                <w:szCs w:val="24"/>
              </w:rPr>
              <w:t>Chlup</w:t>
            </w:r>
          </w:p>
        </w:tc>
      </w:tr>
      <w:tr w:rsidR="0079293C" w:rsidRPr="00126914" w:rsidTr="0079293C">
        <w:tc>
          <w:tcPr>
            <w:tcW w:w="530" w:type="dxa"/>
          </w:tcPr>
          <w:p w:rsidR="0079293C" w:rsidRPr="00126914" w:rsidRDefault="0079293C" w:rsidP="0012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71" w:type="dxa"/>
          </w:tcPr>
          <w:p w:rsidR="0079293C" w:rsidRDefault="005D3D89" w:rsidP="005D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</w:p>
        </w:tc>
        <w:tc>
          <w:tcPr>
            <w:tcW w:w="850" w:type="dxa"/>
          </w:tcPr>
          <w:p w:rsidR="0079293C" w:rsidRPr="00126914" w:rsidRDefault="00796505" w:rsidP="00EF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5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</w:tcPr>
          <w:p w:rsidR="0079293C" w:rsidRPr="0079293C" w:rsidRDefault="005D3D89" w:rsidP="005D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Creep</w:t>
            </w:r>
            <w:proofErr w:type="spellEnd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: difúze + Fickovy zákony, </w:t>
            </w:r>
            <w:proofErr w:type="spellStart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creep</w:t>
            </w:r>
            <w:proofErr w:type="spellEnd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 – n, mechanizmy (</w:t>
            </w:r>
            <w:proofErr w:type="spellStart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Coble</w:t>
            </w:r>
            <w:proofErr w:type="spellEnd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Nabarro</w:t>
            </w:r>
            <w:proofErr w:type="spellEnd"/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-Her.)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ukázka laboratoře. </w:t>
            </w:r>
            <w:r w:rsidRPr="0079293C">
              <w:rPr>
                <w:rFonts w:ascii="Times New Roman" w:hAnsi="Times New Roman" w:cs="Times New Roman"/>
                <w:i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93C">
              <w:rPr>
                <w:rFonts w:ascii="Times New Roman" w:hAnsi="Times New Roman" w:cs="Times New Roman"/>
                <w:i/>
                <w:sz w:val="24"/>
                <w:szCs w:val="24"/>
              </w:rPr>
              <w:t>Dlouhý</w:t>
            </w: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93C" w:rsidRPr="00126914" w:rsidTr="0079293C">
        <w:tc>
          <w:tcPr>
            <w:tcW w:w="530" w:type="dxa"/>
          </w:tcPr>
          <w:p w:rsidR="0079293C" w:rsidRPr="00126914" w:rsidRDefault="0079293C" w:rsidP="0012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1" w:type="dxa"/>
          </w:tcPr>
          <w:p w:rsidR="0079293C" w:rsidRDefault="005D3D89" w:rsidP="00F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850" w:type="dxa"/>
          </w:tcPr>
          <w:p w:rsidR="0079293C" w:rsidRPr="00126914" w:rsidRDefault="00796505" w:rsidP="00F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293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616" w:type="dxa"/>
          </w:tcPr>
          <w:p w:rsidR="0079293C" w:rsidRPr="00126914" w:rsidRDefault="005D3D89" w:rsidP="0017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>Únava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cyklické změkčení, životnost, PSB, trhliny + ukázka laboratoře. </w:t>
            </w:r>
            <w:proofErr w:type="spellStart"/>
            <w:r w:rsidRPr="0079293C">
              <w:rPr>
                <w:rFonts w:ascii="Times New Roman" w:hAnsi="Times New Roman" w:cs="Times New Roman"/>
                <w:i/>
                <w:sz w:val="24"/>
                <w:szCs w:val="24"/>
              </w:rPr>
              <w:t>Hutař</w:t>
            </w:r>
            <w:proofErr w:type="spellEnd"/>
          </w:p>
        </w:tc>
      </w:tr>
      <w:tr w:rsidR="0079293C" w:rsidRPr="00126914" w:rsidTr="0079293C">
        <w:tc>
          <w:tcPr>
            <w:tcW w:w="530" w:type="dxa"/>
          </w:tcPr>
          <w:p w:rsidR="0079293C" w:rsidRPr="00126914" w:rsidRDefault="0079293C" w:rsidP="0012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1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71" w:type="dxa"/>
          </w:tcPr>
          <w:p w:rsidR="0079293C" w:rsidRDefault="0079293C" w:rsidP="00F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850" w:type="dxa"/>
          </w:tcPr>
          <w:p w:rsidR="0079293C" w:rsidRPr="00126914" w:rsidRDefault="0079293C" w:rsidP="0079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616" w:type="dxa"/>
          </w:tcPr>
          <w:p w:rsidR="0079293C" w:rsidRPr="00126914" w:rsidRDefault="0079293C" w:rsidP="00F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Závěrečná hodina: věda v ČR.</w:t>
            </w:r>
          </w:p>
        </w:tc>
      </w:tr>
    </w:tbl>
    <w:p w:rsidR="00D24D4F" w:rsidRDefault="00D24D4F" w:rsidP="007A4AD6">
      <w:pPr>
        <w:rPr>
          <w:rFonts w:ascii="Times New Roman" w:hAnsi="Times New Roman" w:cs="Times New Roman"/>
          <w:sz w:val="24"/>
          <w:szCs w:val="24"/>
        </w:rPr>
      </w:pPr>
    </w:p>
    <w:sectPr w:rsidR="00D24D4F" w:rsidSect="007A4A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96"/>
    <w:rsid w:val="00126914"/>
    <w:rsid w:val="001723EB"/>
    <w:rsid w:val="00192530"/>
    <w:rsid w:val="001F4496"/>
    <w:rsid w:val="001F51D3"/>
    <w:rsid w:val="0027165B"/>
    <w:rsid w:val="0031645A"/>
    <w:rsid w:val="0049580A"/>
    <w:rsid w:val="00512D43"/>
    <w:rsid w:val="00557716"/>
    <w:rsid w:val="005D3D89"/>
    <w:rsid w:val="005E714E"/>
    <w:rsid w:val="0071045B"/>
    <w:rsid w:val="0079293C"/>
    <w:rsid w:val="00796505"/>
    <w:rsid w:val="007A4AD6"/>
    <w:rsid w:val="00894D96"/>
    <w:rsid w:val="0091595C"/>
    <w:rsid w:val="00971CF1"/>
    <w:rsid w:val="009A222D"/>
    <w:rsid w:val="00A20973"/>
    <w:rsid w:val="00AA2608"/>
    <w:rsid w:val="00C37E3E"/>
    <w:rsid w:val="00C54C30"/>
    <w:rsid w:val="00D24D4F"/>
    <w:rsid w:val="00E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530"/>
    <w:pPr>
      <w:ind w:left="720"/>
      <w:contextualSpacing/>
    </w:pPr>
  </w:style>
  <w:style w:type="table" w:styleId="Mkatabulky">
    <w:name w:val="Table Grid"/>
    <w:basedOn w:val="Normlntabulka"/>
    <w:uiPriority w:val="59"/>
    <w:rsid w:val="0012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530"/>
    <w:pPr>
      <w:ind w:left="720"/>
      <w:contextualSpacing/>
    </w:pPr>
  </w:style>
  <w:style w:type="table" w:styleId="Mkatabulky">
    <w:name w:val="Table Grid"/>
    <w:basedOn w:val="Normlntabulka"/>
    <w:uiPriority w:val="59"/>
    <w:rsid w:val="0012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Kruml</dc:creator>
  <cp:lastModifiedBy>kruml</cp:lastModifiedBy>
  <cp:revision>7</cp:revision>
  <cp:lastPrinted>2019-09-16T12:06:00Z</cp:lastPrinted>
  <dcterms:created xsi:type="dcterms:W3CDTF">2019-09-16T08:29:00Z</dcterms:created>
  <dcterms:modified xsi:type="dcterms:W3CDTF">2019-10-16T14:28:00Z</dcterms:modified>
</cp:coreProperties>
</file>