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A5" w:rsidRDefault="007029A5" w:rsidP="007029A5">
      <w:pPr>
        <w:pStyle w:val="Zhlav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B425E9" wp14:editId="441F38B5">
            <wp:extent cx="469265" cy="325755"/>
            <wp:effectExtent l="0" t="0" r="6985" b="0"/>
            <wp:docPr id="1" name="Obrázek 1" descr="logo Masarykova univerzita Centrum jazykového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sarykova univerzita Centrum jazykového vzdělá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</w:rPr>
        <w:t>Centrum jazykového vzdělávání</w:t>
      </w:r>
    </w:p>
    <w:p w:rsidR="00C468EE" w:rsidRPr="007029A5" w:rsidRDefault="007029A5">
      <w:pPr>
        <w:rPr>
          <w:rFonts w:ascii="Cambria" w:hAnsi="Cambria"/>
          <w:lang w:val="es-ES_tradnl"/>
        </w:rPr>
        <w:sectPr w:rsidR="00C468EE" w:rsidRPr="007029A5" w:rsidSect="00C468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lang w:val="es-ES_tradnl"/>
        </w:rPr>
        <w:br/>
      </w:r>
      <w:r w:rsidR="00C468EE" w:rsidRPr="007029A5">
        <w:rPr>
          <w:rFonts w:ascii="Cambria" w:hAnsi="Cambria"/>
          <w:lang w:val="es-ES_tradnl"/>
        </w:rPr>
        <w:t xml:space="preserve">  </w:t>
      </w:r>
      <w:r w:rsidR="00C468EE" w:rsidRPr="007029A5">
        <w:rPr>
          <w:rFonts w:ascii="Cambria" w:hAnsi="Cambria"/>
          <w:b/>
          <w:i/>
          <w:lang w:val="es-ES_tradnl"/>
        </w:rPr>
        <w:t>ADIVINANZAS</w:t>
      </w:r>
    </w:p>
    <w:p w:rsidR="00C468EE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1.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Subo siempre llena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y bajo vacía,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si no me doy prisa,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la sopa se enfría.</w:t>
      </w:r>
    </w:p>
    <w:p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2.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Aparece por delante,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por los lados, por la espalda,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te descuidas un instante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 te levanta la falda.</w:t>
      </w:r>
    </w:p>
    <w:p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3.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No soy estación del Metro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ni soy estación del tren,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pero soy una estación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donde mil flores se ven.</w:t>
      </w:r>
    </w:p>
    <w:p w:rsidR="00C468EE" w:rsidRPr="007029A5" w:rsidRDefault="00C468EE">
      <w:pPr>
        <w:rPr>
          <w:rStyle w:val="Siln"/>
          <w:rFonts w:ascii="Cambria" w:hAnsi="Cambria"/>
          <w:b w:val="0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4.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 xml:space="preserve">En mí se mueren los ríos,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  <w:t xml:space="preserve">y por mí los barcos van,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  <w:t xml:space="preserve">muy breve es el nombre mío,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</w:r>
      <w:proofErr w:type="gramStart"/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>tres letras tiene no más</w:t>
      </w:r>
      <w:proofErr w:type="gramEnd"/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>.</w:t>
      </w:r>
    </w:p>
    <w:p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5.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>Aquí estamos doce hermanos;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yo, que el segundo nací,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soy el menor entre todos: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¿Cómo puede ser así?</w:t>
      </w:r>
    </w:p>
    <w:p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6.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>Soy blanco, soy tinto,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de color todo lo pinto,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estoy en la buena mesa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 me subo a la cabeza.</w:t>
      </w:r>
    </w:p>
    <w:p w:rsidR="002B2A66" w:rsidRPr="007029A5" w:rsidRDefault="00C468EE" w:rsidP="00C468EE">
      <w:pPr>
        <w:spacing w:before="100" w:beforeAutospacing="1" w:after="100" w:afterAutospacing="1" w:line="240" w:lineRule="auto"/>
        <w:outlineLvl w:val="0"/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7.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Un árbol con 12 ramas,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cada rama con 4 nidos,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cada nido 7 pájaros,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>cada pájaro con su apellido</w:t>
      </w:r>
      <w:r w:rsidR="002B2A66" w:rsidRPr="007029A5">
        <w:rPr>
          <w:rFonts w:ascii="Cambria" w:eastAsia="Times New Roman" w:hAnsi="Cambria" w:cs="Times New Roman"/>
          <w:b/>
          <w:bCs/>
          <w:kern w:val="36"/>
          <w:sz w:val="20"/>
          <w:szCs w:val="20"/>
          <w:lang w:val="es-ES_tradnl" w:eastAsia="cs-CZ"/>
        </w:rPr>
        <w:t>.</w:t>
      </w:r>
    </w:p>
    <w:p w:rsidR="00130D3A" w:rsidRPr="007029A5" w:rsidRDefault="00130D3A" w:rsidP="00C468EE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 xml:space="preserve">8. </w:t>
      </w:r>
      <w:r w:rsidR="002855FB" w:rsidRPr="007029A5">
        <w:rPr>
          <w:rFonts w:ascii="Cambria" w:hAnsi="Cambria"/>
          <w:sz w:val="20"/>
          <w:szCs w:val="20"/>
          <w:lang w:val="es-ES_tradnl"/>
        </w:rPr>
        <w:t>__________</w:t>
      </w:r>
      <w:r w:rsidR="002855FB" w:rsidRPr="007029A5">
        <w:rPr>
          <w:rFonts w:ascii="Cambria" w:hAnsi="Cambria"/>
          <w:sz w:val="20"/>
          <w:szCs w:val="20"/>
          <w:lang w:val="es-ES_tradnl"/>
        </w:rPr>
        <w:br/>
      </w:r>
      <w:r w:rsidRPr="007029A5">
        <w:rPr>
          <w:rFonts w:ascii="Cambria" w:hAnsi="Cambria"/>
          <w:sz w:val="20"/>
          <w:szCs w:val="20"/>
          <w:lang w:val="es-ES_tradnl"/>
        </w:rPr>
        <w:t>Verde por fuera,</w:t>
      </w:r>
    </w:p>
    <w:p w:rsidR="00130D3A" w:rsidRPr="007029A5" w:rsidRDefault="00130D3A" w:rsidP="00C468EE">
      <w:pPr>
        <w:pStyle w:val="Bezmezer"/>
        <w:rPr>
          <w:rFonts w:ascii="Cambria" w:hAnsi="Cambria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 xml:space="preserve">blanca por dentro, </w:t>
      </w:r>
      <w:r w:rsidRPr="007029A5">
        <w:rPr>
          <w:rFonts w:ascii="Cambria" w:hAnsi="Cambria"/>
          <w:sz w:val="20"/>
          <w:szCs w:val="20"/>
          <w:lang w:val="es-ES_tradnl"/>
        </w:rPr>
        <w:br/>
        <w:t>si quieres que te lo</w:t>
      </w:r>
      <w:r w:rsidRPr="007029A5">
        <w:rPr>
          <w:rFonts w:ascii="Cambria" w:hAnsi="Cambria"/>
          <w:lang w:val="es-ES_tradnl"/>
        </w:rPr>
        <w:t xml:space="preserve"> diga,</w:t>
      </w:r>
    </w:p>
    <w:p w:rsidR="00130D3A" w:rsidRPr="007029A5" w:rsidRDefault="00130D3A" w:rsidP="00C468EE">
      <w:pPr>
        <w:pStyle w:val="Bezmezer"/>
        <w:rPr>
          <w:rFonts w:ascii="Cambria" w:hAnsi="Cambria"/>
          <w:lang w:val="es-ES_tradnl"/>
        </w:rPr>
      </w:pPr>
      <w:r w:rsidRPr="007029A5">
        <w:rPr>
          <w:rFonts w:ascii="Cambria" w:hAnsi="Cambria"/>
          <w:lang w:val="es-ES_tradnl"/>
        </w:rPr>
        <w:t>espera.</w:t>
      </w:r>
    </w:p>
    <w:p w:rsidR="00130D3A" w:rsidRPr="007029A5" w:rsidRDefault="00130D3A" w:rsidP="00C468EE">
      <w:pPr>
        <w:pStyle w:val="Bezmezer"/>
        <w:rPr>
          <w:rFonts w:ascii="Cambria" w:hAnsi="Cambria"/>
          <w:lang w:val="es-ES_tradnl"/>
        </w:rPr>
      </w:pPr>
    </w:p>
    <w:p w:rsidR="002B2A66" w:rsidRPr="007029A5" w:rsidRDefault="0014039E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6" w:history="1">
        <w:r w:rsidR="002B2A66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http://www.guiainfantil.com/</w:t>
        </w:r>
      </w:hyperlink>
    </w:p>
    <w:p w:rsidR="002B2A66" w:rsidRPr="007029A5" w:rsidRDefault="0014039E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7" w:history="1">
        <w:r w:rsidR="00C468EE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http://losacertijos.org</w:t>
        </w:r>
      </w:hyperlink>
    </w:p>
    <w:p w:rsidR="00C468EE" w:rsidRPr="007029A5" w:rsidRDefault="0014039E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8" w:history="1">
        <w:r w:rsidR="00C468EE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http://www.chiquipedia.com/adivinanzas/adivinanzas-naturaleza/</w:t>
        </w:r>
      </w:hyperlink>
    </w:p>
    <w:p w:rsidR="00C468EE" w:rsidRPr="007029A5" w:rsidRDefault="00C468EE" w:rsidP="00C468EE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C468EE" w:rsidRPr="007029A5" w:rsidRDefault="00C468EE" w:rsidP="00C468EE">
      <w:pPr>
        <w:pStyle w:val="Bezmezer"/>
        <w:rPr>
          <w:rFonts w:ascii="Cambria" w:hAnsi="Cambria"/>
          <w:lang w:val="es-ES_tradnl"/>
        </w:rPr>
        <w:sectPr w:rsidR="00C468EE" w:rsidRPr="007029A5" w:rsidSect="007029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A66" w:rsidRPr="007029A5" w:rsidRDefault="002B2A66" w:rsidP="00130D3A">
      <w:pPr>
        <w:rPr>
          <w:rFonts w:ascii="Cambria" w:hAnsi="Cambria"/>
          <w:lang w:val="es-ES_tradnl"/>
        </w:rPr>
      </w:pPr>
    </w:p>
    <w:sectPr w:rsidR="002B2A66" w:rsidRPr="007029A5" w:rsidSect="007029A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66"/>
    <w:rsid w:val="00130D3A"/>
    <w:rsid w:val="0014039E"/>
    <w:rsid w:val="002855FB"/>
    <w:rsid w:val="002B2A66"/>
    <w:rsid w:val="00662C2B"/>
    <w:rsid w:val="007029A5"/>
    <w:rsid w:val="00C468EE"/>
    <w:rsid w:val="00C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E627-0C3A-4872-AA0B-3DC7DB44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2A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B2A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B2A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C468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0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quipedia.com/adivinanzas/adivinanzas-naturale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sacertij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iainfantil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2074-0EE6-4966-B89C-3055836E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SCIautologon</cp:lastModifiedBy>
  <cp:revision>2</cp:revision>
  <cp:lastPrinted>2019-12-16T08:36:00Z</cp:lastPrinted>
  <dcterms:created xsi:type="dcterms:W3CDTF">2019-12-16T10:03:00Z</dcterms:created>
  <dcterms:modified xsi:type="dcterms:W3CDTF">2019-12-16T10:03:00Z</dcterms:modified>
</cp:coreProperties>
</file>