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F56A" w14:textId="237E2B13" w:rsidR="00A91F37" w:rsidRDefault="00A91F37" w:rsidP="00B71E73">
      <w:pPr>
        <w:pStyle w:val="Autoi"/>
        <w:rPr>
          <w:bCs w:val="0"/>
          <w:sz w:val="32"/>
          <w:szCs w:val="32"/>
          <w:lang w:val="en-GB" w:eastAsia="en-US"/>
        </w:rPr>
      </w:pPr>
      <w:r w:rsidRPr="00A91F37">
        <w:rPr>
          <w:bCs w:val="0"/>
          <w:sz w:val="32"/>
          <w:szCs w:val="32"/>
          <w:lang w:val="en-GB" w:eastAsia="en-US"/>
        </w:rPr>
        <w:t>Enhancement of elemental imaging using ResNet34 based UNet with perceptual loss</w:t>
      </w:r>
    </w:p>
    <w:p w14:paraId="3A4733EC" w14:textId="77777777" w:rsidR="00A91F37" w:rsidRDefault="00A91F37" w:rsidP="00B71E73">
      <w:pPr>
        <w:pStyle w:val="Autoi"/>
        <w:rPr>
          <w:bCs w:val="0"/>
          <w:sz w:val="32"/>
          <w:szCs w:val="32"/>
          <w:lang w:val="en-GB" w:eastAsia="en-US"/>
        </w:rPr>
      </w:pPr>
    </w:p>
    <w:p w14:paraId="2C67F4A0" w14:textId="49B2D0F3" w:rsidR="00A070CA" w:rsidRPr="00CB7C7F" w:rsidRDefault="00A070CA" w:rsidP="00A070CA">
      <w:pPr>
        <w:pStyle w:val="NormalWeb"/>
        <w:jc w:val="center"/>
        <w:rPr>
          <w:rFonts w:eastAsia="Times New Roman"/>
          <w:lang w:val="cs-CZ" w:eastAsia="en-GB"/>
        </w:rPr>
      </w:pPr>
      <w:r>
        <w:t>Veronika Dillingerová</w:t>
      </w:r>
      <w:r>
        <w:rPr>
          <w:vertAlign w:val="superscript"/>
        </w:rPr>
        <w:t>1</w:t>
      </w:r>
      <w:r w:rsidR="00CB7C7F">
        <w:t xml:space="preserve">, </w:t>
      </w:r>
      <w:r w:rsidRPr="00A070CA">
        <w:t>Johannes T. van Elteren</w:t>
      </w:r>
      <w:r w:rsidRPr="00A070CA">
        <w:rPr>
          <w:vertAlign w:val="superscript"/>
        </w:rPr>
        <w:t>2</w:t>
      </w:r>
      <w:r w:rsidRPr="00A070CA">
        <w:t xml:space="preserve">, Vid S. </w:t>
      </w:r>
      <w:r w:rsidRPr="00A070CA">
        <w:t>Š</w:t>
      </w:r>
      <w:r w:rsidRPr="00A070CA">
        <w:t>elih</w:t>
      </w:r>
      <w:r w:rsidR="00CB7C7F" w:rsidRPr="00A070CA">
        <w:rPr>
          <w:vertAlign w:val="superscript"/>
        </w:rPr>
        <w:t>2</w:t>
      </w:r>
      <w:r w:rsidR="00CB7C7F">
        <w:t>,</w:t>
      </w:r>
      <w:r w:rsidRPr="00A070CA">
        <w:t xml:space="preserve"> Martin </w:t>
      </w:r>
      <w:r w:rsidRPr="00A070CA">
        <w:t>Š</w:t>
      </w:r>
      <w:r w:rsidRPr="00A070CA">
        <w:t>ala</w:t>
      </w:r>
      <w:r w:rsidR="00CB7C7F" w:rsidRPr="00A070CA">
        <w:rPr>
          <w:vertAlign w:val="superscript"/>
        </w:rPr>
        <w:t>2</w:t>
      </w:r>
      <w:r w:rsidR="00CB7C7F">
        <w:t>,</w:t>
      </w:r>
      <w:r w:rsidR="00CB7C7F">
        <w:t xml:space="preserve"> Dino Metarapi</w:t>
      </w:r>
      <w:r w:rsidR="00CB7C7F" w:rsidRPr="00CB7C7F">
        <w:rPr>
          <w:vertAlign w:val="superscript"/>
        </w:rPr>
        <w:t>2</w:t>
      </w:r>
    </w:p>
    <w:p w14:paraId="318B97DA" w14:textId="77777777" w:rsidR="00A070CA" w:rsidRDefault="00B71E73" w:rsidP="00A070CA">
      <w:pPr>
        <w:pStyle w:val="Prislusnostautora"/>
        <w:rPr>
          <w:szCs w:val="24"/>
          <w:lang w:val="en-GB"/>
        </w:rPr>
      </w:pPr>
      <w:r>
        <w:rPr>
          <w:sz w:val="20"/>
          <w:szCs w:val="20"/>
          <w:lang w:val="en-GB"/>
        </w:rPr>
        <w:br/>
      </w:r>
      <w:r>
        <w:rPr>
          <w:rFonts w:eastAsia="Calibri" w:cs="F"/>
          <w:szCs w:val="24"/>
          <w:vertAlign w:val="superscript"/>
          <w:lang w:val="en-GB"/>
        </w:rPr>
        <w:t>1</w:t>
      </w:r>
      <w:r>
        <w:rPr>
          <w:rFonts w:eastAsia="Calibri" w:cs="F"/>
          <w:szCs w:val="24"/>
          <w:lang w:val="en-GB"/>
        </w:rPr>
        <w:t>Department of Chemistry</w:t>
      </w:r>
      <w:r w:rsidR="00A070CA">
        <w:rPr>
          <w:rFonts w:eastAsia="Calibri" w:cs="F"/>
          <w:b/>
          <w:bCs/>
          <w:caps/>
          <w:szCs w:val="24"/>
          <w:lang w:val="en-GB"/>
        </w:rPr>
        <w:t xml:space="preserve">, </w:t>
      </w:r>
      <w:r w:rsidR="00A070CA">
        <w:rPr>
          <w:szCs w:val="24"/>
          <w:lang w:val="en-GB"/>
        </w:rPr>
        <w:t>Masaryk University in Brno</w:t>
      </w:r>
      <w:r w:rsidR="00A070CA">
        <w:rPr>
          <w:szCs w:val="24"/>
          <w:lang w:val="en-GB"/>
        </w:rPr>
        <w:t xml:space="preserve">, </w:t>
      </w:r>
    </w:p>
    <w:p w14:paraId="78B10928" w14:textId="7106A989" w:rsidR="00B71E73" w:rsidRPr="00A070CA" w:rsidRDefault="00A070CA" w:rsidP="00A070CA">
      <w:pPr>
        <w:pStyle w:val="Prislusnostautora"/>
      </w:pPr>
      <w:hyperlink r:id="rId5" w:history="1">
        <w:proofErr w:type="spellStart"/>
        <w:r>
          <w:rPr>
            <w:szCs w:val="24"/>
            <w:lang w:val="en-GB"/>
          </w:rPr>
          <w:t>Kamenice</w:t>
        </w:r>
        <w:proofErr w:type="spellEnd"/>
        <w:r>
          <w:rPr>
            <w:szCs w:val="24"/>
            <w:lang w:val="en-GB"/>
          </w:rPr>
          <w:t xml:space="preserve"> 753/5, Brno, 625 00</w:t>
        </w:r>
      </w:hyperlink>
      <w:r>
        <w:rPr>
          <w:szCs w:val="24"/>
          <w:lang w:val="en-GB"/>
        </w:rPr>
        <w:t>, Czech Republic</w:t>
      </w:r>
    </w:p>
    <w:p w14:paraId="5A644B33" w14:textId="7689835E" w:rsidR="00A070CA" w:rsidRDefault="00A070CA" w:rsidP="00A070CA">
      <w:pPr>
        <w:pStyle w:val="Autoi"/>
        <w:rPr>
          <w:rFonts w:eastAsia="Calibri" w:cs="F"/>
          <w:b w:val="0"/>
          <w:bCs w:val="0"/>
          <w:caps w:val="0"/>
          <w:szCs w:val="24"/>
          <w:lang w:val="en-GB" w:eastAsia="en-US"/>
        </w:rPr>
      </w:pPr>
      <w:r w:rsidRPr="00A070CA">
        <w:rPr>
          <w:rFonts w:eastAsia="Calibri" w:cs="F"/>
          <w:b w:val="0"/>
          <w:bCs w:val="0"/>
          <w:caps w:val="0"/>
          <w:szCs w:val="24"/>
          <w:vertAlign w:val="superscript"/>
          <w:lang w:val="en-GB" w:eastAsia="en-US"/>
        </w:rPr>
        <w:t>2</w:t>
      </w:r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 xml:space="preserve">Department of Analytical Chemistry, </w:t>
      </w:r>
      <w:proofErr w:type="spellStart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>National</w:t>
      </w:r>
      <w:proofErr w:type="spellEnd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 xml:space="preserve"> Institute </w:t>
      </w:r>
      <w:proofErr w:type="spellStart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>of</w:t>
      </w:r>
      <w:proofErr w:type="spellEnd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 xml:space="preserve"> Chemistry, </w:t>
      </w:r>
    </w:p>
    <w:p w14:paraId="7F50B230" w14:textId="534D5FE2" w:rsidR="00A070CA" w:rsidRPr="00A070CA" w:rsidRDefault="00A070CA" w:rsidP="00A070CA">
      <w:pPr>
        <w:pStyle w:val="Autoi"/>
        <w:rPr>
          <w:rFonts w:eastAsia="Calibri" w:cs="F"/>
          <w:b w:val="0"/>
          <w:bCs w:val="0"/>
          <w:caps w:val="0"/>
          <w:szCs w:val="24"/>
          <w:lang w:val="en-GB" w:eastAsia="en-US"/>
        </w:rPr>
      </w:pPr>
      <w:proofErr w:type="spellStart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>Hajdrihova</w:t>
      </w:r>
      <w:proofErr w:type="spellEnd"/>
      <w:r w:rsidRPr="00A070CA">
        <w:rPr>
          <w:rFonts w:eastAsia="Calibri" w:cs="F"/>
          <w:b w:val="0"/>
          <w:bCs w:val="0"/>
          <w:caps w:val="0"/>
          <w:szCs w:val="24"/>
          <w:lang w:val="en-GB" w:eastAsia="en-US"/>
        </w:rPr>
        <w:t xml:space="preserve"> 19, Ljubljana, Slovenia</w:t>
      </w:r>
    </w:p>
    <w:p w14:paraId="19430161" w14:textId="77777777" w:rsidR="005734D2" w:rsidRPr="00991FDC" w:rsidRDefault="005734D2" w:rsidP="00B71E73">
      <w:pPr>
        <w:pStyle w:val="Prislusnostautora"/>
        <w:rPr>
          <w:lang w:val="cs-CZ"/>
        </w:rPr>
      </w:pPr>
    </w:p>
    <w:p w14:paraId="7293A486" w14:textId="77777777" w:rsidR="00B71E73" w:rsidRDefault="00CB7C7F" w:rsidP="00B71E73">
      <w:pPr>
        <w:pStyle w:val="Standard"/>
        <w:jc w:val="center"/>
      </w:pPr>
      <w:hyperlink r:id="rId6" w:history="1">
        <w:r w:rsidR="00B71E73">
          <w:rPr>
            <w:sz w:val="24"/>
            <w:szCs w:val="24"/>
            <w:lang w:val="en-GB"/>
          </w:rPr>
          <w:t>veronika@dilli.sk</w:t>
        </w:r>
      </w:hyperlink>
    </w:p>
    <w:p w14:paraId="251B8E6F" w14:textId="77777777" w:rsidR="00B71E73" w:rsidRDefault="00B71E73" w:rsidP="00B71E73">
      <w:pPr>
        <w:pStyle w:val="Standard"/>
        <w:rPr>
          <w:sz w:val="24"/>
          <w:szCs w:val="24"/>
          <w:lang w:val="en-GB"/>
        </w:rPr>
      </w:pPr>
    </w:p>
    <w:p w14:paraId="2CEBC45B" w14:textId="13F56E9E" w:rsidR="00B71E73" w:rsidRDefault="00B71E73" w:rsidP="00AB584B">
      <w:pPr>
        <w:pStyle w:val="Standard"/>
      </w:pPr>
      <w:r>
        <w:rPr>
          <w:rStyle w:val="BookTitle"/>
        </w:rPr>
        <w:tab/>
      </w:r>
      <w:r>
        <w:rPr>
          <w:rStyle w:val="BookTitle"/>
          <w:lang w:val="en-GB"/>
        </w:rPr>
        <w:t xml:space="preserve"> </w:t>
      </w:r>
    </w:p>
    <w:p w14:paraId="215AC524" w14:textId="0B667FED" w:rsidR="00A91F37" w:rsidRPr="00A91F37" w:rsidRDefault="00A91F37" w:rsidP="00A91F37">
      <w:pPr>
        <w:jc w:val="both"/>
      </w:pPr>
      <w:r w:rsidRPr="00A91F37">
        <w:t xml:space="preserve">Elemental imaging is visualization of the distribution of elements of interest within solid samples. It is widely used across different fields </w:t>
      </w:r>
      <w:r w:rsidRPr="00A91F37">
        <w:t>analysing</w:t>
      </w:r>
      <w:r w:rsidRPr="00A91F37">
        <w:t xml:space="preserve"> various materials by many analytical techniques. With destructive methods, such as LA-ICP-MS or LIBS, where the sample is ablated by laser beam</w:t>
      </w:r>
      <w:r w:rsidR="001D63F9">
        <w:t>,</w:t>
      </w:r>
      <w:r w:rsidRPr="00A91F37">
        <w:t xml:space="preserve"> spot, by spot, we get pixelated image where the resolution is </w:t>
      </w:r>
      <w:r w:rsidRPr="00A91F37">
        <w:t>dependent</w:t>
      </w:r>
      <w:r w:rsidRPr="00A91F37">
        <w:t xml:space="preserve"> on the beam size. Decreasing the beam size infinitely is not possible, which leads us to image enhancement by computers.</w:t>
      </w:r>
    </w:p>
    <w:p w14:paraId="0C1ECA98" w14:textId="0612F3CD" w:rsidR="00D544E1" w:rsidRPr="00D544E1" w:rsidRDefault="00C77529" w:rsidP="00D544E1">
      <w:pPr>
        <w:jc w:val="both"/>
      </w:pPr>
      <w:r>
        <w:t xml:space="preserve">This research is focused on using advanced neural networks for image improvement, with aim on noise removal and super resolution. Several </w:t>
      </w:r>
      <w:proofErr w:type="gramStart"/>
      <w:r>
        <w:t>state of the art</w:t>
      </w:r>
      <w:proofErr w:type="gramEnd"/>
      <w:r>
        <w:t xml:space="preserve"> architectures we</w:t>
      </w:r>
      <w:r w:rsidR="001D63F9">
        <w:t>re</w:t>
      </w:r>
      <w:r>
        <w:t xml:space="preserve"> </w:t>
      </w:r>
      <w:r w:rsidR="00D544E1">
        <w:t>used</w:t>
      </w:r>
      <w:r>
        <w:t xml:space="preserve"> on different datasets</w:t>
      </w:r>
      <w:r w:rsidR="00D544E1">
        <w:t xml:space="preserve"> and compared</w:t>
      </w:r>
      <w:r>
        <w:t xml:space="preserve">. </w:t>
      </w:r>
      <w:r w:rsidRPr="00C77529">
        <w:t>The training set</w:t>
      </w:r>
      <w:r w:rsidRPr="00C77529">
        <w:t xml:space="preserve"> consisted from ground truth images – the original pictures, and </w:t>
      </w:r>
      <w:r w:rsidR="00D544E1">
        <w:t xml:space="preserve">their second </w:t>
      </w:r>
      <w:r w:rsidR="00D544E1" w:rsidRPr="00D544E1">
        <w:t>version created by virtual ablation</w:t>
      </w:r>
      <w:r w:rsidR="00D544E1">
        <w:t xml:space="preserve">, which reduces their quality. </w:t>
      </w:r>
      <w:r w:rsidR="00D544E1" w:rsidRPr="00D544E1">
        <w:t>Modelling was performed using five consecutive matrix manipulation steps </w:t>
      </w:r>
      <w:r w:rsidR="009D7358">
        <w:t>[1]</w:t>
      </w:r>
      <w:r w:rsidR="00D544E1" w:rsidRPr="00D544E1">
        <w:t>:</w:t>
      </w:r>
      <w:r w:rsidR="00D544E1">
        <w:t xml:space="preserve"> </w:t>
      </w:r>
      <w:r w:rsidR="00D544E1" w:rsidRPr="00D544E1">
        <w:t>laser sampling of the sample in the ablation cell</w:t>
      </w:r>
      <w:r w:rsidR="00D544E1" w:rsidRPr="00D544E1">
        <w:t xml:space="preserve">; </w:t>
      </w:r>
      <w:r w:rsidR="00D544E1" w:rsidRPr="00D544E1">
        <w:t>introduction of Flicker noise (mostly associated with pulse reproducibility)</w:t>
      </w:r>
      <w:r w:rsidR="00D544E1" w:rsidRPr="00D544E1">
        <w:t xml:space="preserve">; </w:t>
      </w:r>
      <w:r w:rsidR="00D544E1" w:rsidRPr="00D544E1">
        <w:t>aerosol washout from the ablation cell and transfer to the detector</w:t>
      </w:r>
      <w:r w:rsidR="00D544E1" w:rsidRPr="00D544E1">
        <w:t xml:space="preserve">; </w:t>
      </w:r>
      <w:r w:rsidR="00D544E1" w:rsidRPr="00D544E1">
        <w:t>measurement by integrating the counts for a chosen dwell time</w:t>
      </w:r>
      <w:r w:rsidR="00D544E1" w:rsidRPr="00D544E1">
        <w:t xml:space="preserve">; </w:t>
      </w:r>
      <w:r w:rsidR="00D544E1" w:rsidRPr="00D544E1">
        <w:t>introduction of Poisson noise (as a result of counting statistics)</w:t>
      </w:r>
      <w:r w:rsidR="00D544E1" w:rsidRPr="00D544E1">
        <w:t>.</w:t>
      </w:r>
    </w:p>
    <w:p w14:paraId="3BCB6CAC" w14:textId="2D77B991" w:rsidR="009D7358" w:rsidRPr="009D7358" w:rsidRDefault="00C77529" w:rsidP="009D7358">
      <w:pPr>
        <w:jc w:val="both"/>
        <w:rPr>
          <w:lang w:val="cs-CZ"/>
        </w:rPr>
      </w:pPr>
      <w:r w:rsidRPr="00C77529">
        <w:t>From all tested architectures</w:t>
      </w:r>
      <w:r w:rsidR="009D7358">
        <w:t xml:space="preserve"> </w:t>
      </w:r>
      <w:proofErr w:type="spellStart"/>
      <w:r w:rsidR="009D7358">
        <w:t>U</w:t>
      </w:r>
      <w:r w:rsidR="009D7358" w:rsidRPr="009D7358">
        <w:t>Net</w:t>
      </w:r>
      <w:proofErr w:type="spellEnd"/>
      <w:r w:rsidR="001D63F9">
        <w:t xml:space="preserve"> [2]</w:t>
      </w:r>
      <w:r w:rsidR="009D7358" w:rsidRPr="009D7358">
        <w:t xml:space="preserve"> had the best performance. </w:t>
      </w:r>
      <w:r w:rsidR="009D7358" w:rsidRPr="009D7358">
        <w:t xml:space="preserve">This deep learning model was build using the </w:t>
      </w:r>
      <w:hyperlink r:id="rId7" w:history="1">
        <w:r w:rsidR="009D7358" w:rsidRPr="009D7358">
          <w:t>fast.ai</w:t>
        </w:r>
      </w:hyperlink>
      <w:r w:rsidR="009D7358" w:rsidRPr="009D7358">
        <w:t> library. It consists of </w:t>
      </w:r>
      <w:proofErr w:type="spellStart"/>
      <w:r w:rsidR="009D7358" w:rsidRPr="009D7358">
        <w:fldChar w:fldCharType="begin"/>
      </w:r>
      <w:r w:rsidR="009D7358" w:rsidRPr="009D7358">
        <w:instrText xml:space="preserve"> HYPERLINK "https://arxiv.org/pdf/1505.04597.pdf" </w:instrText>
      </w:r>
      <w:r w:rsidR="009D7358" w:rsidRPr="009D7358">
        <w:fldChar w:fldCharType="separate"/>
      </w:r>
      <w:r w:rsidR="009D7358" w:rsidRPr="009D7358">
        <w:t>UNet</w:t>
      </w:r>
      <w:proofErr w:type="spellEnd"/>
      <w:r w:rsidR="009D7358" w:rsidRPr="009D7358">
        <w:fldChar w:fldCharType="end"/>
      </w:r>
      <w:r w:rsidR="009D7358" w:rsidRPr="009D7358">
        <w:t>, where the encoder was created from a pretrained ResNet34 and </w:t>
      </w:r>
      <w:hyperlink r:id="rId8" w:history="1">
        <w:r w:rsidR="009D7358" w:rsidRPr="009D7358">
          <w:t>Perceptual loss</w:t>
        </w:r>
      </w:hyperlink>
      <w:r w:rsidR="009D7358" w:rsidRPr="009D7358">
        <w:t xml:space="preserve"> combined with a Least Absolute Deviations and </w:t>
      </w:r>
      <w:proofErr w:type="spellStart"/>
      <w:r w:rsidR="009D7358" w:rsidRPr="009D7358">
        <w:t>gramian</w:t>
      </w:r>
      <w:proofErr w:type="spellEnd"/>
      <w:r w:rsidR="009D7358" w:rsidRPr="009D7358">
        <w:t xml:space="preserve"> function.</w:t>
      </w:r>
      <w:r w:rsidR="001D63F9">
        <w:t xml:space="preserve"> </w:t>
      </w:r>
      <w:r w:rsidR="004E5B2E">
        <w:t xml:space="preserve">Enhanced images were compared to the original and ablated version, using 2 metrics: structural similarity index (SSIM) and peak signal-to-noise ratio (PSNR). </w:t>
      </w:r>
      <w:r w:rsidR="001D63F9">
        <w:t xml:space="preserve">The results show a promising way in improving imaging, which can lead to cheaper and faster analysis. </w:t>
      </w:r>
      <w:bookmarkStart w:id="0" w:name="_GoBack"/>
      <w:bookmarkEnd w:id="0"/>
    </w:p>
    <w:p w14:paraId="0614C3D3" w14:textId="77777777" w:rsidR="009D7358" w:rsidRDefault="009D7358" w:rsidP="009D7358">
      <w:pPr>
        <w:rPr>
          <w:rFonts w:ascii="Times New Roman" w:hAnsi="Times New Roman"/>
        </w:rPr>
      </w:pPr>
    </w:p>
    <w:p w14:paraId="0692C658" w14:textId="65A9381D" w:rsidR="008E66CA" w:rsidRPr="00C77529" w:rsidRDefault="008E66CA" w:rsidP="008E66CA">
      <w:pPr>
        <w:jc w:val="both"/>
      </w:pPr>
    </w:p>
    <w:p w14:paraId="15F4BB2B" w14:textId="68BD1AB0" w:rsidR="008E66CA" w:rsidRDefault="008E66CA" w:rsidP="008E66CA">
      <w:pPr>
        <w:jc w:val="both"/>
      </w:pPr>
    </w:p>
    <w:p w14:paraId="00E9AE45" w14:textId="4B4E39DB" w:rsidR="00D544E1" w:rsidRPr="00D544E1" w:rsidRDefault="00D544E1" w:rsidP="00D544E1">
      <w:pPr>
        <w:pStyle w:val="ListParagraph"/>
        <w:numPr>
          <w:ilvl w:val="0"/>
          <w:numId w:val="1"/>
        </w:numPr>
        <w:rPr>
          <w:lang w:val="cs-CZ"/>
        </w:rPr>
      </w:pPr>
      <w:r w:rsidRPr="00D544E1">
        <w:rPr>
          <w:lang w:val="cs-CZ"/>
        </w:rPr>
        <w:t xml:space="preserve">van </w:t>
      </w:r>
      <w:proofErr w:type="spellStart"/>
      <w:r w:rsidRPr="00D544E1">
        <w:rPr>
          <w:lang w:val="cs-CZ"/>
        </w:rPr>
        <w:t>Elteren</w:t>
      </w:r>
      <w:proofErr w:type="spellEnd"/>
      <w:r w:rsidRPr="00D544E1">
        <w:rPr>
          <w:lang w:val="cs-CZ"/>
        </w:rPr>
        <w:t xml:space="preserve">, J.T., </w:t>
      </w:r>
      <w:proofErr w:type="spellStart"/>
      <w:r w:rsidRPr="00D544E1">
        <w:rPr>
          <w:lang w:val="cs-CZ"/>
        </w:rPr>
        <w:t>Šelih</w:t>
      </w:r>
      <w:proofErr w:type="spellEnd"/>
      <w:r w:rsidRPr="00D544E1">
        <w:rPr>
          <w:lang w:val="cs-CZ"/>
        </w:rPr>
        <w:t xml:space="preserve">, V.S. and </w:t>
      </w:r>
      <w:proofErr w:type="spellStart"/>
      <w:r w:rsidRPr="00D544E1">
        <w:rPr>
          <w:lang w:val="cs-CZ"/>
        </w:rPr>
        <w:t>Šala</w:t>
      </w:r>
      <w:proofErr w:type="spellEnd"/>
      <w:r w:rsidRPr="00D544E1">
        <w:rPr>
          <w:lang w:val="cs-CZ"/>
        </w:rPr>
        <w:t xml:space="preserve">, M., 2019. </w:t>
      </w:r>
      <w:proofErr w:type="spellStart"/>
      <w:r w:rsidRPr="00D544E1">
        <w:rPr>
          <w:lang w:val="cs-CZ"/>
        </w:rPr>
        <w:t>Insights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into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the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selection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of</w:t>
      </w:r>
      <w:proofErr w:type="spellEnd"/>
      <w:r w:rsidRPr="00D544E1">
        <w:rPr>
          <w:lang w:val="cs-CZ"/>
        </w:rPr>
        <w:t xml:space="preserve"> </w:t>
      </w:r>
      <w:proofErr w:type="gramStart"/>
      <w:r w:rsidRPr="00D544E1">
        <w:rPr>
          <w:lang w:val="cs-CZ"/>
        </w:rPr>
        <w:t>2D</w:t>
      </w:r>
      <w:proofErr w:type="gramEnd"/>
      <w:r w:rsidRPr="00D544E1">
        <w:rPr>
          <w:lang w:val="cs-CZ"/>
        </w:rPr>
        <w:t xml:space="preserve"> LA-ICP-MS (</w:t>
      </w:r>
      <w:proofErr w:type="spellStart"/>
      <w:r w:rsidRPr="00D544E1">
        <w:rPr>
          <w:lang w:val="cs-CZ"/>
        </w:rPr>
        <w:t>multi</w:t>
      </w:r>
      <w:proofErr w:type="spellEnd"/>
      <w:r w:rsidRPr="00D544E1">
        <w:rPr>
          <w:lang w:val="cs-CZ"/>
        </w:rPr>
        <w:t xml:space="preserve">) </w:t>
      </w:r>
      <w:proofErr w:type="spellStart"/>
      <w:r w:rsidRPr="00D544E1">
        <w:rPr>
          <w:lang w:val="cs-CZ"/>
        </w:rPr>
        <w:t>elemental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mapping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conditions</w:t>
      </w:r>
      <w:proofErr w:type="spellEnd"/>
      <w:r w:rsidRPr="00D544E1">
        <w:rPr>
          <w:lang w:val="cs-CZ"/>
        </w:rPr>
        <w:t xml:space="preserve">. </w:t>
      </w:r>
      <w:proofErr w:type="spellStart"/>
      <w:r w:rsidRPr="00D544E1">
        <w:rPr>
          <w:lang w:val="cs-CZ"/>
        </w:rPr>
        <w:t>Journal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of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Analytical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Atomic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Spectrometry</w:t>
      </w:r>
      <w:proofErr w:type="spellEnd"/>
      <w:r w:rsidRPr="00D544E1">
        <w:rPr>
          <w:lang w:val="cs-CZ"/>
        </w:rPr>
        <w:t>, 34(9), pp.1919-1931.</w:t>
      </w:r>
    </w:p>
    <w:p w14:paraId="1FCF3827" w14:textId="133E81F4" w:rsidR="00D544E1" w:rsidRPr="00D544E1" w:rsidRDefault="00D544E1" w:rsidP="00D544E1">
      <w:pPr>
        <w:pStyle w:val="ListParagraph"/>
        <w:numPr>
          <w:ilvl w:val="0"/>
          <w:numId w:val="1"/>
        </w:numPr>
        <w:rPr>
          <w:lang w:val="cs-CZ"/>
        </w:rPr>
      </w:pPr>
      <w:proofErr w:type="spellStart"/>
      <w:r w:rsidRPr="00D544E1">
        <w:rPr>
          <w:lang w:val="cs-CZ"/>
        </w:rPr>
        <w:t>Ronneberger</w:t>
      </w:r>
      <w:proofErr w:type="spellEnd"/>
      <w:r w:rsidRPr="00D544E1">
        <w:rPr>
          <w:lang w:val="cs-CZ"/>
        </w:rPr>
        <w:t xml:space="preserve">, O., Fischer, P. and </w:t>
      </w:r>
      <w:proofErr w:type="spellStart"/>
      <w:r w:rsidRPr="00D544E1">
        <w:rPr>
          <w:lang w:val="cs-CZ"/>
        </w:rPr>
        <w:t>Brox</w:t>
      </w:r>
      <w:proofErr w:type="spellEnd"/>
      <w:r w:rsidRPr="00D544E1">
        <w:rPr>
          <w:lang w:val="cs-CZ"/>
        </w:rPr>
        <w:t xml:space="preserve">, T., 2015, </w:t>
      </w:r>
      <w:proofErr w:type="spellStart"/>
      <w:r w:rsidRPr="00D544E1">
        <w:rPr>
          <w:lang w:val="cs-CZ"/>
        </w:rPr>
        <w:t>October</w:t>
      </w:r>
      <w:proofErr w:type="spellEnd"/>
      <w:r w:rsidRPr="00D544E1">
        <w:rPr>
          <w:lang w:val="cs-CZ"/>
        </w:rPr>
        <w:t>. U-</w:t>
      </w:r>
      <w:proofErr w:type="spellStart"/>
      <w:r w:rsidRPr="00D544E1">
        <w:rPr>
          <w:lang w:val="cs-CZ"/>
        </w:rPr>
        <w:t>net</w:t>
      </w:r>
      <w:proofErr w:type="spellEnd"/>
      <w:r w:rsidRPr="00D544E1">
        <w:rPr>
          <w:lang w:val="cs-CZ"/>
        </w:rPr>
        <w:t xml:space="preserve">: </w:t>
      </w:r>
      <w:proofErr w:type="spellStart"/>
      <w:r w:rsidRPr="00D544E1">
        <w:rPr>
          <w:lang w:val="cs-CZ"/>
        </w:rPr>
        <w:t>Convolutional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networks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for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biomedical</w:t>
      </w:r>
      <w:proofErr w:type="spellEnd"/>
      <w:r w:rsidRPr="00D544E1">
        <w:rPr>
          <w:lang w:val="cs-CZ"/>
        </w:rPr>
        <w:t xml:space="preserve"> image </w:t>
      </w:r>
      <w:proofErr w:type="spellStart"/>
      <w:r w:rsidRPr="00D544E1">
        <w:rPr>
          <w:lang w:val="cs-CZ"/>
        </w:rPr>
        <w:t>segmentation</w:t>
      </w:r>
      <w:proofErr w:type="spellEnd"/>
      <w:r w:rsidRPr="00D544E1">
        <w:rPr>
          <w:lang w:val="cs-CZ"/>
        </w:rPr>
        <w:t xml:space="preserve">. In International </w:t>
      </w:r>
      <w:proofErr w:type="spellStart"/>
      <w:r w:rsidRPr="00D544E1">
        <w:rPr>
          <w:lang w:val="cs-CZ"/>
        </w:rPr>
        <w:t>Conference</w:t>
      </w:r>
      <w:proofErr w:type="spellEnd"/>
      <w:r w:rsidRPr="00D544E1">
        <w:rPr>
          <w:lang w:val="cs-CZ"/>
        </w:rPr>
        <w:t xml:space="preserve"> on </w:t>
      </w:r>
      <w:proofErr w:type="spellStart"/>
      <w:r w:rsidRPr="00D544E1">
        <w:rPr>
          <w:lang w:val="cs-CZ"/>
        </w:rPr>
        <w:t>Medical</w:t>
      </w:r>
      <w:proofErr w:type="spellEnd"/>
      <w:r w:rsidRPr="00D544E1">
        <w:rPr>
          <w:lang w:val="cs-CZ"/>
        </w:rPr>
        <w:t xml:space="preserve"> image </w:t>
      </w:r>
      <w:proofErr w:type="spellStart"/>
      <w:r w:rsidRPr="00D544E1">
        <w:rPr>
          <w:lang w:val="cs-CZ"/>
        </w:rPr>
        <w:t>computing</w:t>
      </w:r>
      <w:proofErr w:type="spellEnd"/>
      <w:r w:rsidRPr="00D544E1">
        <w:rPr>
          <w:lang w:val="cs-CZ"/>
        </w:rPr>
        <w:t xml:space="preserve"> and </w:t>
      </w:r>
      <w:proofErr w:type="spellStart"/>
      <w:r w:rsidRPr="00D544E1">
        <w:rPr>
          <w:lang w:val="cs-CZ"/>
        </w:rPr>
        <w:t>computer-assisted</w:t>
      </w:r>
      <w:proofErr w:type="spellEnd"/>
      <w:r w:rsidRPr="00D544E1">
        <w:rPr>
          <w:lang w:val="cs-CZ"/>
        </w:rPr>
        <w:t xml:space="preserve"> </w:t>
      </w:r>
      <w:proofErr w:type="spellStart"/>
      <w:r w:rsidRPr="00D544E1">
        <w:rPr>
          <w:lang w:val="cs-CZ"/>
        </w:rPr>
        <w:t>intervention</w:t>
      </w:r>
      <w:proofErr w:type="spellEnd"/>
      <w:r w:rsidRPr="00D544E1">
        <w:rPr>
          <w:lang w:val="cs-CZ"/>
        </w:rPr>
        <w:t xml:space="preserve"> (pp. 234-241). </w:t>
      </w:r>
      <w:proofErr w:type="spellStart"/>
      <w:r w:rsidRPr="00D544E1">
        <w:rPr>
          <w:lang w:val="cs-CZ"/>
        </w:rPr>
        <w:t>Springer</w:t>
      </w:r>
      <w:proofErr w:type="spellEnd"/>
      <w:r w:rsidRPr="00D544E1">
        <w:rPr>
          <w:lang w:val="cs-CZ"/>
        </w:rPr>
        <w:t xml:space="preserve">, </w:t>
      </w:r>
      <w:proofErr w:type="spellStart"/>
      <w:r w:rsidRPr="00D544E1">
        <w:rPr>
          <w:lang w:val="cs-CZ"/>
        </w:rPr>
        <w:t>Cham</w:t>
      </w:r>
      <w:proofErr w:type="spellEnd"/>
      <w:r w:rsidRPr="00D544E1">
        <w:rPr>
          <w:lang w:val="cs-CZ"/>
        </w:rPr>
        <w:t>.</w:t>
      </w:r>
    </w:p>
    <w:p w14:paraId="64B1CE94" w14:textId="7AB4B0A5" w:rsidR="008E66CA" w:rsidRDefault="008E66CA" w:rsidP="00D544E1">
      <w:pPr>
        <w:pStyle w:val="ListParagraph"/>
      </w:pPr>
    </w:p>
    <w:sectPr w:rsidR="008E66C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05B6"/>
    <w:multiLevelType w:val="multilevel"/>
    <w:tmpl w:val="A7C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82EB8"/>
    <w:multiLevelType w:val="hybridMultilevel"/>
    <w:tmpl w:val="ED463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CA"/>
    <w:rsid w:val="00002C43"/>
    <w:rsid w:val="00046860"/>
    <w:rsid w:val="00052860"/>
    <w:rsid w:val="000A3ECA"/>
    <w:rsid w:val="001301C4"/>
    <w:rsid w:val="00150371"/>
    <w:rsid w:val="0015142B"/>
    <w:rsid w:val="0017035B"/>
    <w:rsid w:val="00176DE1"/>
    <w:rsid w:val="0018051F"/>
    <w:rsid w:val="001912BF"/>
    <w:rsid w:val="001A4068"/>
    <w:rsid w:val="001B1131"/>
    <w:rsid w:val="001C076C"/>
    <w:rsid w:val="001D18A1"/>
    <w:rsid w:val="001D2580"/>
    <w:rsid w:val="001D63F9"/>
    <w:rsid w:val="00214587"/>
    <w:rsid w:val="0021489A"/>
    <w:rsid w:val="00224B27"/>
    <w:rsid w:val="002807EE"/>
    <w:rsid w:val="002B0D3C"/>
    <w:rsid w:val="002B3180"/>
    <w:rsid w:val="002C05A6"/>
    <w:rsid w:val="0033453E"/>
    <w:rsid w:val="00345FE4"/>
    <w:rsid w:val="00380E45"/>
    <w:rsid w:val="003B3A27"/>
    <w:rsid w:val="003E6468"/>
    <w:rsid w:val="003F1975"/>
    <w:rsid w:val="00402530"/>
    <w:rsid w:val="00456FFC"/>
    <w:rsid w:val="004E10AE"/>
    <w:rsid w:val="004E5B2E"/>
    <w:rsid w:val="00505942"/>
    <w:rsid w:val="00505CD6"/>
    <w:rsid w:val="0051739B"/>
    <w:rsid w:val="00517D2B"/>
    <w:rsid w:val="005268A5"/>
    <w:rsid w:val="005734D2"/>
    <w:rsid w:val="00587B9D"/>
    <w:rsid w:val="00615C28"/>
    <w:rsid w:val="00621E1C"/>
    <w:rsid w:val="006530D3"/>
    <w:rsid w:val="006871B7"/>
    <w:rsid w:val="006B0E13"/>
    <w:rsid w:val="006B540D"/>
    <w:rsid w:val="006F76D6"/>
    <w:rsid w:val="00723597"/>
    <w:rsid w:val="0076739D"/>
    <w:rsid w:val="00781BE3"/>
    <w:rsid w:val="007853AB"/>
    <w:rsid w:val="00790663"/>
    <w:rsid w:val="007B3D09"/>
    <w:rsid w:val="007C2510"/>
    <w:rsid w:val="007F6179"/>
    <w:rsid w:val="00800A79"/>
    <w:rsid w:val="008328DF"/>
    <w:rsid w:val="008627E6"/>
    <w:rsid w:val="00870232"/>
    <w:rsid w:val="008A6272"/>
    <w:rsid w:val="008E66CA"/>
    <w:rsid w:val="00907B0B"/>
    <w:rsid w:val="009268EA"/>
    <w:rsid w:val="00991FDC"/>
    <w:rsid w:val="009C5452"/>
    <w:rsid w:val="009D7358"/>
    <w:rsid w:val="009E4998"/>
    <w:rsid w:val="009E599D"/>
    <w:rsid w:val="00A070CA"/>
    <w:rsid w:val="00A35CC1"/>
    <w:rsid w:val="00A3697E"/>
    <w:rsid w:val="00A42065"/>
    <w:rsid w:val="00A61340"/>
    <w:rsid w:val="00A70C53"/>
    <w:rsid w:val="00A73DD6"/>
    <w:rsid w:val="00A91C9F"/>
    <w:rsid w:val="00A91F37"/>
    <w:rsid w:val="00A971E7"/>
    <w:rsid w:val="00A9729B"/>
    <w:rsid w:val="00A97AE2"/>
    <w:rsid w:val="00AA6744"/>
    <w:rsid w:val="00AB584B"/>
    <w:rsid w:val="00AE6399"/>
    <w:rsid w:val="00B270CB"/>
    <w:rsid w:val="00B51D0D"/>
    <w:rsid w:val="00B71E73"/>
    <w:rsid w:val="00B77CC3"/>
    <w:rsid w:val="00B93B9F"/>
    <w:rsid w:val="00BB4809"/>
    <w:rsid w:val="00BB6E5D"/>
    <w:rsid w:val="00BB76C9"/>
    <w:rsid w:val="00BF437A"/>
    <w:rsid w:val="00C134AB"/>
    <w:rsid w:val="00C26A98"/>
    <w:rsid w:val="00C41475"/>
    <w:rsid w:val="00C60942"/>
    <w:rsid w:val="00C77529"/>
    <w:rsid w:val="00CB7C7F"/>
    <w:rsid w:val="00CB7ECD"/>
    <w:rsid w:val="00CF4126"/>
    <w:rsid w:val="00D12821"/>
    <w:rsid w:val="00D544E1"/>
    <w:rsid w:val="00D666D1"/>
    <w:rsid w:val="00D73261"/>
    <w:rsid w:val="00D855CC"/>
    <w:rsid w:val="00DD4123"/>
    <w:rsid w:val="00DF2B12"/>
    <w:rsid w:val="00E155F4"/>
    <w:rsid w:val="00E21FD2"/>
    <w:rsid w:val="00E52E90"/>
    <w:rsid w:val="00E53B60"/>
    <w:rsid w:val="00E574BD"/>
    <w:rsid w:val="00E97E50"/>
    <w:rsid w:val="00EC2368"/>
    <w:rsid w:val="00EC4B04"/>
    <w:rsid w:val="00ED1227"/>
    <w:rsid w:val="00F141BD"/>
    <w:rsid w:val="00F30F56"/>
    <w:rsid w:val="00F73A07"/>
    <w:rsid w:val="00F927FD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BC4A2"/>
  <w15:chartTrackingRefBased/>
  <w15:docId w15:val="{B90FE697-1330-4B07-ACAE-78182A8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1E73"/>
    <w:pPr>
      <w:suppressAutoHyphens/>
      <w:autoSpaceDN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val="cs-CZ"/>
    </w:rPr>
  </w:style>
  <w:style w:type="paragraph" w:customStyle="1" w:styleId="Nzevprispevku">
    <w:name w:val="Název prispevku"/>
    <w:basedOn w:val="Standard"/>
    <w:rsid w:val="00B71E73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Standard"/>
    <w:rsid w:val="00B71E73"/>
    <w:pPr>
      <w:spacing w:after="0"/>
      <w:jc w:val="center"/>
    </w:pPr>
    <w:rPr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Standard"/>
    <w:rsid w:val="00B71E73"/>
    <w:pPr>
      <w:spacing w:after="0"/>
      <w:jc w:val="center"/>
    </w:pPr>
    <w:rPr>
      <w:sz w:val="24"/>
      <w:lang w:val="en-US"/>
    </w:rPr>
  </w:style>
  <w:style w:type="character" w:styleId="BookTitle">
    <w:name w:val="Book Title"/>
    <w:basedOn w:val="DefaultParagraphFont"/>
    <w:rsid w:val="00B71E7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15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C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44E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4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D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603.08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st.ai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@dilli.sk" TargetMode="External"/><Relationship Id="rId5" Type="http://schemas.openxmlformats.org/officeDocument/2006/relationships/hyperlink" Target="http://maps.google.com/maps?q=Kamenice+753%2F5%2C+Brno%2C+625+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Dilli</dc:creator>
  <cp:keywords/>
  <dc:description/>
  <cp:lastModifiedBy>Veronika Dillingerová</cp:lastModifiedBy>
  <cp:revision>4</cp:revision>
  <dcterms:created xsi:type="dcterms:W3CDTF">2020-01-19T15:56:00Z</dcterms:created>
  <dcterms:modified xsi:type="dcterms:W3CDTF">2020-01-19T16:24:00Z</dcterms:modified>
</cp:coreProperties>
</file>