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336A" w14:textId="0D136B93" w:rsidR="00B16F33" w:rsidRDefault="00AE2E22" w:rsidP="007A1227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OTÁZKY SEMINÁŘ</w:t>
      </w:r>
      <w:r w:rsidR="00B16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7EA">
        <w:rPr>
          <w:rFonts w:ascii="Times New Roman" w:hAnsi="Times New Roman" w:cs="Times New Roman"/>
          <w:b/>
          <w:sz w:val="24"/>
          <w:szCs w:val="24"/>
        </w:rPr>
        <w:t>2</w:t>
      </w:r>
      <w:r w:rsidR="00B16F33">
        <w:rPr>
          <w:rFonts w:ascii="Times New Roman" w:hAnsi="Times New Roman" w:cs="Times New Roman"/>
          <w:b/>
          <w:sz w:val="24"/>
          <w:szCs w:val="24"/>
        </w:rPr>
        <w:t>9.–</w:t>
      </w:r>
      <w:r w:rsidR="005427EA">
        <w:rPr>
          <w:rFonts w:ascii="Times New Roman" w:hAnsi="Times New Roman" w:cs="Times New Roman"/>
          <w:b/>
          <w:sz w:val="24"/>
          <w:szCs w:val="24"/>
        </w:rPr>
        <w:t>3</w:t>
      </w:r>
      <w:r w:rsidR="00B16F33">
        <w:rPr>
          <w:rFonts w:ascii="Times New Roman" w:hAnsi="Times New Roman" w:cs="Times New Roman"/>
          <w:b/>
          <w:sz w:val="24"/>
          <w:szCs w:val="24"/>
        </w:rPr>
        <w:t>1. 10. 201</w:t>
      </w:r>
      <w:r w:rsidR="005427EA">
        <w:rPr>
          <w:rFonts w:ascii="Times New Roman" w:hAnsi="Times New Roman" w:cs="Times New Roman"/>
          <w:b/>
          <w:sz w:val="24"/>
          <w:szCs w:val="24"/>
        </w:rPr>
        <w:t>9</w:t>
      </w:r>
    </w:p>
    <w:p w14:paraId="5A5A0D30" w14:textId="0D51C9E5" w:rsidR="005234BE" w:rsidRPr="004E599F" w:rsidRDefault="00AE2E22" w:rsidP="007A1227">
      <w:pPr>
        <w:pStyle w:val="NoSpacing"/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TÉMA – </w:t>
      </w:r>
      <w:r w:rsidR="003D38F8">
        <w:rPr>
          <w:rFonts w:ascii="Times New Roman" w:hAnsi="Times New Roman" w:cs="Times New Roman"/>
          <w:b/>
          <w:sz w:val="24"/>
          <w:szCs w:val="24"/>
        </w:rPr>
        <w:t>LITOSFÉRA A DESKOVÁ TEKTONIKA</w:t>
      </w:r>
      <w:r w:rsidR="00B16F33">
        <w:rPr>
          <w:rFonts w:ascii="Times New Roman" w:hAnsi="Times New Roman" w:cs="Times New Roman"/>
          <w:b/>
          <w:sz w:val="24"/>
          <w:szCs w:val="24"/>
        </w:rPr>
        <w:t>, MINERÁLY A HORNINY</w:t>
      </w:r>
    </w:p>
    <w:p w14:paraId="4BB8DA28" w14:textId="77777777" w:rsidR="00D80FAB" w:rsidRPr="00354A62" w:rsidRDefault="00D80FAB" w:rsidP="00D80FAB">
      <w:pPr>
        <w:pStyle w:val="NoSpacing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Nakreslete vnitřní stavbu litosféry v oblastech s kontinentální a oceánskou kůrou</w:t>
      </w:r>
      <w:r w:rsidRPr="00354A6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54A62">
        <w:rPr>
          <w:rFonts w:ascii="Times New Roman" w:hAnsi="Times New Roman" w:cs="Times New Roman"/>
          <w:b/>
          <w:i/>
          <w:sz w:val="24"/>
          <w:szCs w:val="24"/>
        </w:rPr>
        <w:t xml:space="preserve">Co odděluje a) Mohorovičičova diskontinuita, b) Gutenbergova diskontinuita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54A62">
        <w:rPr>
          <w:rFonts w:ascii="Times New Roman" w:hAnsi="Times New Roman" w:cs="Times New Roman"/>
          <w:b/>
          <w:i/>
          <w:sz w:val="24"/>
          <w:szCs w:val="24"/>
        </w:rPr>
        <w:t>a c) Conradova diskontinuita?</w:t>
      </w:r>
    </w:p>
    <w:p w14:paraId="0D9603B4" w14:textId="77777777" w:rsidR="00D80FAB" w:rsidRDefault="00D80FAB" w:rsidP="00D80FAB">
      <w:pPr>
        <w:pStyle w:val="NoSpacing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Jakými způsoby/modely popisujeme tvar Země? Popište je. Kde se modely nejčastěji využívají a který je nejpřesnější?</w:t>
      </w:r>
    </w:p>
    <w:p w14:paraId="4F18DBB1" w14:textId="77777777" w:rsidR="00D80FAB" w:rsidRDefault="00D80FAB" w:rsidP="00D80FAB">
      <w:pPr>
        <w:pStyle w:val="NoSpacing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38F">
        <w:rPr>
          <w:rFonts w:ascii="Times New Roman" w:hAnsi="Times New Roman" w:cs="Times New Roman"/>
          <w:b/>
          <w:i/>
          <w:sz w:val="24"/>
          <w:szCs w:val="24"/>
        </w:rPr>
        <w:t>Čím se zabývá seismologie?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Charakterizujte P a S vlny. Co je to tzv. Bullenův model?</w:t>
      </w:r>
    </w:p>
    <w:p w14:paraId="07B10433" w14:textId="77777777" w:rsidR="00D80FAB" w:rsidRPr="00AE6CAE" w:rsidRDefault="00D80FAB" w:rsidP="00D80FAB">
      <w:pPr>
        <w:pStyle w:val="NoSpacing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AE6CAE">
        <w:rPr>
          <w:rFonts w:ascii="Times New Roman" w:hAnsi="Times New Roman" w:cs="Times New Roman"/>
          <w:b/>
          <w:i/>
          <w:sz w:val="24"/>
          <w:szCs w:val="24"/>
        </w:rPr>
        <w:t>Co jsou to kratony? Z čeho se skládají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E6CAE">
        <w:rPr>
          <w:rFonts w:ascii="Times New Roman" w:hAnsi="Times New Roman" w:cs="Times New Roman"/>
          <w:b/>
          <w:i/>
          <w:sz w:val="24"/>
          <w:szCs w:val="24"/>
        </w:rPr>
        <w:t>a kde je najdeme?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Nakreslete a popište stavební části kratonů.</w:t>
      </w:r>
    </w:p>
    <w:p w14:paraId="2CFAC569" w14:textId="2B31E581" w:rsidR="00D80FAB" w:rsidRPr="00AE6CAE" w:rsidRDefault="00D80FAB" w:rsidP="00D80FAB">
      <w:pPr>
        <w:pStyle w:val="NoSpacing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AE6CAE">
        <w:rPr>
          <w:rFonts w:ascii="Times New Roman" w:hAnsi="Times New Roman" w:cs="Times New Roman"/>
          <w:b/>
          <w:i/>
          <w:sz w:val="24"/>
          <w:szCs w:val="24"/>
        </w:rPr>
        <w:t xml:space="preserve">Co jsou to orogény/orogenní pásma? </w:t>
      </w:r>
      <w:r>
        <w:rPr>
          <w:rFonts w:ascii="Times New Roman" w:hAnsi="Times New Roman" w:cs="Times New Roman"/>
          <w:b/>
          <w:i/>
          <w:sz w:val="24"/>
          <w:szCs w:val="24"/>
        </w:rPr>
        <w:t>Jak jsou cca stará a k</w:t>
      </w:r>
      <w:r w:rsidRPr="00AE6CAE">
        <w:rPr>
          <w:rFonts w:ascii="Times New Roman" w:hAnsi="Times New Roman" w:cs="Times New Roman"/>
          <w:b/>
          <w:i/>
          <w:sz w:val="24"/>
          <w:szCs w:val="24"/>
        </w:rPr>
        <w:t>de je nalezneme?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Jaké geologické/geomorfologické procesy probíhají v aktivních orogénech? Co jsou to stará pásemná pohoří a uveďte alespoň 2 příkl</w:t>
      </w:r>
      <w:r w:rsidR="00B16F33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dy? </w:t>
      </w:r>
    </w:p>
    <w:p w14:paraId="2B741F6B" w14:textId="77777777" w:rsidR="00D80FAB" w:rsidRPr="000C4284" w:rsidRDefault="00D80FAB" w:rsidP="00D80FAB">
      <w:pPr>
        <w:pStyle w:val="NoSpacing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0C4284">
        <w:rPr>
          <w:rFonts w:ascii="Times New Roman" w:hAnsi="Times New Roman" w:cs="Times New Roman"/>
          <w:b/>
          <w:i/>
          <w:sz w:val="24"/>
          <w:szCs w:val="24"/>
        </w:rPr>
        <w:t xml:space="preserve">Nakreslete a popište základní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tvary </w:t>
      </w:r>
      <w:r w:rsidRPr="000C4284">
        <w:rPr>
          <w:rFonts w:ascii="Times New Roman" w:hAnsi="Times New Roman" w:cs="Times New Roman"/>
          <w:b/>
          <w:i/>
          <w:sz w:val="24"/>
          <w:szCs w:val="24"/>
        </w:rPr>
        <w:t>reliéf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0C4284">
        <w:rPr>
          <w:rFonts w:ascii="Times New Roman" w:hAnsi="Times New Roman" w:cs="Times New Roman"/>
          <w:b/>
          <w:i/>
          <w:sz w:val="24"/>
          <w:szCs w:val="24"/>
        </w:rPr>
        <w:t xml:space="preserve"> oceánského dna.</w:t>
      </w:r>
    </w:p>
    <w:p w14:paraId="20E61048" w14:textId="77777777" w:rsidR="00D80FAB" w:rsidRPr="00CB74D6" w:rsidRDefault="00D80FAB" w:rsidP="00D80FAB">
      <w:pPr>
        <w:pStyle w:val="NoSpacing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Charakterizujte pojem subdukce.</w:t>
      </w:r>
    </w:p>
    <w:p w14:paraId="350B6DC7" w14:textId="77777777" w:rsidR="00D80FAB" w:rsidRPr="007A70EC" w:rsidRDefault="00D80FAB" w:rsidP="00D80FAB">
      <w:pPr>
        <w:pStyle w:val="NoSpacing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7A70EC">
        <w:rPr>
          <w:rFonts w:ascii="Times New Roman" w:hAnsi="Times New Roman" w:cs="Times New Roman"/>
          <w:b/>
          <w:i/>
          <w:sz w:val="24"/>
          <w:szCs w:val="24"/>
        </w:rPr>
        <w:t>Vyjmenujte</w:t>
      </w:r>
      <w:r>
        <w:rPr>
          <w:rFonts w:ascii="Times New Roman" w:hAnsi="Times New Roman" w:cs="Times New Roman"/>
          <w:b/>
          <w:i/>
          <w:sz w:val="24"/>
          <w:szCs w:val="24"/>
        </w:rPr>
        <w:t>, nakreslete</w:t>
      </w:r>
      <w:r w:rsidRPr="007A70EC">
        <w:rPr>
          <w:rFonts w:ascii="Times New Roman" w:hAnsi="Times New Roman" w:cs="Times New Roman"/>
          <w:b/>
          <w:i/>
          <w:sz w:val="24"/>
          <w:szCs w:val="24"/>
        </w:rPr>
        <w:t xml:space="preserve"> a charakterizujte desková rozhraní.</w:t>
      </w:r>
    </w:p>
    <w:p w14:paraId="127F3A0C" w14:textId="77777777" w:rsidR="00D80FAB" w:rsidRPr="0037683D" w:rsidRDefault="00D80FAB" w:rsidP="00D80FAB">
      <w:pPr>
        <w:pStyle w:val="NoSpacing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83D">
        <w:rPr>
          <w:rFonts w:ascii="Times New Roman" w:hAnsi="Times New Roman" w:cs="Times New Roman"/>
          <w:b/>
          <w:i/>
          <w:sz w:val="24"/>
          <w:szCs w:val="24"/>
        </w:rPr>
        <w:t xml:space="preserve">Co je to riftogeneze?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Popište její průběh. </w:t>
      </w:r>
      <w:r w:rsidRPr="0037683D">
        <w:rPr>
          <w:rFonts w:ascii="Times New Roman" w:hAnsi="Times New Roman" w:cs="Times New Roman"/>
          <w:b/>
          <w:i/>
          <w:sz w:val="24"/>
          <w:szCs w:val="24"/>
        </w:rPr>
        <w:t>Kde se zí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skává energie pro pohyb </w:t>
      </w:r>
      <w:r w:rsidRPr="0037683D">
        <w:rPr>
          <w:rFonts w:ascii="Times New Roman" w:hAnsi="Times New Roman" w:cs="Times New Roman"/>
          <w:b/>
          <w:i/>
          <w:sz w:val="24"/>
          <w:szCs w:val="24"/>
        </w:rPr>
        <w:t>litosférických desek?</w:t>
      </w:r>
    </w:p>
    <w:p w14:paraId="35E28E2A" w14:textId="2FA002D8" w:rsidR="00D80FAB" w:rsidRDefault="00D80FAB" w:rsidP="00D80FAB">
      <w:pPr>
        <w:pStyle w:val="NoSpacing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Po</w:t>
      </w:r>
      <w:r w:rsidRPr="0037683D">
        <w:rPr>
          <w:rFonts w:ascii="Times New Roman" w:hAnsi="Times New Roman" w:cs="Times New Roman"/>
          <w:b/>
          <w:i/>
          <w:sz w:val="24"/>
          <w:szCs w:val="24"/>
        </w:rPr>
        <w:t>pište Wilsonův cyklus.</w:t>
      </w:r>
    </w:p>
    <w:p w14:paraId="2899D3AA" w14:textId="1C5F38BD" w:rsidR="004665ED" w:rsidRDefault="004665ED" w:rsidP="004665ED">
      <w:pPr>
        <w:pStyle w:val="NoSpacing"/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0C7955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Charakterizujte tzv. geologický cyklus. Vyjmenujte 8 převládajících chemických prvků v zemské kůře.</w:t>
      </w:r>
    </w:p>
    <w:p w14:paraId="3A976F9F" w14:textId="276F44CD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Uveďte a popište 4 základní charakteristiky hornin, pomoc</w:t>
      </w:r>
      <w:r w:rsidR="00B16F33">
        <w:rPr>
          <w:rFonts w:ascii="Times New Roman" w:hAnsi="Times New Roman" w:cs="Times New Roman"/>
          <w:b/>
          <w:i/>
          <w:sz w:val="24"/>
          <w:szCs w:val="24"/>
        </w:rPr>
        <w:t>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kterých popisujeme jejich vlastnosti</w:t>
      </w:r>
      <w:r w:rsidR="00B16F3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Uveďte 2 příklady textury a 2 příklady struktury hornin.</w:t>
      </w:r>
    </w:p>
    <w:p w14:paraId="5EA1F403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Charakterizujte vyvřelé horniny. Jaký je hlavní rozdíl mezi felsickými a mafickými minerály?</w:t>
      </w:r>
    </w:p>
    <w:p w14:paraId="061AFB59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Charakterizujte plutonity a vulkanity? Uveďte alespoň dva zástupce.</w:t>
      </w:r>
    </w:p>
    <w:p w14:paraId="54293A28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Vyjmenujte a krátce popište způsoby vzniku sedimentárních hornin. Jaké znáte základní litostratigrafické jednotky ve zvrstvených horninových sledech?</w:t>
      </w:r>
    </w:p>
    <w:p w14:paraId="4CA8EC8B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Vysvětlete pojmy vytřídění a diageneze? Jaké jsou kategorie (4) klastických hornin podle zrnitosti? Uveďte i velikost jednotlivých zrn.</w:t>
      </w:r>
    </w:p>
    <w:p w14:paraId="07876C70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Uveďte alespoň 2 příklady klastických sedimentů pro jednotlivé kategorie: a) psefity, b) psamity, c) aleurity a d) pelity.</w:t>
      </w:r>
    </w:p>
    <w:p w14:paraId="7157B34A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Uveďte 5 kategorií chemických a organogenních sedimentů a ke každé kategorii alespoň 2 příklady.</w:t>
      </w:r>
      <w:bookmarkStart w:id="0" w:name="_GoBack"/>
      <w:bookmarkEnd w:id="0"/>
    </w:p>
    <w:p w14:paraId="4C861D56" w14:textId="0BB1F4EB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Vysvětlete pojem metamorfóza</w:t>
      </w:r>
      <w:r w:rsidR="005427EA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Charakterizujte kontaktní a regionální metamorfózu hornin. Uveďte příklady metamorfovaných hornin i s původními horninami.</w:t>
      </w:r>
    </w:p>
    <w:p w14:paraId="0C106A6D" w14:textId="1D94ED23" w:rsidR="004665ED" w:rsidRPr="00B16F33" w:rsidRDefault="004665ED" w:rsidP="00BA472A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F33">
        <w:rPr>
          <w:rFonts w:ascii="Times New Roman" w:hAnsi="Times New Roman" w:cs="Times New Roman"/>
          <w:b/>
          <w:i/>
          <w:sz w:val="24"/>
          <w:szCs w:val="24"/>
        </w:rPr>
        <w:t>Co je to geologická časová škála? Jmenujte chronostratigrafické jednotky (5) a stručně popište.</w:t>
      </w:r>
    </w:p>
    <w:sectPr w:rsidR="004665ED" w:rsidRPr="00B16F33" w:rsidSect="001D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8C2"/>
    <w:multiLevelType w:val="hybridMultilevel"/>
    <w:tmpl w:val="FEEAE7F8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004"/>
    <w:multiLevelType w:val="hybridMultilevel"/>
    <w:tmpl w:val="3C0C1A4E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0CBD"/>
    <w:multiLevelType w:val="hybridMultilevel"/>
    <w:tmpl w:val="A40AA6DA"/>
    <w:lvl w:ilvl="0" w:tplc="3AB0E0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E805FC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0426B"/>
    <w:multiLevelType w:val="hybridMultilevel"/>
    <w:tmpl w:val="A7D2D370"/>
    <w:lvl w:ilvl="0" w:tplc="3A0C701A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D42"/>
    <w:multiLevelType w:val="hybridMultilevel"/>
    <w:tmpl w:val="F0C6636E"/>
    <w:lvl w:ilvl="0" w:tplc="03005480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74B08"/>
    <w:multiLevelType w:val="hybridMultilevel"/>
    <w:tmpl w:val="72408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59E"/>
    <w:multiLevelType w:val="hybridMultilevel"/>
    <w:tmpl w:val="B7F01996"/>
    <w:lvl w:ilvl="0" w:tplc="676CF18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30D59"/>
    <w:multiLevelType w:val="hybridMultilevel"/>
    <w:tmpl w:val="DEB6A670"/>
    <w:lvl w:ilvl="0" w:tplc="9BF828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4701"/>
    <w:multiLevelType w:val="hybridMultilevel"/>
    <w:tmpl w:val="6F92CC72"/>
    <w:lvl w:ilvl="0" w:tplc="A288DBA2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B053C"/>
    <w:multiLevelType w:val="hybridMultilevel"/>
    <w:tmpl w:val="C88E9BD0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A597E"/>
    <w:multiLevelType w:val="hybridMultilevel"/>
    <w:tmpl w:val="180CC83C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4537F"/>
    <w:multiLevelType w:val="hybridMultilevel"/>
    <w:tmpl w:val="17127940"/>
    <w:lvl w:ilvl="0" w:tplc="239C7F42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11528"/>
    <w:multiLevelType w:val="hybridMultilevel"/>
    <w:tmpl w:val="B706E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B4245"/>
    <w:multiLevelType w:val="hybridMultilevel"/>
    <w:tmpl w:val="8AE87B22"/>
    <w:lvl w:ilvl="0" w:tplc="0405000F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5"/>
  </w:num>
  <w:num w:numId="5">
    <w:abstractNumId w:val="8"/>
  </w:num>
  <w:num w:numId="6">
    <w:abstractNumId w:val="15"/>
  </w:num>
  <w:num w:numId="7">
    <w:abstractNumId w:val="0"/>
  </w:num>
  <w:num w:numId="8">
    <w:abstractNumId w:val="14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51"/>
    <w:rsid w:val="00167C51"/>
    <w:rsid w:val="001D5638"/>
    <w:rsid w:val="00200E75"/>
    <w:rsid w:val="003D38F8"/>
    <w:rsid w:val="004665ED"/>
    <w:rsid w:val="004A4404"/>
    <w:rsid w:val="004E599F"/>
    <w:rsid w:val="005427EA"/>
    <w:rsid w:val="005C04F0"/>
    <w:rsid w:val="007A1227"/>
    <w:rsid w:val="007E4C99"/>
    <w:rsid w:val="00AE2E22"/>
    <w:rsid w:val="00B16F33"/>
    <w:rsid w:val="00C0467D"/>
    <w:rsid w:val="00D80FAB"/>
    <w:rsid w:val="00E15745"/>
    <w:rsid w:val="00E37E93"/>
    <w:rsid w:val="00E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EAD7"/>
  <w15:docId w15:val="{11F6021E-4275-4C17-8C01-9416BB9E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5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Honek</dc:creator>
  <cp:lastModifiedBy>Matěj Roman</cp:lastModifiedBy>
  <cp:revision>3</cp:revision>
  <dcterms:created xsi:type="dcterms:W3CDTF">2019-10-24T13:55:00Z</dcterms:created>
  <dcterms:modified xsi:type="dcterms:W3CDTF">2019-10-24T14:00:00Z</dcterms:modified>
</cp:coreProperties>
</file>