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7C" w:rsidRPr="006C08DA" w:rsidRDefault="0072257C" w:rsidP="0072257C">
      <w:pPr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XS050 </w:t>
      </w:r>
      <w:r w:rsidRPr="006C08DA">
        <w:rPr>
          <w:rFonts w:asciiTheme="majorHAnsi" w:hAnsiTheme="majorHAnsi" w:cstheme="majorHAnsi"/>
          <w:b/>
          <w:sz w:val="28"/>
        </w:rPr>
        <w:t>Školní pedagogika</w:t>
      </w:r>
    </w:p>
    <w:p w:rsidR="0072257C" w:rsidRPr="006C08DA" w:rsidRDefault="0072257C" w:rsidP="0072257C">
      <w:pPr>
        <w:jc w:val="center"/>
        <w:rPr>
          <w:rFonts w:asciiTheme="majorHAnsi" w:hAnsiTheme="majorHAnsi" w:cstheme="majorHAnsi"/>
          <w:b/>
          <w:sz w:val="28"/>
        </w:rPr>
      </w:pPr>
      <w:r w:rsidRPr="006C08DA">
        <w:rPr>
          <w:rFonts w:asciiTheme="majorHAnsi" w:hAnsiTheme="majorHAnsi" w:cstheme="majorHAnsi"/>
          <w:b/>
          <w:sz w:val="28"/>
        </w:rPr>
        <w:t>sylabus pro PS 2020</w:t>
      </w:r>
    </w:p>
    <w:p w:rsidR="0072257C" w:rsidRPr="006C08DA" w:rsidRDefault="0072257C" w:rsidP="0072257C">
      <w:pPr>
        <w:jc w:val="center"/>
        <w:rPr>
          <w:rFonts w:asciiTheme="majorHAnsi" w:hAnsiTheme="majorHAnsi" w:cstheme="majorHAnsi"/>
          <w:sz w:val="24"/>
          <w:szCs w:val="24"/>
        </w:rPr>
      </w:pPr>
      <w:r w:rsidRPr="006C08DA">
        <w:rPr>
          <w:rFonts w:asciiTheme="majorHAnsi" w:hAnsiTheme="majorHAnsi" w:cstheme="majorHAnsi"/>
          <w:sz w:val="24"/>
          <w:szCs w:val="24"/>
        </w:rPr>
        <w:t>Ústav pedagogických věd Filozofické fakulty Masarykovy univerzity</w:t>
      </w:r>
    </w:p>
    <w:p w:rsidR="0072257C" w:rsidRPr="006C08DA" w:rsidRDefault="0072257C" w:rsidP="0072257C">
      <w:pPr>
        <w:rPr>
          <w:rFonts w:asciiTheme="majorHAnsi" w:hAnsiTheme="majorHAnsi" w:cstheme="majorHAnsi"/>
        </w:rPr>
      </w:pPr>
    </w:p>
    <w:p w:rsidR="0072257C" w:rsidRPr="00816F5C" w:rsidRDefault="0072257C" w:rsidP="0072257C">
      <w:pPr>
        <w:rPr>
          <w:rFonts w:ascii="Calibri" w:hAnsi="Calibri" w:cs="Calibri"/>
          <w:b/>
        </w:rPr>
      </w:pPr>
      <w:r w:rsidRPr="00816F5C">
        <w:rPr>
          <w:rFonts w:ascii="Calibri" w:hAnsi="Calibri" w:cs="Calibri"/>
          <w:b/>
        </w:rPr>
        <w:t>Vyučující:</w:t>
      </w:r>
    </w:p>
    <w:p w:rsidR="0072257C" w:rsidRPr="006C08DA" w:rsidRDefault="0072257C" w:rsidP="0072257C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doc. </w:t>
      </w:r>
      <w:r>
        <w:rPr>
          <w:rFonts w:ascii="Calibri" w:hAnsi="Calibri" w:cs="Calibri"/>
          <w:i/>
          <w:sz w:val="24"/>
          <w:szCs w:val="24"/>
        </w:rPr>
        <w:t>Mgr. Martin Sedláček, D</w:t>
      </w:r>
      <w:r>
        <w:rPr>
          <w:rFonts w:ascii="Calibri" w:hAnsi="Calibri" w:cs="Calibri"/>
          <w:i/>
          <w:sz w:val="24"/>
          <w:szCs w:val="24"/>
        </w:rPr>
        <w:t>r</w:t>
      </w:r>
      <w:r>
        <w:rPr>
          <w:rFonts w:ascii="Calibri" w:hAnsi="Calibri" w:cs="Calibri"/>
          <w:i/>
          <w:sz w:val="24"/>
          <w:szCs w:val="24"/>
        </w:rPr>
        <w:t>.</w:t>
      </w:r>
    </w:p>
    <w:p w:rsidR="0072257C" w:rsidRDefault="0072257C" w:rsidP="0072257C">
      <w:pPr>
        <w:jc w:val="both"/>
        <w:rPr>
          <w:rFonts w:ascii="Calibri" w:hAnsi="Calibri" w:cs="Calibri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Kurz Školní pedagogika je věnován základním tématům školní pedagogiky: pedagogice jako vědě a její </w:t>
      </w:r>
      <w:proofErr w:type="spellStart"/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pojmologii</w:t>
      </w:r>
      <w:proofErr w:type="spellEnd"/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, učitelství a profesi učitele, žákovi jako subjektu výchovy a vzdělávání, komunikaci ve školní třídě, kurikulu, systému současného školství v ČR, alternativním školským teoriím a vzdělávací politice. Kurz má seminární podobu a opírá se o aktivní diskusi studentů a vyučujícího.</w:t>
      </w:r>
    </w:p>
    <w:p w:rsidR="0072257C" w:rsidRPr="00816F5C" w:rsidRDefault="0072257C" w:rsidP="0072257C">
      <w:pPr>
        <w:rPr>
          <w:rFonts w:ascii="Calibri" w:hAnsi="Calibri" w:cs="Calibri"/>
        </w:rPr>
      </w:pPr>
    </w:p>
    <w:p w:rsidR="0072257C" w:rsidRPr="00031242" w:rsidRDefault="0072257C" w:rsidP="0072257C">
      <w:pPr>
        <w:rPr>
          <w:rFonts w:ascii="Calibri" w:hAnsi="Calibri" w:cs="Calibri"/>
          <w:b/>
        </w:rPr>
      </w:pPr>
      <w:r w:rsidRPr="00031242">
        <w:rPr>
          <w:rFonts w:ascii="Calibri" w:hAnsi="Calibri" w:cs="Calibri"/>
          <w:b/>
        </w:rPr>
        <w:t>Témata přednášek a seminářů:</w:t>
      </w:r>
    </w:p>
    <w:p w:rsidR="0072257C" w:rsidRPr="00A56A10" w:rsidRDefault="0072257C" w:rsidP="0072257C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72257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21.9.</w:t>
      </w:r>
      <w:r w:rsidRPr="00A56A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A56A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A56A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>Školní pedagogika jako součást učitelské přípravy,</w:t>
      </w:r>
    </w:p>
    <w:p w:rsidR="0072257C" w:rsidRPr="00A56A10" w:rsidRDefault="0072257C" w:rsidP="0072257C">
      <w:pPr>
        <w:pStyle w:val="Odstavecseseznamem"/>
        <w:spacing w:line="360" w:lineRule="auto"/>
        <w:ind w:left="1065" w:firstLine="351"/>
        <w:rPr>
          <w:rFonts w:asciiTheme="majorHAnsi" w:hAnsiTheme="majorHAnsi" w:cstheme="majorHAnsi"/>
          <w:bCs/>
          <w:sz w:val="24"/>
          <w:szCs w:val="24"/>
        </w:rPr>
      </w:pPr>
      <w:r w:rsidRPr="00A56A10">
        <w:rPr>
          <w:rFonts w:asciiTheme="majorHAnsi" w:hAnsiTheme="majorHAnsi" w:cstheme="majorHAnsi"/>
          <w:bCs/>
          <w:sz w:val="24"/>
          <w:szCs w:val="24"/>
        </w:rPr>
        <w:t xml:space="preserve">účelnost pedagogiky v rámci přípravy na profesi učitele. </w:t>
      </w:r>
    </w:p>
    <w:p w:rsidR="0072257C" w:rsidRPr="00A56A10" w:rsidRDefault="0072257C" w:rsidP="0072257C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A56A10">
        <w:rPr>
          <w:rFonts w:asciiTheme="majorHAnsi" w:hAnsiTheme="majorHAnsi" w:cstheme="majorHAnsi"/>
          <w:bCs/>
          <w:sz w:val="24"/>
          <w:szCs w:val="24"/>
        </w:rPr>
        <w:t>5.10</w:t>
      </w:r>
      <w:proofErr w:type="gramEnd"/>
      <w:r w:rsidRPr="00A56A10">
        <w:rPr>
          <w:rFonts w:asciiTheme="majorHAnsi" w:hAnsiTheme="majorHAnsi" w:cstheme="majorHAnsi"/>
          <w:bCs/>
          <w:sz w:val="24"/>
          <w:szCs w:val="24"/>
        </w:rPr>
        <w:t>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  <w:t>R</w:t>
      </w:r>
      <w:r w:rsidRPr="00A56A10">
        <w:rPr>
          <w:rFonts w:asciiTheme="majorHAnsi" w:hAnsiTheme="majorHAnsi" w:cstheme="majorHAnsi"/>
          <w:bCs/>
          <w:sz w:val="24"/>
          <w:szCs w:val="24"/>
        </w:rPr>
        <w:t>eflexe jako nástroj profesní přípravy v učitelské přípravě.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</w:p>
    <w:p w:rsidR="0072257C" w:rsidRPr="00A56A10" w:rsidRDefault="0072257C" w:rsidP="0072257C">
      <w:pPr>
        <w:spacing w:line="360" w:lineRule="auto"/>
        <w:rPr>
          <w:rFonts w:ascii="Calibri" w:eastAsia="Times New Roman" w:hAnsi="Calibri" w:cs="Calibri"/>
          <w:b/>
          <w:i/>
          <w:color w:val="000000"/>
          <w:lang w:eastAsia="cs-CZ"/>
        </w:rPr>
      </w:pPr>
      <w:proofErr w:type="gramStart"/>
      <w:r w:rsidRPr="00A56A10">
        <w:rPr>
          <w:rFonts w:asciiTheme="majorHAnsi" w:hAnsiTheme="majorHAnsi" w:cstheme="majorHAnsi"/>
          <w:bCs/>
          <w:sz w:val="24"/>
          <w:szCs w:val="24"/>
        </w:rPr>
        <w:t>12.10</w:t>
      </w:r>
      <w:proofErr w:type="gramEnd"/>
      <w:r w:rsidRPr="00A56A10">
        <w:rPr>
          <w:rFonts w:asciiTheme="majorHAnsi" w:hAnsiTheme="majorHAnsi" w:cstheme="majorHAnsi"/>
          <w:bCs/>
          <w:sz w:val="24"/>
          <w:szCs w:val="24"/>
        </w:rPr>
        <w:t>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>Učitelství jako profese: osobnost učitele, vlastnosti učitele, pracovní činnosti.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Výuka:  </w:t>
      </w:r>
      <w:r w:rsidRPr="00A56A10">
        <w:rPr>
          <w:rFonts w:ascii="Calibri" w:eastAsia="Times New Roman" w:hAnsi="Calibri" w:cs="Calibri"/>
          <w:b/>
          <w:i/>
          <w:color w:val="000000"/>
          <w:lang w:eastAsia="cs-CZ"/>
        </w:rPr>
        <w:t>Bartík Luboš; Havlíčková Martina; Studený Michael; Uhlířová Eliška</w:t>
      </w:r>
    </w:p>
    <w:p w:rsidR="0072257C" w:rsidRPr="00A56A10" w:rsidRDefault="0072257C" w:rsidP="0072257C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A56A10">
        <w:rPr>
          <w:rFonts w:asciiTheme="majorHAnsi" w:hAnsiTheme="majorHAnsi" w:cstheme="majorHAnsi"/>
          <w:bCs/>
          <w:sz w:val="24"/>
          <w:szCs w:val="24"/>
        </w:rPr>
        <w:t>19.10</w:t>
      </w:r>
      <w:proofErr w:type="gramEnd"/>
      <w:r w:rsidRPr="00A56A10">
        <w:rPr>
          <w:rFonts w:asciiTheme="majorHAnsi" w:hAnsiTheme="majorHAnsi" w:cstheme="majorHAnsi"/>
          <w:bCs/>
          <w:sz w:val="24"/>
          <w:szCs w:val="24"/>
        </w:rPr>
        <w:t>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>Žák jako subjekt výchovy a vzdělávání.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</w:p>
    <w:p w:rsidR="00A56A10" w:rsidRPr="00A56A10" w:rsidRDefault="0072257C" w:rsidP="00A56A10">
      <w:pPr>
        <w:ind w:left="708" w:firstLine="708"/>
        <w:rPr>
          <w:rFonts w:ascii="Calibri" w:eastAsia="Times New Roman" w:hAnsi="Calibri" w:cs="Calibri"/>
          <w:b/>
          <w:color w:val="000000"/>
          <w:lang w:eastAsia="cs-CZ"/>
        </w:rPr>
      </w:pPr>
      <w:r w:rsidRPr="00A56A1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Výuka:  </w:t>
      </w:r>
      <w:r w:rsidR="00A56A10" w:rsidRPr="00A56A10">
        <w:rPr>
          <w:rFonts w:ascii="Calibri" w:eastAsia="Times New Roman" w:hAnsi="Calibri" w:cs="Calibri"/>
          <w:b/>
          <w:color w:val="000000"/>
          <w:lang w:eastAsia="cs-CZ"/>
        </w:rPr>
        <w:t>Hráčková Natálie; Novotný Lukáš; Šišková Veronika; Velecký Dalibor</w:t>
      </w:r>
    </w:p>
    <w:p w:rsidR="0072257C" w:rsidRPr="00A56A10" w:rsidRDefault="0072257C" w:rsidP="00A56A10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A56A10">
        <w:rPr>
          <w:rFonts w:asciiTheme="majorHAnsi" w:hAnsiTheme="majorHAnsi" w:cstheme="majorHAnsi"/>
          <w:bCs/>
          <w:sz w:val="24"/>
          <w:szCs w:val="24"/>
        </w:rPr>
        <w:t>26.10</w:t>
      </w:r>
      <w:proofErr w:type="gramEnd"/>
      <w:r w:rsidRPr="00A56A10">
        <w:rPr>
          <w:rFonts w:asciiTheme="majorHAnsi" w:hAnsiTheme="majorHAnsi" w:cstheme="majorHAnsi"/>
          <w:bCs/>
          <w:sz w:val="24"/>
          <w:szCs w:val="24"/>
        </w:rPr>
        <w:t>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  <w:t>Samostatná práce</w:t>
      </w:r>
    </w:p>
    <w:p w:rsidR="0072257C" w:rsidRPr="00A56A10" w:rsidRDefault="0072257C" w:rsidP="0072257C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A56A10">
        <w:rPr>
          <w:rFonts w:asciiTheme="majorHAnsi" w:hAnsiTheme="majorHAnsi" w:cstheme="majorHAnsi"/>
          <w:bCs/>
          <w:sz w:val="24"/>
          <w:szCs w:val="24"/>
        </w:rPr>
        <w:t>2.11</w:t>
      </w:r>
      <w:proofErr w:type="gramEnd"/>
      <w:r w:rsidRPr="00A56A10">
        <w:rPr>
          <w:rFonts w:asciiTheme="majorHAnsi" w:hAnsiTheme="majorHAnsi" w:cstheme="majorHAnsi"/>
          <w:bCs/>
          <w:sz w:val="24"/>
          <w:szCs w:val="24"/>
        </w:rPr>
        <w:t>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>Kurikulum: přístupy ke kurikulu a jeho formy.</w:t>
      </w:r>
    </w:p>
    <w:p w:rsidR="00A56A10" w:rsidRPr="00A56A10" w:rsidRDefault="00A56A10" w:rsidP="00A56A10">
      <w:pPr>
        <w:ind w:left="708" w:firstLine="708"/>
        <w:rPr>
          <w:rFonts w:ascii="Calibri" w:eastAsia="Times New Roman" w:hAnsi="Calibri" w:cs="Calibri"/>
          <w:b/>
          <w:color w:val="000000"/>
          <w:lang w:eastAsia="cs-CZ"/>
        </w:rPr>
      </w:pPr>
      <w:r w:rsidRPr="00A56A1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Výuka:  </w:t>
      </w:r>
      <w:proofErr w:type="spellStart"/>
      <w:r w:rsidRPr="00A56A10">
        <w:rPr>
          <w:rFonts w:ascii="Calibri" w:eastAsia="Times New Roman" w:hAnsi="Calibri" w:cs="Calibri"/>
          <w:b/>
          <w:color w:val="000000"/>
          <w:lang w:eastAsia="cs-CZ"/>
        </w:rPr>
        <w:t>Krobauerová</w:t>
      </w:r>
      <w:proofErr w:type="spellEnd"/>
      <w:r w:rsidRPr="00A56A10">
        <w:rPr>
          <w:rFonts w:ascii="Calibri" w:eastAsia="Times New Roman" w:hAnsi="Calibri" w:cs="Calibri"/>
          <w:b/>
          <w:color w:val="000000"/>
          <w:lang w:eastAsia="cs-CZ"/>
        </w:rPr>
        <w:t xml:space="preserve"> Andrea; Novotný Martin; Skácelová Eliška; </w:t>
      </w:r>
      <w:proofErr w:type="spellStart"/>
      <w:r w:rsidRPr="00A56A10">
        <w:rPr>
          <w:rFonts w:ascii="Calibri" w:eastAsia="Times New Roman" w:hAnsi="Calibri" w:cs="Calibri"/>
          <w:b/>
          <w:color w:val="000000"/>
          <w:lang w:eastAsia="cs-CZ"/>
        </w:rPr>
        <w:t>Tomiš</w:t>
      </w:r>
      <w:proofErr w:type="spellEnd"/>
      <w:r w:rsidRPr="00A56A10">
        <w:rPr>
          <w:rFonts w:ascii="Calibri" w:eastAsia="Times New Roman" w:hAnsi="Calibri" w:cs="Calibri"/>
          <w:b/>
          <w:color w:val="000000"/>
          <w:lang w:eastAsia="cs-CZ"/>
        </w:rPr>
        <w:t xml:space="preserve"> Dominik</w:t>
      </w:r>
    </w:p>
    <w:p w:rsidR="0072257C" w:rsidRPr="00A56A10" w:rsidRDefault="0072257C" w:rsidP="0072257C">
      <w:pPr>
        <w:spacing w:line="360" w:lineRule="auto"/>
        <w:ind w:left="1416" w:hanging="1416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A56A10">
        <w:rPr>
          <w:rFonts w:asciiTheme="majorHAnsi" w:hAnsiTheme="majorHAnsi" w:cstheme="majorHAnsi"/>
          <w:bCs/>
          <w:sz w:val="24"/>
          <w:szCs w:val="24"/>
        </w:rPr>
        <w:t>9.11</w:t>
      </w:r>
      <w:proofErr w:type="gramEnd"/>
      <w:r w:rsidRPr="00A56A10">
        <w:rPr>
          <w:rFonts w:asciiTheme="majorHAnsi" w:hAnsiTheme="majorHAnsi" w:cstheme="majorHAnsi"/>
          <w:bCs/>
          <w:sz w:val="24"/>
          <w:szCs w:val="24"/>
        </w:rPr>
        <w:t>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  <w:t xml:space="preserve">Školní kurikulum: Rámcový vzdělávací program, školní vzdělávací program a práce s nimi. </w:t>
      </w:r>
    </w:p>
    <w:p w:rsidR="00A56A10" w:rsidRPr="00A56A10" w:rsidRDefault="00A56A10" w:rsidP="00A56A10">
      <w:pPr>
        <w:ind w:left="708" w:firstLine="708"/>
        <w:rPr>
          <w:rFonts w:ascii="Calibri" w:eastAsia="Times New Roman" w:hAnsi="Calibri" w:cs="Calibri"/>
          <w:color w:val="000000"/>
          <w:lang w:eastAsia="cs-CZ"/>
        </w:rPr>
      </w:pPr>
      <w:r w:rsidRPr="00A56A1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Výuka:  </w:t>
      </w:r>
      <w:r w:rsidRPr="00A56A10">
        <w:rPr>
          <w:rFonts w:ascii="Calibri" w:eastAsia="Times New Roman" w:hAnsi="Calibri" w:cs="Calibri"/>
          <w:b/>
          <w:color w:val="000000"/>
          <w:lang w:eastAsia="cs-CZ"/>
        </w:rPr>
        <w:t xml:space="preserve">Hrbáček David; Chlup Vladimír; Kubešová Hana; </w:t>
      </w:r>
      <w:proofErr w:type="spellStart"/>
      <w:r w:rsidRPr="00A56A10">
        <w:rPr>
          <w:rFonts w:ascii="Calibri" w:eastAsia="Times New Roman" w:hAnsi="Calibri" w:cs="Calibri"/>
          <w:b/>
          <w:color w:val="000000"/>
          <w:lang w:eastAsia="cs-CZ"/>
        </w:rPr>
        <w:t>Neoralová</w:t>
      </w:r>
      <w:proofErr w:type="spellEnd"/>
      <w:r w:rsidRPr="00A56A10">
        <w:rPr>
          <w:rFonts w:ascii="Calibri" w:eastAsia="Times New Roman" w:hAnsi="Calibri" w:cs="Calibri"/>
          <w:b/>
          <w:color w:val="000000"/>
          <w:lang w:eastAsia="cs-CZ"/>
        </w:rPr>
        <w:t xml:space="preserve"> Tereza</w:t>
      </w:r>
    </w:p>
    <w:p w:rsidR="007A1BE4" w:rsidRPr="00A56A10" w:rsidRDefault="0072257C" w:rsidP="007A1BE4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A56A10">
        <w:rPr>
          <w:rFonts w:asciiTheme="majorHAnsi" w:hAnsiTheme="majorHAnsi" w:cstheme="majorHAnsi"/>
          <w:bCs/>
          <w:sz w:val="24"/>
          <w:szCs w:val="24"/>
        </w:rPr>
        <w:t>16.11.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A1BE4"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="007A1BE4" w:rsidRPr="00A56A10">
        <w:rPr>
          <w:rFonts w:asciiTheme="majorHAnsi" w:hAnsiTheme="majorHAnsi" w:cstheme="majorHAnsi"/>
          <w:bCs/>
          <w:sz w:val="24"/>
          <w:szCs w:val="24"/>
        </w:rPr>
        <w:t>Samostatná práce</w:t>
      </w:r>
    </w:p>
    <w:p w:rsidR="00031242" w:rsidRDefault="00031242" w:rsidP="007A1BE4">
      <w:pPr>
        <w:spacing w:line="360" w:lineRule="auto"/>
        <w:ind w:left="1416" w:hanging="1416"/>
        <w:rPr>
          <w:rFonts w:asciiTheme="majorHAnsi" w:hAnsiTheme="majorHAnsi" w:cstheme="majorHAnsi"/>
          <w:bCs/>
          <w:sz w:val="24"/>
          <w:szCs w:val="24"/>
        </w:rPr>
      </w:pPr>
    </w:p>
    <w:p w:rsidR="007A1BE4" w:rsidRPr="00A56A10" w:rsidRDefault="0072257C" w:rsidP="007A1BE4">
      <w:pPr>
        <w:spacing w:line="360" w:lineRule="auto"/>
        <w:ind w:left="1416" w:hanging="1416"/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bookmarkEnd w:id="0"/>
      <w:r w:rsidRPr="00A56A10">
        <w:rPr>
          <w:rFonts w:asciiTheme="majorHAnsi" w:hAnsiTheme="majorHAnsi" w:cstheme="majorHAnsi"/>
          <w:bCs/>
          <w:sz w:val="24"/>
          <w:szCs w:val="24"/>
        </w:rPr>
        <w:lastRenderedPageBreak/>
        <w:t>23.11.</w:t>
      </w:r>
      <w:r w:rsidRPr="00A56A1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A1BE4"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>Vzdělávací politika jako rámec dění ve škole.</w:t>
      </w:r>
      <w:r w:rsidR="007A1BE4" w:rsidRPr="00A56A1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A1BE4" w:rsidRPr="00A56A10">
        <w:rPr>
          <w:rFonts w:asciiTheme="majorHAnsi" w:hAnsiTheme="majorHAnsi" w:cstheme="majorHAnsi"/>
          <w:bCs/>
          <w:sz w:val="24"/>
          <w:szCs w:val="24"/>
        </w:rPr>
        <w:t xml:space="preserve">Alternativy a inovace ve školním vzdělávání: alternativní školy, domácí vzdělávání. </w:t>
      </w:r>
    </w:p>
    <w:p w:rsidR="00A56A10" w:rsidRPr="00A56A10" w:rsidRDefault="00A56A10" w:rsidP="00A56A10">
      <w:pPr>
        <w:ind w:left="708" w:firstLine="708"/>
        <w:rPr>
          <w:rFonts w:ascii="Calibri" w:eastAsia="Times New Roman" w:hAnsi="Calibri" w:cs="Calibri"/>
          <w:b/>
          <w:color w:val="000000"/>
          <w:lang w:eastAsia="cs-CZ"/>
        </w:rPr>
      </w:pPr>
      <w:r w:rsidRPr="00A56A1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Výuka:  </w:t>
      </w:r>
      <w:r w:rsidRPr="00A56A10">
        <w:rPr>
          <w:rFonts w:ascii="Calibri" w:eastAsia="Times New Roman" w:hAnsi="Calibri" w:cs="Calibri"/>
          <w:b/>
          <w:color w:val="000000"/>
          <w:lang w:eastAsia="cs-CZ"/>
        </w:rPr>
        <w:t>Bukáčková Veronika; Černá Magdaléna; Rousová Jitka; Šebela Jan</w:t>
      </w:r>
    </w:p>
    <w:p w:rsidR="0072257C" w:rsidRPr="00A56A10" w:rsidRDefault="0072257C" w:rsidP="0072257C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A56A10">
        <w:rPr>
          <w:rFonts w:asciiTheme="majorHAnsi" w:hAnsiTheme="majorHAnsi" w:cstheme="majorHAnsi"/>
          <w:bCs/>
          <w:sz w:val="24"/>
          <w:szCs w:val="24"/>
        </w:rPr>
        <w:t>30.11.</w:t>
      </w:r>
      <w:r w:rsidRPr="00A56A1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>Vzdělávací politika jako rámec dění ve škole.</w:t>
      </w:r>
    </w:p>
    <w:p w:rsidR="00A56A10" w:rsidRPr="00A56A10" w:rsidRDefault="00A56A10" w:rsidP="00A56A10">
      <w:pPr>
        <w:ind w:left="708" w:firstLine="708"/>
        <w:rPr>
          <w:rFonts w:ascii="Calibri" w:eastAsia="Times New Roman" w:hAnsi="Calibri" w:cs="Calibri"/>
          <w:b/>
          <w:color w:val="000000"/>
          <w:lang w:eastAsia="cs-CZ"/>
        </w:rPr>
      </w:pPr>
      <w:r w:rsidRPr="00A56A1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Výuka:  </w:t>
      </w:r>
      <w:r w:rsidRPr="00A56A10">
        <w:rPr>
          <w:rFonts w:ascii="Calibri" w:eastAsia="Times New Roman" w:hAnsi="Calibri" w:cs="Calibri"/>
          <w:b/>
          <w:color w:val="000000"/>
          <w:lang w:eastAsia="cs-CZ"/>
        </w:rPr>
        <w:t>Beránek Jonáš</w:t>
      </w:r>
      <w:r w:rsidRPr="00A56A10">
        <w:rPr>
          <w:rFonts w:ascii="Calibri" w:eastAsia="Times New Roman" w:hAnsi="Calibri" w:cs="Calibri"/>
          <w:b/>
          <w:i/>
          <w:color w:val="000000"/>
          <w:lang w:eastAsia="cs-CZ"/>
        </w:rPr>
        <w:t xml:space="preserve">; </w:t>
      </w:r>
      <w:r w:rsidRPr="00A56A10">
        <w:rPr>
          <w:rFonts w:ascii="Calibri" w:eastAsia="Times New Roman" w:hAnsi="Calibri" w:cs="Calibri"/>
          <w:b/>
          <w:color w:val="000000"/>
          <w:lang w:eastAsia="cs-CZ"/>
        </w:rPr>
        <w:t xml:space="preserve">Dvořáčková Michaela; Fischer David; </w:t>
      </w:r>
      <w:proofErr w:type="spellStart"/>
      <w:r w:rsidRPr="00A56A10">
        <w:rPr>
          <w:rFonts w:ascii="Calibri" w:eastAsia="Times New Roman" w:hAnsi="Calibri" w:cs="Calibri"/>
          <w:b/>
          <w:color w:val="000000"/>
          <w:lang w:eastAsia="cs-CZ"/>
        </w:rPr>
        <w:t>Tomšej</w:t>
      </w:r>
      <w:proofErr w:type="spellEnd"/>
      <w:r w:rsidRPr="00A56A10">
        <w:rPr>
          <w:rFonts w:ascii="Calibri" w:eastAsia="Times New Roman" w:hAnsi="Calibri" w:cs="Calibri"/>
          <w:b/>
          <w:color w:val="000000"/>
          <w:lang w:eastAsia="cs-CZ"/>
        </w:rPr>
        <w:t xml:space="preserve"> Jakub;</w:t>
      </w:r>
    </w:p>
    <w:p w:rsidR="0072257C" w:rsidRPr="00A56A10" w:rsidRDefault="0072257C" w:rsidP="0072257C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A56A10">
        <w:rPr>
          <w:rFonts w:asciiTheme="majorHAnsi" w:hAnsiTheme="majorHAnsi" w:cstheme="majorHAnsi"/>
          <w:bCs/>
          <w:sz w:val="24"/>
          <w:szCs w:val="24"/>
        </w:rPr>
        <w:t>7.12</w:t>
      </w:r>
      <w:proofErr w:type="gramEnd"/>
      <w:r w:rsidRPr="00A56A10">
        <w:rPr>
          <w:rFonts w:asciiTheme="majorHAnsi" w:hAnsiTheme="majorHAnsi" w:cstheme="majorHAnsi"/>
          <w:bCs/>
          <w:sz w:val="24"/>
          <w:szCs w:val="24"/>
        </w:rPr>
        <w:t>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>Škola a školský systém.</w:t>
      </w:r>
    </w:p>
    <w:p w:rsidR="00A56A10" w:rsidRPr="00A56A10" w:rsidRDefault="00A56A10" w:rsidP="00A56A10">
      <w:pPr>
        <w:ind w:left="708" w:firstLine="708"/>
        <w:rPr>
          <w:rFonts w:ascii="Calibri" w:eastAsia="Times New Roman" w:hAnsi="Calibri" w:cs="Calibri"/>
          <w:b/>
          <w:color w:val="000000"/>
          <w:lang w:eastAsia="cs-CZ"/>
        </w:rPr>
      </w:pPr>
      <w:r w:rsidRPr="00A56A1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Výuka:  </w:t>
      </w:r>
      <w:r w:rsidRPr="00A56A10">
        <w:rPr>
          <w:rFonts w:ascii="Calibri" w:eastAsia="Times New Roman" w:hAnsi="Calibri" w:cs="Calibri"/>
          <w:b/>
          <w:color w:val="000000"/>
          <w:lang w:eastAsia="cs-CZ"/>
        </w:rPr>
        <w:t>Moravec David; Pavlík Matěj; Slámová Jana; Drahošová Kateřina</w:t>
      </w:r>
    </w:p>
    <w:p w:rsidR="0072257C" w:rsidRPr="00A56A10" w:rsidRDefault="0072257C" w:rsidP="0072257C">
      <w:pPr>
        <w:spacing w:line="360" w:lineRule="auto"/>
        <w:ind w:left="1416" w:hanging="1416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A56A10">
        <w:rPr>
          <w:rFonts w:asciiTheme="majorHAnsi" w:hAnsiTheme="majorHAnsi" w:cstheme="majorHAnsi"/>
          <w:bCs/>
          <w:sz w:val="24"/>
          <w:szCs w:val="24"/>
        </w:rPr>
        <w:t>14.12</w:t>
      </w:r>
      <w:proofErr w:type="gramEnd"/>
      <w:r w:rsidRPr="00A56A10">
        <w:rPr>
          <w:rFonts w:asciiTheme="majorHAnsi" w:hAnsiTheme="majorHAnsi" w:cstheme="majorHAnsi"/>
          <w:bCs/>
          <w:sz w:val="24"/>
          <w:szCs w:val="24"/>
        </w:rPr>
        <w:t>.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  <w:t>Test</w:t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  <w:r w:rsidRPr="00A56A10">
        <w:rPr>
          <w:rFonts w:asciiTheme="majorHAnsi" w:hAnsiTheme="majorHAnsi" w:cstheme="majorHAnsi"/>
          <w:bCs/>
          <w:sz w:val="24"/>
          <w:szCs w:val="24"/>
        </w:rPr>
        <w:tab/>
      </w:r>
    </w:p>
    <w:p w:rsidR="0072257C" w:rsidRDefault="0072257C" w:rsidP="0072257C">
      <w:pPr>
        <w:pStyle w:val="Odstavecseseznamem"/>
        <w:ind w:left="1065"/>
        <w:rPr>
          <w:rFonts w:ascii="Calibri" w:hAnsi="Calibri" w:cs="Calibri"/>
          <w:b/>
        </w:rPr>
      </w:pPr>
    </w:p>
    <w:p w:rsidR="0072257C" w:rsidRPr="0072257C" w:rsidRDefault="0072257C" w:rsidP="0072257C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72257C">
        <w:rPr>
          <w:rFonts w:asciiTheme="majorHAnsi" w:hAnsiTheme="majorHAnsi" w:cstheme="majorHAnsi"/>
          <w:bCs/>
          <w:sz w:val="24"/>
          <w:szCs w:val="24"/>
        </w:rPr>
        <w:tab/>
      </w:r>
      <w:r w:rsidRPr="0072257C">
        <w:rPr>
          <w:rFonts w:asciiTheme="majorHAnsi" w:hAnsiTheme="majorHAnsi" w:cstheme="majorHAnsi"/>
          <w:bCs/>
          <w:sz w:val="24"/>
          <w:szCs w:val="24"/>
        </w:rPr>
        <w:tab/>
      </w:r>
    </w:p>
    <w:p w:rsidR="0072257C" w:rsidRDefault="0072257C" w:rsidP="0072257C">
      <w:pPr>
        <w:pStyle w:val="Odstavecseseznamem"/>
        <w:ind w:left="1065"/>
        <w:rPr>
          <w:rFonts w:ascii="Calibri" w:hAnsi="Calibri" w:cs="Calibri"/>
          <w:b/>
        </w:rPr>
      </w:pPr>
    </w:p>
    <w:p w:rsidR="00191304" w:rsidRDefault="00191304"/>
    <w:sectPr w:rsidR="0019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F7844"/>
    <w:multiLevelType w:val="hybridMultilevel"/>
    <w:tmpl w:val="24460F0C"/>
    <w:lvl w:ilvl="0" w:tplc="BFDC0E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7C"/>
    <w:rsid w:val="00031242"/>
    <w:rsid w:val="00191304"/>
    <w:rsid w:val="0072257C"/>
    <w:rsid w:val="007A1BE4"/>
    <w:rsid w:val="008D5501"/>
    <w:rsid w:val="00A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51F3F-92DA-42F6-B8DB-203E8182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2021-10-11T07:37:00Z</dcterms:created>
  <dcterms:modified xsi:type="dcterms:W3CDTF">2021-10-11T08:11:00Z</dcterms:modified>
</cp:coreProperties>
</file>