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C614" w14:textId="77777777" w:rsidR="00333360" w:rsidRPr="002B7D01" w:rsidRDefault="00E13540" w:rsidP="002B7D01">
      <w:pPr>
        <w:spacing w:after="120" w:line="360" w:lineRule="auto"/>
        <w:jc w:val="both"/>
        <w:rPr>
          <w:b/>
          <w:sz w:val="28"/>
          <w:szCs w:val="28"/>
        </w:rPr>
      </w:pPr>
      <w:proofErr w:type="spellStart"/>
      <w:r w:rsidRPr="002B7D01">
        <w:rPr>
          <w:b/>
          <w:sz w:val="28"/>
          <w:szCs w:val="28"/>
        </w:rPr>
        <w:t>Binax</w:t>
      </w:r>
      <w:proofErr w:type="spellEnd"/>
      <w:r w:rsidRPr="002B7D01">
        <w:rPr>
          <w:b/>
          <w:sz w:val="28"/>
          <w:szCs w:val="28"/>
        </w:rPr>
        <w:t xml:space="preserve"> NOW d</w:t>
      </w:r>
      <w:r w:rsidR="00AB27D9" w:rsidRPr="002B7D01">
        <w:rPr>
          <w:b/>
          <w:sz w:val="28"/>
          <w:szCs w:val="28"/>
        </w:rPr>
        <w:t xml:space="preserve">etekce infekce </w:t>
      </w:r>
      <w:r w:rsidR="00AB27D9" w:rsidRPr="002B7D01">
        <w:rPr>
          <w:b/>
          <w:i/>
          <w:sz w:val="28"/>
          <w:szCs w:val="28"/>
        </w:rPr>
        <w:t xml:space="preserve">Streptococcus </w:t>
      </w:r>
      <w:proofErr w:type="spellStart"/>
      <w:r w:rsidR="00AB27D9" w:rsidRPr="002B7D01">
        <w:rPr>
          <w:b/>
          <w:i/>
          <w:sz w:val="28"/>
          <w:szCs w:val="28"/>
        </w:rPr>
        <w:t>pneumoniae</w:t>
      </w:r>
      <w:proofErr w:type="spellEnd"/>
      <w:r w:rsidR="00AB27D9" w:rsidRPr="002B7D01">
        <w:rPr>
          <w:b/>
          <w:sz w:val="28"/>
          <w:szCs w:val="28"/>
        </w:rPr>
        <w:t xml:space="preserve"> v moči pomocí </w:t>
      </w:r>
      <w:proofErr w:type="spellStart"/>
      <w:r w:rsidR="00AB27D9" w:rsidRPr="002B7D01">
        <w:rPr>
          <w:b/>
          <w:sz w:val="28"/>
          <w:szCs w:val="28"/>
        </w:rPr>
        <w:t>imunochromatografického</w:t>
      </w:r>
      <w:proofErr w:type="spellEnd"/>
      <w:r w:rsidR="00AB27D9" w:rsidRPr="002B7D01">
        <w:rPr>
          <w:b/>
          <w:sz w:val="28"/>
          <w:szCs w:val="28"/>
        </w:rPr>
        <w:t xml:space="preserve"> kazetového testu.</w:t>
      </w:r>
    </w:p>
    <w:p w14:paraId="0EC49E7F" w14:textId="3EEB70F4" w:rsidR="00936405" w:rsidRPr="004F49C0" w:rsidRDefault="00AB27D9" w:rsidP="002B7D01">
      <w:pPr>
        <w:spacing w:after="120" w:line="360" w:lineRule="auto"/>
        <w:jc w:val="both"/>
        <w:rPr>
          <w:b/>
          <w:sz w:val="24"/>
          <w:szCs w:val="24"/>
        </w:rPr>
      </w:pPr>
      <w:r w:rsidRPr="004F49C0">
        <w:rPr>
          <w:b/>
          <w:sz w:val="24"/>
          <w:szCs w:val="24"/>
        </w:rPr>
        <w:t xml:space="preserve">Teorie: </w:t>
      </w:r>
      <w:r w:rsidR="00936405" w:rsidRPr="004F49C0">
        <w:rPr>
          <w:b/>
          <w:i/>
          <w:sz w:val="24"/>
          <w:szCs w:val="24"/>
        </w:rPr>
        <w:t xml:space="preserve">Streptococcus </w:t>
      </w:r>
      <w:proofErr w:type="spellStart"/>
      <w:r w:rsidR="00936405" w:rsidRPr="004F49C0">
        <w:rPr>
          <w:b/>
          <w:i/>
          <w:sz w:val="24"/>
          <w:szCs w:val="24"/>
        </w:rPr>
        <w:t>pneumoniae</w:t>
      </w:r>
      <w:proofErr w:type="spellEnd"/>
      <w:r w:rsidR="00936405" w:rsidRPr="004F49C0">
        <w:rPr>
          <w:b/>
          <w:sz w:val="24"/>
          <w:szCs w:val="24"/>
        </w:rPr>
        <w:t xml:space="preserve"> je velmi invazivní bakterie, která na celém světě </w:t>
      </w:r>
      <w:r w:rsidR="00A033B3" w:rsidRPr="004F49C0">
        <w:rPr>
          <w:b/>
          <w:sz w:val="24"/>
          <w:szCs w:val="24"/>
        </w:rPr>
        <w:t xml:space="preserve">způsobuje úmrtí pacientů. Způsobuje jednak pneumokokové infekce horních cest dýchacích a nebo meningitidu </w:t>
      </w:r>
      <w:r w:rsidR="002B7D01">
        <w:rPr>
          <w:b/>
          <w:sz w:val="24"/>
          <w:szCs w:val="24"/>
        </w:rPr>
        <w:t xml:space="preserve">(zánět mozkových blan) </w:t>
      </w:r>
      <w:r w:rsidR="00A033B3" w:rsidRPr="004F49C0">
        <w:rPr>
          <w:b/>
          <w:sz w:val="24"/>
          <w:szCs w:val="24"/>
        </w:rPr>
        <w:t>(</w:t>
      </w:r>
      <w:r w:rsidR="00936405" w:rsidRPr="004F49C0">
        <w:rPr>
          <w:b/>
          <w:sz w:val="24"/>
          <w:szCs w:val="24"/>
        </w:rPr>
        <w:t>V GB 50000 nemocných pneumonií a 3000</w:t>
      </w:r>
      <w:r w:rsidR="004B47F6" w:rsidRPr="004F49C0">
        <w:rPr>
          <w:b/>
          <w:sz w:val="24"/>
          <w:szCs w:val="24"/>
        </w:rPr>
        <w:t xml:space="preserve"> </w:t>
      </w:r>
      <w:r w:rsidR="00936405" w:rsidRPr="004F49C0">
        <w:rPr>
          <w:b/>
          <w:sz w:val="24"/>
          <w:szCs w:val="24"/>
        </w:rPr>
        <w:t xml:space="preserve">případů meningitidou za rok). </w:t>
      </w:r>
      <w:r w:rsidRPr="004F49C0">
        <w:rPr>
          <w:b/>
          <w:sz w:val="24"/>
          <w:szCs w:val="24"/>
        </w:rPr>
        <w:t xml:space="preserve">In vitro test, </w:t>
      </w:r>
      <w:r w:rsidR="00A033B3" w:rsidRPr="004F49C0">
        <w:rPr>
          <w:b/>
          <w:sz w:val="24"/>
          <w:szCs w:val="24"/>
        </w:rPr>
        <w:t xml:space="preserve">je </w:t>
      </w:r>
      <w:r w:rsidRPr="004F49C0">
        <w:rPr>
          <w:b/>
          <w:sz w:val="24"/>
          <w:szCs w:val="24"/>
        </w:rPr>
        <w:t xml:space="preserve">kvalitativní </w:t>
      </w:r>
      <w:proofErr w:type="spellStart"/>
      <w:r w:rsidRPr="004F49C0">
        <w:rPr>
          <w:b/>
          <w:sz w:val="24"/>
          <w:szCs w:val="24"/>
        </w:rPr>
        <w:t>immunoassay</w:t>
      </w:r>
      <w:proofErr w:type="spellEnd"/>
      <w:r w:rsidRPr="004F49C0">
        <w:rPr>
          <w:b/>
          <w:sz w:val="24"/>
          <w:szCs w:val="24"/>
        </w:rPr>
        <w:t xml:space="preserve"> pro detekci </w:t>
      </w:r>
      <w:r w:rsidR="00936405" w:rsidRPr="004F49C0">
        <w:rPr>
          <w:b/>
          <w:sz w:val="24"/>
          <w:szCs w:val="24"/>
        </w:rPr>
        <w:t xml:space="preserve">antigenu </w:t>
      </w:r>
      <w:r w:rsidR="00936405" w:rsidRPr="004F49C0">
        <w:rPr>
          <w:b/>
          <w:i/>
          <w:sz w:val="24"/>
          <w:szCs w:val="24"/>
        </w:rPr>
        <w:t xml:space="preserve">Streptococcus </w:t>
      </w:r>
      <w:proofErr w:type="spellStart"/>
      <w:proofErr w:type="gramStart"/>
      <w:r w:rsidR="00936405" w:rsidRPr="004F49C0">
        <w:rPr>
          <w:b/>
          <w:i/>
          <w:sz w:val="24"/>
          <w:szCs w:val="24"/>
        </w:rPr>
        <w:t>pneumoniae</w:t>
      </w:r>
      <w:proofErr w:type="spellEnd"/>
      <w:r w:rsidR="00936405" w:rsidRPr="004F49C0">
        <w:rPr>
          <w:b/>
          <w:sz w:val="24"/>
          <w:szCs w:val="24"/>
        </w:rPr>
        <w:t xml:space="preserve"> </w:t>
      </w:r>
      <w:r w:rsidR="00A033B3" w:rsidRPr="004F49C0">
        <w:rPr>
          <w:b/>
          <w:sz w:val="24"/>
          <w:szCs w:val="24"/>
        </w:rPr>
        <w:t>.</w:t>
      </w:r>
      <w:proofErr w:type="gramEnd"/>
      <w:r w:rsidR="00936405" w:rsidRPr="004F49C0">
        <w:rPr>
          <w:b/>
          <w:sz w:val="24"/>
          <w:szCs w:val="24"/>
        </w:rPr>
        <w:t xml:space="preserve">  </w:t>
      </w:r>
      <w:proofErr w:type="spellStart"/>
      <w:r w:rsidR="00936405" w:rsidRPr="004F49C0">
        <w:rPr>
          <w:b/>
          <w:sz w:val="24"/>
          <w:szCs w:val="24"/>
        </w:rPr>
        <w:t>Ag</w:t>
      </w:r>
      <w:proofErr w:type="spellEnd"/>
      <w:r w:rsidR="00936405" w:rsidRPr="004F49C0">
        <w:rPr>
          <w:b/>
          <w:sz w:val="24"/>
          <w:szCs w:val="24"/>
        </w:rPr>
        <w:t xml:space="preserve"> jsou tímto testem detekovatelné ještě i třetí den při braní antibiotik. Tento rychlý test se používá pro dospělé </w:t>
      </w:r>
      <w:proofErr w:type="gramStart"/>
      <w:r w:rsidR="00936405" w:rsidRPr="004F49C0">
        <w:rPr>
          <w:b/>
          <w:sz w:val="24"/>
          <w:szCs w:val="24"/>
        </w:rPr>
        <w:t>pacienty  v</w:t>
      </w:r>
      <w:proofErr w:type="gramEnd"/>
      <w:r w:rsidR="00936405" w:rsidRPr="004F49C0">
        <w:rPr>
          <w:b/>
          <w:sz w:val="24"/>
          <w:szCs w:val="24"/>
        </w:rPr>
        <w:t xml:space="preserve"> nemocnicích, </w:t>
      </w:r>
      <w:r w:rsidR="004C594F" w:rsidRPr="004F49C0">
        <w:rPr>
          <w:b/>
          <w:sz w:val="24"/>
          <w:szCs w:val="24"/>
        </w:rPr>
        <w:t xml:space="preserve"> </w:t>
      </w:r>
      <w:r w:rsidR="00936405" w:rsidRPr="004F49C0">
        <w:rPr>
          <w:b/>
          <w:sz w:val="24"/>
          <w:szCs w:val="24"/>
        </w:rPr>
        <w:t xml:space="preserve">bakterie jsou </w:t>
      </w:r>
      <w:r w:rsidR="004C594F" w:rsidRPr="004F49C0">
        <w:rPr>
          <w:b/>
          <w:sz w:val="24"/>
          <w:szCs w:val="24"/>
        </w:rPr>
        <w:t xml:space="preserve">dokonce </w:t>
      </w:r>
      <w:r w:rsidR="00936405" w:rsidRPr="004F49C0">
        <w:rPr>
          <w:b/>
          <w:sz w:val="24"/>
          <w:szCs w:val="24"/>
        </w:rPr>
        <w:t xml:space="preserve">ještě zachytitelné i  během antibiotické léčby. </w:t>
      </w:r>
    </w:p>
    <w:p w14:paraId="28012E94" w14:textId="77777777" w:rsidR="00A033B3" w:rsidRPr="004F49C0" w:rsidRDefault="00A033B3" w:rsidP="00AB27D9">
      <w:pPr>
        <w:spacing w:after="120" w:line="360" w:lineRule="auto"/>
        <w:rPr>
          <w:b/>
          <w:sz w:val="24"/>
          <w:szCs w:val="24"/>
        </w:rPr>
      </w:pPr>
    </w:p>
    <w:p w14:paraId="50649F55" w14:textId="77777777" w:rsidR="00AB27D9" w:rsidRPr="004F49C0" w:rsidRDefault="00AB27D9" w:rsidP="00AB27D9">
      <w:pPr>
        <w:spacing w:after="120" w:line="360" w:lineRule="auto"/>
        <w:rPr>
          <w:b/>
          <w:i/>
          <w:sz w:val="24"/>
          <w:szCs w:val="24"/>
        </w:rPr>
      </w:pPr>
      <w:r w:rsidRPr="004F49C0">
        <w:rPr>
          <w:b/>
          <w:sz w:val="24"/>
          <w:szCs w:val="24"/>
        </w:rPr>
        <w:t xml:space="preserve">Cíl: Potvrzení nepřítomnosti </w:t>
      </w:r>
      <w:r w:rsidR="00617D38">
        <w:rPr>
          <w:b/>
          <w:sz w:val="24"/>
          <w:szCs w:val="24"/>
        </w:rPr>
        <w:t>antigenu</w:t>
      </w:r>
      <w:r w:rsidRPr="004F49C0">
        <w:rPr>
          <w:b/>
          <w:sz w:val="24"/>
          <w:szCs w:val="24"/>
        </w:rPr>
        <w:t xml:space="preserve"> </w:t>
      </w:r>
      <w:r w:rsidRPr="004F49C0">
        <w:rPr>
          <w:b/>
          <w:i/>
          <w:sz w:val="24"/>
          <w:szCs w:val="24"/>
        </w:rPr>
        <w:t xml:space="preserve">Streptococcus </w:t>
      </w:r>
      <w:proofErr w:type="spellStart"/>
      <w:r w:rsidRPr="004F49C0">
        <w:rPr>
          <w:b/>
          <w:i/>
          <w:sz w:val="24"/>
          <w:szCs w:val="24"/>
        </w:rPr>
        <w:t>pneumoniae</w:t>
      </w:r>
      <w:proofErr w:type="spellEnd"/>
    </w:p>
    <w:p w14:paraId="3F41693A" w14:textId="77777777" w:rsidR="00AB27D9" w:rsidRPr="004F49C0" w:rsidRDefault="00AB27D9" w:rsidP="00AB27D9">
      <w:pPr>
        <w:spacing w:after="120" w:line="360" w:lineRule="auto"/>
        <w:rPr>
          <w:sz w:val="24"/>
          <w:szCs w:val="24"/>
        </w:rPr>
      </w:pPr>
      <w:r w:rsidRPr="004F49C0">
        <w:rPr>
          <w:b/>
          <w:sz w:val="24"/>
          <w:szCs w:val="24"/>
        </w:rPr>
        <w:t xml:space="preserve">Metoda: </w:t>
      </w:r>
      <w:proofErr w:type="spellStart"/>
      <w:r w:rsidRPr="004F49C0">
        <w:rPr>
          <w:sz w:val="24"/>
          <w:szCs w:val="24"/>
        </w:rPr>
        <w:t>imunochromatografická</w:t>
      </w:r>
      <w:proofErr w:type="spellEnd"/>
      <w:r w:rsidRPr="004F49C0">
        <w:rPr>
          <w:sz w:val="24"/>
          <w:szCs w:val="24"/>
        </w:rPr>
        <w:t xml:space="preserve"> metoda v podobě kazetového testu (precipitace)</w:t>
      </w:r>
    </w:p>
    <w:p w14:paraId="4B6EBEBF" w14:textId="77777777" w:rsidR="00AB27D9" w:rsidRPr="004F49C0" w:rsidRDefault="00AB27D9" w:rsidP="00AB27D9">
      <w:pPr>
        <w:spacing w:after="120" w:line="360" w:lineRule="auto"/>
        <w:rPr>
          <w:sz w:val="24"/>
          <w:szCs w:val="24"/>
        </w:rPr>
      </w:pPr>
      <w:proofErr w:type="gramStart"/>
      <w:r w:rsidRPr="004F49C0">
        <w:rPr>
          <w:b/>
          <w:sz w:val="24"/>
          <w:szCs w:val="24"/>
        </w:rPr>
        <w:t xml:space="preserve">Materiál:  </w:t>
      </w:r>
      <w:r w:rsidRPr="004F49C0">
        <w:rPr>
          <w:sz w:val="24"/>
          <w:szCs w:val="24"/>
        </w:rPr>
        <w:t>kazetový</w:t>
      </w:r>
      <w:proofErr w:type="gramEnd"/>
      <w:r w:rsidRPr="004F49C0">
        <w:rPr>
          <w:sz w:val="24"/>
          <w:szCs w:val="24"/>
        </w:rPr>
        <w:t xml:space="preserve"> TEST, vzorek z moči jedince, </w:t>
      </w:r>
      <w:proofErr w:type="spellStart"/>
      <w:r w:rsidRPr="004F49C0">
        <w:rPr>
          <w:sz w:val="24"/>
          <w:szCs w:val="24"/>
        </w:rPr>
        <w:t>reagent</w:t>
      </w:r>
      <w:proofErr w:type="spellEnd"/>
      <w:r w:rsidRPr="004F49C0">
        <w:rPr>
          <w:sz w:val="24"/>
          <w:szCs w:val="24"/>
        </w:rPr>
        <w:t xml:space="preserve"> A</w:t>
      </w:r>
    </w:p>
    <w:p w14:paraId="729875B5" w14:textId="77777777" w:rsidR="00AB27D9" w:rsidRPr="004F49C0" w:rsidRDefault="00AB27D9" w:rsidP="00AB27D9">
      <w:pPr>
        <w:spacing w:after="120" w:line="360" w:lineRule="auto"/>
        <w:rPr>
          <w:sz w:val="24"/>
          <w:szCs w:val="24"/>
        </w:rPr>
      </w:pPr>
      <w:r w:rsidRPr="004F49C0">
        <w:rPr>
          <w:b/>
          <w:sz w:val="24"/>
          <w:szCs w:val="24"/>
        </w:rPr>
        <w:t>Postup:</w:t>
      </w:r>
      <w:r w:rsidRPr="004F49C0">
        <w:rPr>
          <w:sz w:val="24"/>
          <w:szCs w:val="24"/>
        </w:rPr>
        <w:t xml:space="preserve"> Odběr moče do zkumavky, počkat, až </w:t>
      </w:r>
      <w:proofErr w:type="spellStart"/>
      <w:r w:rsidRPr="004F49C0">
        <w:rPr>
          <w:sz w:val="24"/>
          <w:szCs w:val="24"/>
        </w:rPr>
        <w:t>zchládne</w:t>
      </w:r>
      <w:proofErr w:type="spellEnd"/>
    </w:p>
    <w:p w14:paraId="5DE8962A" w14:textId="77777777" w:rsidR="00AB27D9" w:rsidRPr="004F49C0" w:rsidRDefault="00AB27D9" w:rsidP="00AB27D9">
      <w:pPr>
        <w:spacing w:after="120" w:line="360" w:lineRule="auto"/>
        <w:rPr>
          <w:sz w:val="24"/>
          <w:szCs w:val="24"/>
        </w:rPr>
      </w:pPr>
      <w:r w:rsidRPr="004F49C0">
        <w:rPr>
          <w:sz w:val="24"/>
          <w:szCs w:val="24"/>
        </w:rPr>
        <w:t>Vzít tyčku s vatičkou a nasát vzorek moče</w:t>
      </w:r>
    </w:p>
    <w:p w14:paraId="3ED5BB60" w14:textId="77777777" w:rsidR="00AB27D9" w:rsidRPr="004F49C0" w:rsidRDefault="00AB27D9" w:rsidP="00AB27D9">
      <w:pPr>
        <w:spacing w:after="120" w:line="360" w:lineRule="auto"/>
        <w:rPr>
          <w:sz w:val="24"/>
          <w:szCs w:val="24"/>
        </w:rPr>
      </w:pPr>
      <w:r w:rsidRPr="004F49C0">
        <w:rPr>
          <w:sz w:val="24"/>
          <w:szCs w:val="24"/>
        </w:rPr>
        <w:t xml:space="preserve">Vložit tyčku do otvoru kazety a nechat vsáknout, přidat </w:t>
      </w:r>
      <w:proofErr w:type="spellStart"/>
      <w:r w:rsidRPr="004F49C0">
        <w:rPr>
          <w:sz w:val="24"/>
          <w:szCs w:val="24"/>
        </w:rPr>
        <w:t>reagent</w:t>
      </w:r>
      <w:proofErr w:type="spellEnd"/>
      <w:r w:rsidRPr="004F49C0">
        <w:rPr>
          <w:sz w:val="24"/>
          <w:szCs w:val="24"/>
        </w:rPr>
        <w:t xml:space="preserve"> A (3 kapky)</w:t>
      </w:r>
    </w:p>
    <w:p w14:paraId="28821DDB" w14:textId="77777777" w:rsidR="00AB27D9" w:rsidRPr="004F49C0" w:rsidRDefault="00AB27D9" w:rsidP="00AB27D9">
      <w:pPr>
        <w:spacing w:after="120" w:line="360" w:lineRule="auto"/>
        <w:rPr>
          <w:sz w:val="24"/>
          <w:szCs w:val="24"/>
        </w:rPr>
      </w:pPr>
      <w:r w:rsidRPr="004F49C0">
        <w:rPr>
          <w:sz w:val="24"/>
          <w:szCs w:val="24"/>
        </w:rPr>
        <w:t>Zavřít kazetu, aby mohla tekutina vzlínat</w:t>
      </w:r>
    </w:p>
    <w:p w14:paraId="22C01514" w14:textId="77777777" w:rsidR="00AB27D9" w:rsidRPr="004F49C0" w:rsidRDefault="00AB27D9" w:rsidP="00AB27D9">
      <w:pPr>
        <w:spacing w:after="120" w:line="360" w:lineRule="auto"/>
        <w:rPr>
          <w:sz w:val="24"/>
          <w:szCs w:val="24"/>
        </w:rPr>
      </w:pPr>
      <w:r w:rsidRPr="004F49C0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0C8E18AB" wp14:editId="4254FCD6">
            <wp:simplePos x="0" y="0"/>
            <wp:positionH relativeFrom="column">
              <wp:posOffset>1343025</wp:posOffset>
            </wp:positionH>
            <wp:positionV relativeFrom="paragraph">
              <wp:posOffset>1405255</wp:posOffset>
            </wp:positionV>
            <wp:extent cx="2019300" cy="2667000"/>
            <wp:effectExtent l="0" t="0" r="0" b="0"/>
            <wp:wrapSquare wrapText="bothSides"/>
            <wp:docPr id="2" name="Obrázek 2" descr="BinaxNow_StrepPneumo_L2_Hero_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naxNow_StrepPneumo_L2_Hero_lef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49C0">
        <w:rPr>
          <w:sz w:val="24"/>
          <w:szCs w:val="24"/>
        </w:rPr>
        <w:t xml:space="preserve">Vzorek je aplikován na destičku. Jak migruje přes </w:t>
      </w:r>
      <w:proofErr w:type="spellStart"/>
      <w:r w:rsidRPr="004F49C0">
        <w:rPr>
          <w:sz w:val="24"/>
          <w:szCs w:val="24"/>
        </w:rPr>
        <w:t>konjugátovou</w:t>
      </w:r>
      <w:proofErr w:type="spellEnd"/>
      <w:r w:rsidRPr="004F49C0">
        <w:rPr>
          <w:sz w:val="24"/>
          <w:szCs w:val="24"/>
        </w:rPr>
        <w:t xml:space="preserve"> destičku, rozředí se a smíchá s protilátkou, která je vázána na destičce, koloidním konjugátem. Tento roztok migruje přes pevnou fázi do pacientovy části (panelu). Jestliže je ve vzorku antigen, váž</w:t>
      </w:r>
      <w:r w:rsidR="004C594F" w:rsidRPr="004F49C0">
        <w:rPr>
          <w:sz w:val="24"/>
          <w:szCs w:val="24"/>
        </w:rPr>
        <w:t>e</w:t>
      </w:r>
      <w:r w:rsidRPr="004F49C0">
        <w:rPr>
          <w:sz w:val="24"/>
          <w:szCs w:val="24"/>
        </w:rPr>
        <w:t xml:space="preserve"> se na protilátka-selenový koloid a na protilátku v pacientově okénku. Jestliže </w:t>
      </w:r>
      <w:r w:rsidR="004C594F" w:rsidRPr="004F49C0">
        <w:rPr>
          <w:sz w:val="24"/>
          <w:szCs w:val="24"/>
        </w:rPr>
        <w:t>antigen ve vzorku není</w:t>
      </w:r>
      <w:r w:rsidRPr="004F49C0">
        <w:rPr>
          <w:sz w:val="24"/>
          <w:szCs w:val="24"/>
        </w:rPr>
        <w:t>, Ab-selenový koloid projde pacientovým okénkem a nevytvoří se žádná barevná linie. Pro kontrolu kvality je zahrnut kontrolní panel.</w:t>
      </w:r>
    </w:p>
    <w:p w14:paraId="3DF574C9" w14:textId="77777777" w:rsidR="00AB27D9" w:rsidRPr="004F49C0" w:rsidRDefault="00AB27D9" w:rsidP="00AB27D9">
      <w:pPr>
        <w:spacing w:after="120" w:line="360" w:lineRule="auto"/>
        <w:rPr>
          <w:b/>
          <w:sz w:val="24"/>
          <w:szCs w:val="24"/>
        </w:rPr>
      </w:pPr>
    </w:p>
    <w:sectPr w:rsidR="00AB27D9" w:rsidRPr="004F4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D3"/>
    <w:rsid w:val="002B483D"/>
    <w:rsid w:val="002B7D01"/>
    <w:rsid w:val="00333360"/>
    <w:rsid w:val="004A2304"/>
    <w:rsid w:val="004B47F6"/>
    <w:rsid w:val="004C594F"/>
    <w:rsid w:val="004F49C0"/>
    <w:rsid w:val="00617D38"/>
    <w:rsid w:val="00936405"/>
    <w:rsid w:val="00A033B3"/>
    <w:rsid w:val="00AB27D9"/>
    <w:rsid w:val="00D779D3"/>
    <w:rsid w:val="00E1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208A"/>
  <w15:docId w15:val="{4EFB69AA-A91F-43EB-AB48-9995ED02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UEB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Žákovská</dc:creator>
  <cp:keywords/>
  <dc:description/>
  <cp:lastModifiedBy>Alena Žákovská</cp:lastModifiedBy>
  <cp:revision>3</cp:revision>
  <cp:lastPrinted>2017-01-22T14:45:00Z</cp:lastPrinted>
  <dcterms:created xsi:type="dcterms:W3CDTF">2021-05-09T10:13:00Z</dcterms:created>
  <dcterms:modified xsi:type="dcterms:W3CDTF">2023-01-06T12:20:00Z</dcterms:modified>
</cp:coreProperties>
</file>