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17027" w14:textId="2B8374A8" w:rsidR="00530FED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proteinů:</w:t>
      </w:r>
    </w:p>
    <w:p w14:paraId="6D1F1A62" w14:textId="117EB15A" w:rsidR="0069510F" w:rsidRDefault="0069510F" w:rsidP="001974F8">
      <w:pPr>
        <w:pStyle w:val="Odstavecseseznamem"/>
        <w:numPr>
          <w:ilvl w:val="0"/>
          <w:numId w:val="3"/>
        </w:numPr>
        <w:rPr>
          <w:lang w:val="cs-CZ"/>
        </w:rPr>
      </w:pPr>
      <w:r w:rsidRPr="001974F8">
        <w:rPr>
          <w:lang w:val="cs-CZ"/>
        </w:rPr>
        <w:t xml:space="preserve">Najděte v PDBe strukturu cytochromu, získanou </w:t>
      </w:r>
      <w:r w:rsidR="001974F8">
        <w:rPr>
          <w:lang w:val="cs-CZ"/>
        </w:rPr>
        <w:t>pomocí X-ray a mající nejhorší kvalitu</w:t>
      </w:r>
      <w:r w:rsidR="000440EC">
        <w:rPr>
          <w:lang w:val="cs-CZ"/>
        </w:rPr>
        <w:t>.</w:t>
      </w:r>
    </w:p>
    <w:p w14:paraId="4466863D" w14:textId="77777777" w:rsidR="00D30549" w:rsidRDefault="00D30549" w:rsidP="00D30549">
      <w:pPr>
        <w:pStyle w:val="Odstavecseseznamem"/>
        <w:ind w:left="360"/>
        <w:rPr>
          <w:lang w:val="cs-CZ"/>
        </w:rPr>
      </w:pPr>
    </w:p>
    <w:p w14:paraId="6CBC95AA" w14:textId="385BD739" w:rsidR="00D30549" w:rsidRDefault="00D30549" w:rsidP="00D30549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Obtain information about structure quality for a </w:t>
      </w:r>
      <w:proofErr w:type="spellStart"/>
      <w:r>
        <w:t>rhodostomin</w:t>
      </w:r>
      <w:proofErr w:type="spellEnd"/>
      <w:r>
        <w:t xml:space="preserve"> (PDB ID 4rqg), specifically: </w:t>
      </w:r>
    </w:p>
    <w:p w14:paraId="19C68442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clashes are there in the structure?</w:t>
      </w:r>
    </w:p>
    <w:p w14:paraId="6FCCA83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atom clashes are the closest?</w:t>
      </w:r>
    </w:p>
    <w:p w14:paraId="195E8127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length outliers are in the structure?</w:t>
      </w:r>
    </w:p>
    <w:p w14:paraId="598D851D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length outlier is the highest?</w:t>
      </w:r>
    </w:p>
    <w:p w14:paraId="2538A279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How many bond angle outliers are in the structure?</w:t>
      </w:r>
    </w:p>
    <w:p w14:paraId="08BDB5E1" w14:textId="77777777" w:rsidR="00D30549" w:rsidRDefault="00D30549" w:rsidP="00D305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t>Which bond angle outlier is the highest?</w:t>
      </w:r>
    </w:p>
    <w:p w14:paraId="70F73BDF" w14:textId="77777777" w:rsidR="00D30549" w:rsidRDefault="00D30549" w:rsidP="00D30549">
      <w:pPr>
        <w:shd w:val="clear" w:color="auto" w:fill="FFFFFF"/>
        <w:spacing w:after="0" w:line="240" w:lineRule="auto"/>
        <w:ind w:left="360"/>
        <w:jc w:val="both"/>
      </w:pPr>
      <w:r>
        <w:t>Note: Use PDB validation reports for 4rqg.</w:t>
      </w:r>
    </w:p>
    <w:p w14:paraId="1FB5FCFF" w14:textId="2F63191D" w:rsidR="0069510F" w:rsidRDefault="0069510F">
      <w:pPr>
        <w:rPr>
          <w:lang w:val="cs-CZ"/>
        </w:rPr>
      </w:pPr>
    </w:p>
    <w:p w14:paraId="4AC8E5C6" w14:textId="77777777" w:rsidR="004E3E75" w:rsidRDefault="004E3E75" w:rsidP="004E3E75">
      <w:pPr>
        <w:pStyle w:val="Odstavecseseznamem"/>
        <w:numPr>
          <w:ilvl w:val="0"/>
          <w:numId w:val="3"/>
        </w:numPr>
        <w:spacing w:after="0" w:line="240" w:lineRule="auto"/>
        <w:jc w:val="both"/>
      </w:pPr>
      <w:r>
        <w:t xml:space="preserve">Protein Data Bank Europe uses summary quality criteria to summarize validation information about the structure. The summary criteria are: </w:t>
      </w:r>
      <w:proofErr w:type="spellStart"/>
      <w:r>
        <w:t>Clashscore</w:t>
      </w:r>
      <w:proofErr w:type="spellEnd"/>
      <w:r>
        <w:t>, Ramachandran outliers, sidechain outliers, RSRZ outliers.</w:t>
      </w:r>
    </w:p>
    <w:p w14:paraId="1823BAD1" w14:textId="77777777" w:rsidR="004E3E75" w:rsidRDefault="004E3E75" w:rsidP="004E3E75">
      <w:pPr>
        <w:pStyle w:val="Odstavecseseznamem"/>
        <w:spacing w:after="0" w:line="240" w:lineRule="auto"/>
        <w:ind w:left="360"/>
        <w:jc w:val="both"/>
      </w:pPr>
      <w:r>
        <w:t>Obtain summary criteria for oxy-</w:t>
      </w:r>
      <w:proofErr w:type="spellStart"/>
      <w:r>
        <w:t>hemoglobine</w:t>
      </w:r>
      <w:proofErr w:type="spellEnd"/>
      <w:r>
        <w:t xml:space="preserve"> in methanol (PDB ID 1lfz).</w:t>
      </w:r>
    </w:p>
    <w:p w14:paraId="07C72955" w14:textId="61CBD92E" w:rsidR="004E3E75" w:rsidRPr="004E3E75" w:rsidRDefault="004E3E75" w:rsidP="004E3E75">
      <w:pPr>
        <w:pStyle w:val="Odstavecseseznamem"/>
        <w:ind w:left="360"/>
        <w:rPr>
          <w:lang w:val="cs-CZ"/>
        </w:rPr>
      </w:pPr>
    </w:p>
    <w:p w14:paraId="1DD92B69" w14:textId="77777777" w:rsidR="004E3E75" w:rsidRDefault="004E3E75">
      <w:pPr>
        <w:rPr>
          <w:lang w:val="cs-CZ"/>
        </w:rPr>
      </w:pPr>
    </w:p>
    <w:p w14:paraId="555CAD1B" w14:textId="78F988F0" w:rsidR="0069510F" w:rsidRPr="000440EC" w:rsidRDefault="0069510F">
      <w:pPr>
        <w:rPr>
          <w:b/>
          <w:bCs/>
          <w:lang w:val="cs-CZ"/>
        </w:rPr>
      </w:pPr>
      <w:r w:rsidRPr="000440EC">
        <w:rPr>
          <w:b/>
          <w:bCs/>
          <w:lang w:val="cs-CZ"/>
        </w:rPr>
        <w:t>Validace ligandů:</w:t>
      </w:r>
    </w:p>
    <w:p w14:paraId="2A507DEB" w14:textId="670C6E6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1.</w:t>
      </w:r>
      <w:r w:rsidR="001974F8">
        <w:rPr>
          <w:lang w:val="cs-CZ"/>
        </w:rPr>
        <w:t xml:space="preserve"> </w:t>
      </w:r>
      <w:r w:rsidRPr="0069510F">
        <w:rPr>
          <w:lang w:val="cs-CZ"/>
        </w:rPr>
        <w:t xml:space="preserve">Validate all the ligands in the nipah G attachment glycoprotein (PDB ID 3d12). Detect which of them have missing atoms or wrong chirality and describe where the validation issues are (which ligand and which atom). </w:t>
      </w:r>
    </w:p>
    <w:p w14:paraId="6B0653B9" w14:textId="031EB70E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2.</w:t>
      </w:r>
      <w:r w:rsidR="001974F8">
        <w:rPr>
          <w:lang w:val="cs-CZ"/>
        </w:rPr>
        <w:t xml:space="preserve"> </w:t>
      </w:r>
      <w:proofErr w:type="spellStart"/>
      <w:r w:rsidRPr="0069510F">
        <w:rPr>
          <w:lang w:val="cs-CZ"/>
        </w:rPr>
        <w:t>Validate</w:t>
      </w:r>
      <w:proofErr w:type="spellEnd"/>
      <w:r w:rsidRPr="0069510F">
        <w:rPr>
          <w:lang w:val="cs-CZ"/>
        </w:rPr>
        <w:t xml:space="preserve"> a </w:t>
      </w:r>
      <w:proofErr w:type="spellStart"/>
      <w:r w:rsidRPr="0069510F">
        <w:rPr>
          <w:lang w:val="cs-CZ"/>
        </w:rPr>
        <w:t>molecule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LMG</w:t>
      </w:r>
      <w:r w:rsidRPr="0069510F">
        <w:rPr>
          <w:lang w:val="cs-CZ"/>
        </w:rPr>
        <w:t xml:space="preserve"> in Plant </w:t>
      </w:r>
      <w:proofErr w:type="spellStart"/>
      <w:r w:rsidRPr="0069510F">
        <w:rPr>
          <w:lang w:val="cs-CZ"/>
        </w:rPr>
        <w:t>Photosystem</w:t>
      </w:r>
      <w:proofErr w:type="spellEnd"/>
      <w:r w:rsidRPr="0069510F">
        <w:rPr>
          <w:lang w:val="cs-CZ"/>
        </w:rPr>
        <w:t xml:space="preserve"> I (PDB ID 2wsc). </w:t>
      </w:r>
      <w:proofErr w:type="spellStart"/>
      <w:r w:rsidRPr="0069510F">
        <w:rPr>
          <w:lang w:val="cs-CZ"/>
        </w:rPr>
        <w:t>Detect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which</w:t>
      </w:r>
      <w:proofErr w:type="spellEnd"/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atom</w:t>
      </w:r>
      <w:r w:rsidR="0014073B">
        <w:rPr>
          <w:lang w:val="cs-CZ"/>
        </w:rPr>
        <w:t>s</w:t>
      </w:r>
      <w:proofErr w:type="spellEnd"/>
      <w:r w:rsidRPr="0069510F">
        <w:rPr>
          <w:lang w:val="cs-CZ"/>
        </w:rPr>
        <w:t xml:space="preserve"> </w:t>
      </w:r>
      <w:r w:rsidR="0014073B">
        <w:rPr>
          <w:lang w:val="cs-CZ"/>
        </w:rPr>
        <w:t>are</w:t>
      </w:r>
      <w:r w:rsidRPr="0069510F">
        <w:rPr>
          <w:lang w:val="cs-CZ"/>
        </w:rPr>
        <w:t xml:space="preserve"> </w:t>
      </w:r>
      <w:proofErr w:type="spellStart"/>
      <w:r w:rsidRPr="0069510F">
        <w:rPr>
          <w:lang w:val="cs-CZ"/>
        </w:rPr>
        <w:t>missing</w:t>
      </w:r>
      <w:proofErr w:type="spellEnd"/>
      <w:r w:rsidRPr="0069510F">
        <w:rPr>
          <w:lang w:val="cs-CZ"/>
        </w:rPr>
        <w:t xml:space="preserve">. </w:t>
      </w:r>
    </w:p>
    <w:p w14:paraId="164865DC" w14:textId="01487779" w:rsidR="0069510F" w:rsidRPr="0069510F" w:rsidRDefault="0069510F" w:rsidP="0069510F">
      <w:pPr>
        <w:rPr>
          <w:lang w:val="cs-CZ"/>
        </w:rPr>
      </w:pPr>
      <w:r>
        <w:rPr>
          <w:lang w:val="cs-CZ"/>
        </w:rPr>
        <w:t xml:space="preserve">3.  </w:t>
      </w:r>
      <w:r w:rsidRPr="0069510F">
        <w:rPr>
          <w:lang w:val="cs-CZ"/>
        </w:rPr>
        <w:t xml:space="preserve">Validate a molecule of </w:t>
      </w:r>
      <w:r w:rsidRPr="0069510F">
        <w:rPr>
          <w:rFonts w:ascii="Symbol" w:hAnsi="Symbol"/>
          <w:lang w:val="cs-CZ"/>
        </w:rPr>
        <w:t>a</w:t>
      </w:r>
      <w:r w:rsidRPr="0069510F">
        <w:rPr>
          <w:lang w:val="cs-CZ"/>
        </w:rPr>
        <w:t xml:space="preserve">-carotene (BCR) in Photosystem I (PDB ID 4rku). Detect which atoms within the ring of this molecule are missing. </w:t>
      </w:r>
    </w:p>
    <w:p w14:paraId="74A17D1D" w14:textId="541BFFB9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4.</w:t>
      </w:r>
      <w:r>
        <w:rPr>
          <w:lang w:val="cs-CZ"/>
        </w:rPr>
        <w:t xml:space="preserve"> </w:t>
      </w:r>
      <w:r w:rsidRPr="0069510F">
        <w:rPr>
          <w:lang w:val="cs-CZ"/>
        </w:rPr>
        <w:t>Detect all maltose (MAL) ligands in Protein Data Bank which have missing atoms and rings.</w:t>
      </w:r>
    </w:p>
    <w:p w14:paraId="44D4F441" w14:textId="512E40D6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5.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biotin (BTN) from </w:t>
      </w:r>
      <w:proofErr w:type="gramStart"/>
      <w:r w:rsidRPr="0069510F">
        <w:rPr>
          <w:lang w:val="cs-CZ"/>
        </w:rPr>
        <w:t>50S</w:t>
      </w:r>
      <w:proofErr w:type="gramEnd"/>
      <w:r w:rsidRPr="0069510F">
        <w:rPr>
          <w:lang w:val="cs-CZ"/>
        </w:rPr>
        <w:t xml:space="preserve"> Complex (PDB ID 1kqs) and detect which atom is substituted.</w:t>
      </w:r>
    </w:p>
    <w:p w14:paraId="5E5987A1" w14:textId="767A34DF" w:rsidR="0069510F" w:rsidRPr="0069510F" w:rsidRDefault="0069510F" w:rsidP="0069510F">
      <w:pPr>
        <w:rPr>
          <w:lang w:val="cs-CZ"/>
        </w:rPr>
      </w:pPr>
      <w:r w:rsidRPr="0069510F">
        <w:rPr>
          <w:lang w:val="cs-CZ"/>
        </w:rPr>
        <w:t>6.</w:t>
      </w:r>
      <w:r>
        <w:rPr>
          <w:lang w:val="cs-CZ"/>
        </w:rPr>
        <w:t xml:space="preserve"> </w:t>
      </w:r>
      <w:r w:rsidRPr="0069510F">
        <w:rPr>
          <w:lang w:val="cs-CZ"/>
        </w:rPr>
        <w:t>Validate all sialic acids from PDB and identify the atoms of this molecule at which chirality errors occur.</w:t>
      </w:r>
    </w:p>
    <w:p w14:paraId="1807628A" w14:textId="39AA91E1" w:rsidR="0069510F" w:rsidRDefault="0069510F" w:rsidP="0069510F">
      <w:pPr>
        <w:rPr>
          <w:lang w:val="cs-CZ"/>
        </w:rPr>
      </w:pPr>
      <w:r w:rsidRPr="0069510F">
        <w:rPr>
          <w:lang w:val="cs-CZ"/>
        </w:rPr>
        <w:t>7.</w:t>
      </w:r>
      <w:r>
        <w:rPr>
          <w:lang w:val="cs-CZ"/>
        </w:rPr>
        <w:t xml:space="preserve"> </w:t>
      </w:r>
      <w:r w:rsidRPr="0069510F">
        <w:rPr>
          <w:lang w:val="cs-CZ"/>
        </w:rPr>
        <w:t xml:space="preserve">Validate all samples of these testosterone derivatives: </w:t>
      </w:r>
      <w:proofErr w:type="gramStart"/>
      <w:r w:rsidRPr="0069510F">
        <w:rPr>
          <w:lang w:val="cs-CZ"/>
        </w:rPr>
        <w:t>5-beta</w:t>
      </w:r>
      <w:proofErr w:type="gramEnd"/>
      <w:r w:rsidRPr="0069510F">
        <w:rPr>
          <w:lang w:val="cs-CZ"/>
        </w:rPr>
        <w:t>-dihydrotestosterone (BDT), 5-alpha-dihydrotestosterone (DHT), epi-testosterone (FFA), testosterone (TES) and testosterone hemisuccinate (TH2). Detect if there are any samples with chirality errors.</w:t>
      </w:r>
    </w:p>
    <w:p w14:paraId="3AAA1F67" w14:textId="77777777" w:rsidR="0069510F" w:rsidRPr="0069510F" w:rsidRDefault="0069510F">
      <w:pPr>
        <w:rPr>
          <w:lang w:val="cs-CZ"/>
        </w:rPr>
      </w:pPr>
    </w:p>
    <w:sectPr w:rsidR="0069510F" w:rsidRPr="006951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25C"/>
    <w:multiLevelType w:val="hybridMultilevel"/>
    <w:tmpl w:val="80FA6E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BC650C"/>
    <w:multiLevelType w:val="hybridMultilevel"/>
    <w:tmpl w:val="7C88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07CC0"/>
    <w:multiLevelType w:val="hybridMultilevel"/>
    <w:tmpl w:val="C7E8C63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A67FA"/>
    <w:multiLevelType w:val="hybridMultilevel"/>
    <w:tmpl w:val="C5B42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838603">
    <w:abstractNumId w:val="3"/>
  </w:num>
  <w:num w:numId="2" w16cid:durableId="657853818">
    <w:abstractNumId w:val="2"/>
  </w:num>
  <w:num w:numId="3" w16cid:durableId="702941108">
    <w:abstractNumId w:val="0"/>
  </w:num>
  <w:num w:numId="4" w16cid:durableId="360522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10F"/>
    <w:rsid w:val="000440EC"/>
    <w:rsid w:val="0014073B"/>
    <w:rsid w:val="001974F8"/>
    <w:rsid w:val="004E3E75"/>
    <w:rsid w:val="00530FED"/>
    <w:rsid w:val="0069510F"/>
    <w:rsid w:val="00B91D2C"/>
    <w:rsid w:val="00D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5F50"/>
  <w15:chartTrackingRefBased/>
  <w15:docId w15:val="{556EE281-F757-4B61-AA6F-4A3F241E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1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1530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P</cp:lastModifiedBy>
  <cp:revision>2</cp:revision>
  <dcterms:created xsi:type="dcterms:W3CDTF">2023-02-06T12:02:00Z</dcterms:created>
  <dcterms:modified xsi:type="dcterms:W3CDTF">2023-02-06T12:02:00Z</dcterms:modified>
</cp:coreProperties>
</file>