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2812" w14:textId="77777777" w:rsidR="00382FB3" w:rsidRDefault="00661E5B">
      <w:pPr>
        <w:rPr>
          <w:b/>
          <w:sz w:val="28"/>
        </w:rPr>
      </w:pPr>
      <w:r>
        <w:rPr>
          <w:b/>
          <w:sz w:val="28"/>
        </w:rPr>
        <w:t>Jména studentů:</w:t>
      </w:r>
    </w:p>
    <w:p w14:paraId="59F3F415" w14:textId="77777777" w:rsidR="00D508FC" w:rsidRDefault="00D508FC">
      <w:pPr>
        <w:rPr>
          <w:b/>
          <w:sz w:val="28"/>
        </w:rPr>
      </w:pPr>
    </w:p>
    <w:p w14:paraId="7EE7B6A6" w14:textId="77777777" w:rsidR="00382FB3" w:rsidRDefault="00661E5B">
      <w:pPr>
        <w:rPr>
          <w:b/>
          <w:sz w:val="28"/>
        </w:rPr>
      </w:pPr>
      <w:r>
        <w:rPr>
          <w:b/>
          <w:sz w:val="28"/>
        </w:rPr>
        <w:t>Datum cvičení:</w:t>
      </w:r>
    </w:p>
    <w:p w14:paraId="1A56FA2A" w14:textId="77777777" w:rsidR="00661E5B" w:rsidRDefault="00661E5B">
      <w:pPr>
        <w:rPr>
          <w:b/>
          <w:sz w:val="28"/>
        </w:rPr>
      </w:pPr>
    </w:p>
    <w:p w14:paraId="15C7DA7A" w14:textId="77777777" w:rsidR="00661E5B" w:rsidRPr="00D508FC" w:rsidRDefault="00661E5B" w:rsidP="00D508FC">
      <w:pPr>
        <w:jc w:val="center"/>
        <w:rPr>
          <w:b/>
          <w:sz w:val="32"/>
          <w:u w:val="single"/>
        </w:rPr>
      </w:pPr>
      <w:r w:rsidRPr="00D508FC">
        <w:rPr>
          <w:b/>
          <w:sz w:val="32"/>
          <w:u w:val="single"/>
        </w:rPr>
        <w:t>Část 1: Cirkulární dichroismus</w:t>
      </w:r>
    </w:p>
    <w:p w14:paraId="2F153D28" w14:textId="77777777" w:rsidR="00661E5B" w:rsidRDefault="00661E5B">
      <w:pPr>
        <w:rPr>
          <w:b/>
          <w:sz w:val="28"/>
        </w:rPr>
      </w:pPr>
    </w:p>
    <w:p w14:paraId="5CD80245" w14:textId="619CDFCF" w:rsidR="00EF49BB" w:rsidRDefault="00EF49BB">
      <w:pPr>
        <w:rPr>
          <w:b/>
          <w:sz w:val="28"/>
        </w:rPr>
      </w:pPr>
      <w:r>
        <w:rPr>
          <w:b/>
          <w:sz w:val="28"/>
        </w:rPr>
        <w:t xml:space="preserve">Stručný popis metody a její využití </w:t>
      </w:r>
      <w:r w:rsidRPr="00641575">
        <w:rPr>
          <w:bCs/>
          <w:sz w:val="28"/>
        </w:rPr>
        <w:t>(max</w:t>
      </w:r>
      <w:r w:rsidR="00641575" w:rsidRPr="00641575">
        <w:rPr>
          <w:bCs/>
          <w:sz w:val="28"/>
        </w:rPr>
        <w:t>.</w:t>
      </w:r>
      <w:r w:rsidRPr="00641575">
        <w:rPr>
          <w:bCs/>
          <w:sz w:val="28"/>
        </w:rPr>
        <w:t xml:space="preserve"> 5 vět)</w:t>
      </w:r>
      <w:r>
        <w:rPr>
          <w:b/>
          <w:sz w:val="28"/>
        </w:rPr>
        <w:t>:</w:t>
      </w:r>
    </w:p>
    <w:p w14:paraId="65DBE9A1" w14:textId="77777777" w:rsidR="00EF49BB" w:rsidRDefault="00EF49BB">
      <w:pPr>
        <w:rPr>
          <w:b/>
          <w:sz w:val="28"/>
        </w:rPr>
      </w:pPr>
    </w:p>
    <w:p w14:paraId="409EBA27" w14:textId="77777777" w:rsidR="00EF49BB" w:rsidRDefault="00EF49BB">
      <w:pPr>
        <w:rPr>
          <w:b/>
          <w:sz w:val="28"/>
        </w:rPr>
      </w:pPr>
    </w:p>
    <w:p w14:paraId="24583CE4" w14:textId="77777777" w:rsidR="00EF49BB" w:rsidRDefault="00EF49BB">
      <w:pPr>
        <w:rPr>
          <w:b/>
          <w:sz w:val="28"/>
        </w:rPr>
      </w:pPr>
    </w:p>
    <w:p w14:paraId="6824BEAF" w14:textId="4BD1C057" w:rsidR="00661E5B" w:rsidRDefault="00D508FC">
      <w:pPr>
        <w:rPr>
          <w:b/>
          <w:sz w:val="28"/>
        </w:rPr>
      </w:pPr>
      <w:r>
        <w:rPr>
          <w:b/>
          <w:sz w:val="28"/>
        </w:rPr>
        <w:t xml:space="preserve">Graf </w:t>
      </w:r>
      <w:r w:rsidRPr="00641575">
        <w:rPr>
          <w:bCs/>
          <w:sz w:val="28"/>
        </w:rPr>
        <w:t>(obr.</w:t>
      </w:r>
      <w:r w:rsidR="00641575" w:rsidRPr="00641575">
        <w:rPr>
          <w:bCs/>
          <w:sz w:val="28"/>
        </w:rPr>
        <w:t xml:space="preserve"> závislosti CD signálu na vlnové délce pro zkoumané vzorky)</w:t>
      </w:r>
      <w:r>
        <w:rPr>
          <w:b/>
          <w:sz w:val="28"/>
        </w:rPr>
        <w:t>:</w:t>
      </w:r>
    </w:p>
    <w:p w14:paraId="64B420D4" w14:textId="77777777" w:rsidR="00D508FC" w:rsidRDefault="00D508FC">
      <w:pPr>
        <w:rPr>
          <w:b/>
          <w:sz w:val="28"/>
        </w:rPr>
      </w:pPr>
    </w:p>
    <w:p w14:paraId="6D5C5C60" w14:textId="77777777" w:rsidR="00D508FC" w:rsidRDefault="00D508FC">
      <w:pPr>
        <w:rPr>
          <w:b/>
          <w:sz w:val="28"/>
        </w:rPr>
      </w:pPr>
    </w:p>
    <w:p w14:paraId="0B50B648" w14:textId="77777777" w:rsidR="00D508FC" w:rsidRDefault="00D508FC">
      <w:pPr>
        <w:rPr>
          <w:b/>
          <w:sz w:val="28"/>
        </w:rPr>
      </w:pPr>
    </w:p>
    <w:p w14:paraId="326D8EBF" w14:textId="77777777" w:rsidR="00D508FC" w:rsidRDefault="00D508FC">
      <w:pPr>
        <w:rPr>
          <w:b/>
          <w:sz w:val="28"/>
        </w:rPr>
      </w:pPr>
    </w:p>
    <w:p w14:paraId="3009FDC5" w14:textId="77777777" w:rsidR="00D508FC" w:rsidRDefault="00D508FC">
      <w:pPr>
        <w:rPr>
          <w:b/>
          <w:sz w:val="28"/>
        </w:rPr>
      </w:pPr>
    </w:p>
    <w:p w14:paraId="0A5933E1" w14:textId="77777777" w:rsidR="00D508FC" w:rsidRDefault="00D508FC">
      <w:pPr>
        <w:rPr>
          <w:b/>
          <w:sz w:val="28"/>
        </w:rPr>
      </w:pPr>
    </w:p>
    <w:p w14:paraId="1B27F2E4" w14:textId="77777777" w:rsidR="00D508FC" w:rsidRDefault="00D508FC">
      <w:pPr>
        <w:rPr>
          <w:b/>
          <w:sz w:val="28"/>
        </w:rPr>
      </w:pPr>
    </w:p>
    <w:p w14:paraId="669DD87D" w14:textId="77777777" w:rsidR="00D508FC" w:rsidRDefault="00D508FC">
      <w:pPr>
        <w:rPr>
          <w:b/>
          <w:sz w:val="28"/>
        </w:rPr>
      </w:pPr>
    </w:p>
    <w:p w14:paraId="50870E13" w14:textId="77777777" w:rsidR="00D508FC" w:rsidRDefault="00D508FC">
      <w:pPr>
        <w:rPr>
          <w:b/>
          <w:sz w:val="28"/>
        </w:rPr>
      </w:pPr>
    </w:p>
    <w:p w14:paraId="6833C07F" w14:textId="77777777" w:rsidR="00D508FC" w:rsidRDefault="00D508FC">
      <w:pPr>
        <w:rPr>
          <w:b/>
          <w:sz w:val="28"/>
        </w:rPr>
      </w:pPr>
    </w:p>
    <w:p w14:paraId="246CC0EC" w14:textId="77777777" w:rsidR="00D508FC" w:rsidRDefault="00D508FC">
      <w:pPr>
        <w:rPr>
          <w:b/>
          <w:sz w:val="28"/>
        </w:rPr>
      </w:pPr>
      <w:r>
        <w:rPr>
          <w:b/>
          <w:sz w:val="28"/>
        </w:rPr>
        <w:t xml:space="preserve">Výsledky </w:t>
      </w:r>
      <w:r w:rsidRPr="00641575">
        <w:rPr>
          <w:bCs/>
          <w:sz w:val="28"/>
        </w:rPr>
        <w:t xml:space="preserve">(určení sekundární struktury </w:t>
      </w:r>
      <w:r w:rsidR="00D33747" w:rsidRPr="00641575">
        <w:rPr>
          <w:bCs/>
          <w:sz w:val="28"/>
        </w:rPr>
        <w:t xml:space="preserve">proteinového </w:t>
      </w:r>
      <w:r w:rsidRPr="00641575">
        <w:rPr>
          <w:bCs/>
          <w:sz w:val="28"/>
        </w:rPr>
        <w:t>vzorku)</w:t>
      </w:r>
      <w:r>
        <w:rPr>
          <w:b/>
          <w:sz w:val="28"/>
        </w:rPr>
        <w:t>:</w:t>
      </w:r>
    </w:p>
    <w:p w14:paraId="7B31F014" w14:textId="77777777" w:rsidR="00D508FC" w:rsidRDefault="00D508FC">
      <w:pPr>
        <w:rPr>
          <w:b/>
          <w:sz w:val="28"/>
        </w:rPr>
      </w:pPr>
    </w:p>
    <w:p w14:paraId="45D42102" w14:textId="77777777" w:rsidR="00661E5B" w:rsidRDefault="00661E5B">
      <w:pPr>
        <w:rPr>
          <w:b/>
          <w:sz w:val="28"/>
        </w:rPr>
      </w:pPr>
    </w:p>
    <w:p w14:paraId="7603195F" w14:textId="77777777" w:rsidR="00D508FC" w:rsidRDefault="00D508FC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6FF154EF" w14:textId="77777777" w:rsidR="00661E5B" w:rsidRPr="00D508FC" w:rsidRDefault="00661E5B" w:rsidP="00D508FC">
      <w:pPr>
        <w:jc w:val="center"/>
        <w:rPr>
          <w:b/>
          <w:sz w:val="32"/>
          <w:u w:val="single"/>
        </w:rPr>
      </w:pPr>
      <w:r w:rsidRPr="00D508FC">
        <w:rPr>
          <w:b/>
          <w:sz w:val="32"/>
          <w:u w:val="single"/>
        </w:rPr>
        <w:lastRenderedPageBreak/>
        <w:t>Část 2: Krystalizace</w:t>
      </w:r>
    </w:p>
    <w:p w14:paraId="185445BE" w14:textId="77777777" w:rsidR="00382FB3" w:rsidRDefault="00382FB3">
      <w:pPr>
        <w:rPr>
          <w:b/>
          <w:sz w:val="28"/>
        </w:rPr>
      </w:pPr>
    </w:p>
    <w:p w14:paraId="740459AB" w14:textId="7E2B63B4" w:rsidR="00EF49BB" w:rsidRDefault="00EF49BB" w:rsidP="00EF49BB">
      <w:pPr>
        <w:rPr>
          <w:b/>
          <w:sz w:val="28"/>
        </w:rPr>
      </w:pPr>
      <w:r>
        <w:rPr>
          <w:b/>
          <w:sz w:val="28"/>
        </w:rPr>
        <w:t xml:space="preserve">Stručný popis metody a její využití </w:t>
      </w:r>
      <w:r w:rsidRPr="00641575">
        <w:rPr>
          <w:bCs/>
          <w:sz w:val="28"/>
        </w:rPr>
        <w:t>(max</w:t>
      </w:r>
      <w:r w:rsidR="00641575" w:rsidRPr="00641575">
        <w:rPr>
          <w:bCs/>
          <w:sz w:val="28"/>
        </w:rPr>
        <w:t>.</w:t>
      </w:r>
      <w:r w:rsidRPr="00641575">
        <w:rPr>
          <w:bCs/>
          <w:sz w:val="28"/>
        </w:rPr>
        <w:t xml:space="preserve"> 5 vět)</w:t>
      </w:r>
      <w:r>
        <w:rPr>
          <w:b/>
          <w:sz w:val="28"/>
        </w:rPr>
        <w:t>:</w:t>
      </w:r>
    </w:p>
    <w:p w14:paraId="65F0F88B" w14:textId="77777777" w:rsidR="00EF49BB" w:rsidRDefault="00EF49BB">
      <w:pPr>
        <w:rPr>
          <w:b/>
          <w:sz w:val="28"/>
        </w:rPr>
      </w:pPr>
    </w:p>
    <w:p w14:paraId="687BDD69" w14:textId="77777777" w:rsidR="00EF49BB" w:rsidRDefault="00EF49BB">
      <w:pPr>
        <w:rPr>
          <w:b/>
          <w:sz w:val="28"/>
        </w:rPr>
      </w:pPr>
    </w:p>
    <w:p w14:paraId="72E9FB14" w14:textId="77777777" w:rsidR="00EF49BB" w:rsidRDefault="00EF49BB">
      <w:pPr>
        <w:rPr>
          <w:b/>
          <w:sz w:val="28"/>
        </w:rPr>
      </w:pPr>
    </w:p>
    <w:p w14:paraId="15522AB9" w14:textId="77777777" w:rsidR="00661E5B" w:rsidRDefault="00661E5B">
      <w:pPr>
        <w:rPr>
          <w:b/>
          <w:sz w:val="28"/>
        </w:rPr>
      </w:pPr>
      <w:r>
        <w:rPr>
          <w:b/>
          <w:sz w:val="28"/>
        </w:rPr>
        <w:t>Rozpis krystalizačních podmínek:</w:t>
      </w:r>
    </w:p>
    <w:p w14:paraId="3973D26E" w14:textId="77777777" w:rsidR="00791DF5" w:rsidRPr="00F577D0" w:rsidRDefault="00791DF5" w:rsidP="00791DF5">
      <w:pPr>
        <w:jc w:val="right"/>
        <w:rPr>
          <w:b/>
          <w:sz w:val="28"/>
        </w:rPr>
      </w:pPr>
      <w:r>
        <w:rPr>
          <w:b/>
          <w:sz w:val="28"/>
        </w:rPr>
        <w:t>Poměr v kapce: 1:1 (</w:t>
      </w:r>
      <w:proofErr w:type="spellStart"/>
      <w:r>
        <w:rPr>
          <w:b/>
          <w:sz w:val="28"/>
        </w:rPr>
        <w:t>protein:precipitant</w:t>
      </w:r>
      <w:proofErr w:type="spellEnd"/>
      <w:r>
        <w:rPr>
          <w:b/>
          <w:sz w:val="28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1417"/>
        <w:gridCol w:w="1178"/>
        <w:gridCol w:w="1178"/>
        <w:gridCol w:w="1179"/>
        <w:gridCol w:w="1178"/>
        <w:gridCol w:w="1179"/>
        <w:gridCol w:w="1180"/>
      </w:tblGrid>
      <w:tr w:rsidR="00A83625" w:rsidRPr="00D508FC" w14:paraId="64C8E025" w14:textId="77777777" w:rsidTr="00C40B10">
        <w:trPr>
          <w:trHeight w:val="563"/>
          <w:jc w:val="center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  <w:tl2br w:val="nil"/>
            </w:tcBorders>
          </w:tcPr>
          <w:p w14:paraId="6DB79238" w14:textId="77777777" w:rsidR="00A83625" w:rsidRPr="00142BAF" w:rsidRDefault="00A83625" w:rsidP="00142BAF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14:paraId="2B5CA3B3" w14:textId="52F720F1" w:rsidR="00A83625" w:rsidRPr="00142BAF" w:rsidRDefault="00A83625" w:rsidP="00142BAF">
            <w:pPr>
              <w:jc w:val="right"/>
              <w:rPr>
                <w:b/>
              </w:rPr>
            </w:pPr>
          </w:p>
        </w:tc>
        <w:tc>
          <w:tcPr>
            <w:tcW w:w="7082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00C66C" w14:textId="112209CA" w:rsidR="00A83625" w:rsidRDefault="00A83625" w:rsidP="0067177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Precipitant</w:t>
            </w:r>
            <w:proofErr w:type="spellEnd"/>
            <w:r>
              <w:rPr>
                <w:b/>
                <w:sz w:val="28"/>
              </w:rPr>
              <w:t xml:space="preserve"> v rezervoáru (</w:t>
            </w:r>
            <w:r>
              <w:rPr>
                <w:b/>
                <w:sz w:val="28"/>
              </w:rPr>
              <w:t>x</w:t>
            </w:r>
            <w:r w:rsidRPr="00F577D0">
              <w:rPr>
                <w:b/>
                <w:sz w:val="28"/>
              </w:rPr>
              <w:t xml:space="preserve">% </w:t>
            </w:r>
            <w:proofErr w:type="spellStart"/>
            <w:r w:rsidRPr="00F577D0">
              <w:rPr>
                <w:b/>
                <w:sz w:val="28"/>
              </w:rPr>
              <w:t>NaCl</w:t>
            </w:r>
            <w:proofErr w:type="spellEnd"/>
            <w:r w:rsidRPr="00F577D0">
              <w:rPr>
                <w:b/>
                <w:sz w:val="28"/>
              </w:rPr>
              <w:t xml:space="preserve">, 0.1M </w:t>
            </w:r>
            <w:proofErr w:type="spellStart"/>
            <w:r w:rsidRPr="00F577D0">
              <w:rPr>
                <w:b/>
                <w:sz w:val="28"/>
              </w:rPr>
              <w:t>NaOAc</w:t>
            </w:r>
            <w:proofErr w:type="spellEnd"/>
            <w:r>
              <w:rPr>
                <w:b/>
                <w:sz w:val="28"/>
              </w:rPr>
              <w:t xml:space="preserve"> pH 4,5</w:t>
            </w:r>
            <w:r>
              <w:rPr>
                <w:b/>
                <w:sz w:val="28"/>
              </w:rPr>
              <w:t>)</w:t>
            </w:r>
          </w:p>
        </w:tc>
      </w:tr>
      <w:tr w:rsidR="00A83625" w:rsidRPr="00D508FC" w14:paraId="65D156C4" w14:textId="77777777" w:rsidTr="00C40B10">
        <w:trPr>
          <w:trHeight w:val="851"/>
          <w:jc w:val="center"/>
        </w:trPr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</w:tcBorders>
          </w:tcPr>
          <w:p w14:paraId="3460B402" w14:textId="77777777" w:rsidR="00A83625" w:rsidRPr="00142BAF" w:rsidRDefault="00A83625" w:rsidP="00142BAF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000000"/>
            </w:tcBorders>
            <w:vAlign w:val="center"/>
          </w:tcPr>
          <w:p w14:paraId="094BCD27" w14:textId="367151ED" w:rsidR="00A83625" w:rsidRDefault="00A83625" w:rsidP="00142BAF">
            <w:pPr>
              <w:jc w:val="right"/>
              <w:rPr>
                <w:b/>
              </w:rPr>
            </w:pPr>
            <w:r w:rsidRPr="00142BAF">
              <w:rPr>
                <w:b/>
              </w:rPr>
              <w:t>c(</w:t>
            </w:r>
            <w:proofErr w:type="spellStart"/>
            <w:r w:rsidRPr="00142BAF">
              <w:rPr>
                <w:b/>
              </w:rPr>
              <w:t>NaCl</w:t>
            </w:r>
            <w:proofErr w:type="spellEnd"/>
            <w:r w:rsidRPr="00142BAF">
              <w:rPr>
                <w:b/>
              </w:rPr>
              <w:t>)</w:t>
            </w:r>
          </w:p>
          <w:p w14:paraId="3C09FF40" w14:textId="77777777" w:rsidR="00A83625" w:rsidRPr="00142BAF" w:rsidRDefault="00A83625" w:rsidP="00142BAF">
            <w:pPr>
              <w:jc w:val="center"/>
              <w:rPr>
                <w:b/>
              </w:rPr>
            </w:pPr>
          </w:p>
          <w:p w14:paraId="669208EC" w14:textId="77777777" w:rsidR="00A83625" w:rsidRPr="00D508FC" w:rsidRDefault="00A83625" w:rsidP="00142BAF">
            <w:pPr>
              <w:rPr>
                <w:b/>
                <w:sz w:val="28"/>
              </w:rPr>
            </w:pPr>
            <w:r w:rsidRPr="00142BAF">
              <w:rPr>
                <w:b/>
              </w:rPr>
              <w:t>c(</w:t>
            </w:r>
            <w:proofErr w:type="spellStart"/>
            <w:r w:rsidRPr="00142BAF">
              <w:rPr>
                <w:b/>
              </w:rPr>
              <w:t>prot</w:t>
            </w:r>
            <w:proofErr w:type="spellEnd"/>
            <w:r w:rsidRPr="00142BAF">
              <w:rPr>
                <w:b/>
              </w:rPr>
              <w:t>)</w:t>
            </w:r>
          </w:p>
        </w:tc>
        <w:tc>
          <w:tcPr>
            <w:tcW w:w="11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6D3B4D" w14:textId="77777777" w:rsidR="00A83625" w:rsidRPr="00D508FC" w:rsidRDefault="00A83625" w:rsidP="00A51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2%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14:paraId="7888AC38" w14:textId="77777777" w:rsidR="00A83625" w:rsidRPr="00D508FC" w:rsidRDefault="00A83625" w:rsidP="006717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4%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2E43E9D7" w14:textId="77777777" w:rsidR="00A83625" w:rsidRPr="00D508FC" w:rsidRDefault="00A83625" w:rsidP="00A51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6%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14:paraId="7E6E9C91" w14:textId="77777777" w:rsidR="00A83625" w:rsidRPr="00D508FC" w:rsidRDefault="00A83625" w:rsidP="006717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8%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vAlign w:val="center"/>
          </w:tcPr>
          <w:p w14:paraId="7479611B" w14:textId="77777777" w:rsidR="00A83625" w:rsidRPr="00D508FC" w:rsidRDefault="00A83625" w:rsidP="00A51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10%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6F8F4184" w14:textId="77777777" w:rsidR="00A83625" w:rsidRPr="00D508FC" w:rsidRDefault="00A83625" w:rsidP="006717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12%</w:t>
            </w:r>
          </w:p>
        </w:tc>
      </w:tr>
      <w:tr w:rsidR="00A83625" w:rsidRPr="00D508FC" w14:paraId="33014DB1" w14:textId="77777777" w:rsidTr="00C40B10">
        <w:trPr>
          <w:trHeight w:val="851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14:paraId="348C80C5" w14:textId="59AC465A" w:rsidR="00A83625" w:rsidRDefault="00A83625" w:rsidP="00A83625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Lysozym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FA9A1C" w14:textId="7CE6926E" w:rsidR="00A83625" w:rsidRPr="00D508FC" w:rsidRDefault="00A83625" w:rsidP="00A510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D508FC">
              <w:rPr>
                <w:b/>
                <w:sz w:val="28"/>
              </w:rPr>
              <w:t>0 mg/ml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</w:tcBorders>
          </w:tcPr>
          <w:p w14:paraId="6AF6F624" w14:textId="681AEE1A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A1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14:paraId="1F4DB858" w14:textId="20EB434F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A2</w:t>
            </w:r>
          </w:p>
        </w:tc>
        <w:tc>
          <w:tcPr>
            <w:tcW w:w="1181" w:type="dxa"/>
            <w:tcBorders>
              <w:top w:val="double" w:sz="4" w:space="0" w:color="auto"/>
            </w:tcBorders>
          </w:tcPr>
          <w:p w14:paraId="03A5C5CA" w14:textId="20546E3E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A3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14:paraId="09A1843E" w14:textId="01AB59BE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A4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14:paraId="145AF84C" w14:textId="4B9EAB66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A5</w:t>
            </w:r>
          </w:p>
        </w:tc>
        <w:tc>
          <w:tcPr>
            <w:tcW w:w="1181" w:type="dxa"/>
            <w:tcBorders>
              <w:top w:val="double" w:sz="4" w:space="0" w:color="auto"/>
            </w:tcBorders>
          </w:tcPr>
          <w:p w14:paraId="00F430D0" w14:textId="3C99C518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A6</w:t>
            </w:r>
          </w:p>
        </w:tc>
      </w:tr>
      <w:tr w:rsidR="00A83625" w:rsidRPr="00D508FC" w14:paraId="07A41A85" w14:textId="77777777" w:rsidTr="00A83625">
        <w:trPr>
          <w:trHeight w:val="851"/>
          <w:jc w:val="center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3EC1FD98" w14:textId="77777777" w:rsidR="00A83625" w:rsidRDefault="00A83625" w:rsidP="0067177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40E46A2" w14:textId="0D34D452" w:rsidR="00A83625" w:rsidRPr="00D508FC" w:rsidRDefault="00A83625" w:rsidP="006717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D508FC">
              <w:rPr>
                <w:b/>
                <w:sz w:val="28"/>
              </w:rPr>
              <w:t>0 mg/ml</w:t>
            </w:r>
          </w:p>
        </w:tc>
        <w:tc>
          <w:tcPr>
            <w:tcW w:w="1180" w:type="dxa"/>
            <w:tcBorders>
              <w:left w:val="double" w:sz="4" w:space="0" w:color="auto"/>
            </w:tcBorders>
          </w:tcPr>
          <w:p w14:paraId="42B89732" w14:textId="75C7470B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B1</w:t>
            </w:r>
          </w:p>
        </w:tc>
        <w:tc>
          <w:tcPr>
            <w:tcW w:w="1180" w:type="dxa"/>
          </w:tcPr>
          <w:p w14:paraId="3E8D2F55" w14:textId="35D011D3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B</w:t>
            </w:r>
            <w:r>
              <w:rPr>
                <w:bCs/>
                <w:sz w:val="18"/>
                <w:szCs w:val="14"/>
              </w:rPr>
              <w:t>2</w:t>
            </w:r>
          </w:p>
        </w:tc>
        <w:tc>
          <w:tcPr>
            <w:tcW w:w="1181" w:type="dxa"/>
          </w:tcPr>
          <w:p w14:paraId="495DA55F" w14:textId="69BF316A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B3</w:t>
            </w:r>
          </w:p>
        </w:tc>
        <w:tc>
          <w:tcPr>
            <w:tcW w:w="1180" w:type="dxa"/>
          </w:tcPr>
          <w:p w14:paraId="289E1105" w14:textId="7B1DCF0E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B4</w:t>
            </w:r>
          </w:p>
        </w:tc>
        <w:tc>
          <w:tcPr>
            <w:tcW w:w="1180" w:type="dxa"/>
          </w:tcPr>
          <w:p w14:paraId="52FFA8AF" w14:textId="47D58377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B5</w:t>
            </w:r>
          </w:p>
        </w:tc>
        <w:tc>
          <w:tcPr>
            <w:tcW w:w="1181" w:type="dxa"/>
          </w:tcPr>
          <w:p w14:paraId="34F7206F" w14:textId="4698A896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B6</w:t>
            </w:r>
          </w:p>
        </w:tc>
      </w:tr>
      <w:tr w:rsidR="00A83625" w:rsidRPr="00D508FC" w14:paraId="7CA22B48" w14:textId="77777777" w:rsidTr="00A83625">
        <w:trPr>
          <w:trHeight w:val="851"/>
          <w:jc w:val="center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01587AA0" w14:textId="77777777" w:rsidR="00A83625" w:rsidRDefault="00A83625" w:rsidP="0067177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3D9A0BC6" w14:textId="332A85B7" w:rsidR="00A83625" w:rsidRPr="00D508FC" w:rsidRDefault="00A83625" w:rsidP="006717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D508FC">
              <w:rPr>
                <w:b/>
                <w:sz w:val="28"/>
              </w:rPr>
              <w:t>0 mg/ml</w:t>
            </w:r>
          </w:p>
        </w:tc>
        <w:tc>
          <w:tcPr>
            <w:tcW w:w="1180" w:type="dxa"/>
            <w:tcBorders>
              <w:left w:val="double" w:sz="4" w:space="0" w:color="auto"/>
            </w:tcBorders>
          </w:tcPr>
          <w:p w14:paraId="59C29241" w14:textId="31BFD4DB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C1</w:t>
            </w:r>
          </w:p>
        </w:tc>
        <w:tc>
          <w:tcPr>
            <w:tcW w:w="1180" w:type="dxa"/>
          </w:tcPr>
          <w:p w14:paraId="1871B3F6" w14:textId="1BB29F30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C2</w:t>
            </w:r>
          </w:p>
        </w:tc>
        <w:tc>
          <w:tcPr>
            <w:tcW w:w="1181" w:type="dxa"/>
          </w:tcPr>
          <w:p w14:paraId="5D11B0DE" w14:textId="23E4F611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C3</w:t>
            </w:r>
          </w:p>
        </w:tc>
        <w:tc>
          <w:tcPr>
            <w:tcW w:w="1180" w:type="dxa"/>
          </w:tcPr>
          <w:p w14:paraId="0ABB1FF3" w14:textId="78D3DA27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C4</w:t>
            </w:r>
          </w:p>
        </w:tc>
        <w:tc>
          <w:tcPr>
            <w:tcW w:w="1180" w:type="dxa"/>
          </w:tcPr>
          <w:p w14:paraId="47C564F3" w14:textId="50029D22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C5</w:t>
            </w:r>
          </w:p>
        </w:tc>
        <w:tc>
          <w:tcPr>
            <w:tcW w:w="1181" w:type="dxa"/>
          </w:tcPr>
          <w:p w14:paraId="7ABE968A" w14:textId="7CBDA101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C6</w:t>
            </w:r>
          </w:p>
        </w:tc>
      </w:tr>
      <w:tr w:rsidR="00A83625" w:rsidRPr="00D508FC" w14:paraId="2113BF38" w14:textId="77777777" w:rsidTr="00A83625">
        <w:trPr>
          <w:trHeight w:val="851"/>
          <w:jc w:val="center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50F07A22" w14:textId="77777777" w:rsidR="00A83625" w:rsidRDefault="00A83625" w:rsidP="0067177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46372CC" w14:textId="3A6507FE" w:rsidR="00A83625" w:rsidRPr="00D508FC" w:rsidRDefault="00A83625" w:rsidP="006717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mg/ml</w:t>
            </w:r>
          </w:p>
        </w:tc>
        <w:tc>
          <w:tcPr>
            <w:tcW w:w="1180" w:type="dxa"/>
            <w:tcBorders>
              <w:left w:val="double" w:sz="4" w:space="0" w:color="auto"/>
            </w:tcBorders>
          </w:tcPr>
          <w:p w14:paraId="2637EFE0" w14:textId="72C0BE3F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D1</w:t>
            </w:r>
          </w:p>
        </w:tc>
        <w:tc>
          <w:tcPr>
            <w:tcW w:w="1180" w:type="dxa"/>
          </w:tcPr>
          <w:p w14:paraId="4AFA3047" w14:textId="6DDDA795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D2</w:t>
            </w:r>
          </w:p>
        </w:tc>
        <w:tc>
          <w:tcPr>
            <w:tcW w:w="1181" w:type="dxa"/>
          </w:tcPr>
          <w:p w14:paraId="7B1AEDB4" w14:textId="31E5FDCD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D3</w:t>
            </w:r>
          </w:p>
        </w:tc>
        <w:tc>
          <w:tcPr>
            <w:tcW w:w="1180" w:type="dxa"/>
          </w:tcPr>
          <w:p w14:paraId="531E1165" w14:textId="2DDE7EC5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D4</w:t>
            </w:r>
          </w:p>
        </w:tc>
        <w:tc>
          <w:tcPr>
            <w:tcW w:w="1180" w:type="dxa"/>
          </w:tcPr>
          <w:p w14:paraId="438E2509" w14:textId="0B71A28B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D5</w:t>
            </w:r>
          </w:p>
        </w:tc>
        <w:tc>
          <w:tcPr>
            <w:tcW w:w="1181" w:type="dxa"/>
          </w:tcPr>
          <w:p w14:paraId="3F2F9FD7" w14:textId="3158C6D1" w:rsidR="00A83625" w:rsidRPr="00A83625" w:rsidRDefault="00A83625" w:rsidP="00A83625">
            <w:pPr>
              <w:rPr>
                <w:bCs/>
                <w:sz w:val="18"/>
                <w:szCs w:val="14"/>
              </w:rPr>
            </w:pPr>
            <w:r w:rsidRPr="00A83625">
              <w:rPr>
                <w:bCs/>
                <w:sz w:val="18"/>
                <w:szCs w:val="14"/>
              </w:rPr>
              <w:t>D6</w:t>
            </w:r>
          </w:p>
        </w:tc>
      </w:tr>
    </w:tbl>
    <w:p w14:paraId="0D9B7F18" w14:textId="77777777" w:rsidR="0044310D" w:rsidRDefault="0044310D"/>
    <w:p w14:paraId="21677497" w14:textId="77777777" w:rsidR="00EF49BB" w:rsidRDefault="00EF49BB"/>
    <w:p w14:paraId="3A255CF9" w14:textId="4401BAC7" w:rsidR="00A5102E" w:rsidRPr="00D508FC" w:rsidRDefault="00661E5B">
      <w:pPr>
        <w:rPr>
          <w:b/>
          <w:sz w:val="28"/>
        </w:rPr>
      </w:pPr>
      <w:r w:rsidRPr="00D508FC">
        <w:rPr>
          <w:b/>
          <w:sz w:val="28"/>
        </w:rPr>
        <w:t xml:space="preserve">Výsledky krystalizace </w:t>
      </w:r>
      <w:r w:rsidRPr="00641575">
        <w:rPr>
          <w:bCs/>
          <w:sz w:val="28"/>
        </w:rPr>
        <w:t>(d</w:t>
      </w:r>
      <w:r w:rsidR="004F230C">
        <w:rPr>
          <w:bCs/>
          <w:sz w:val="28"/>
        </w:rPr>
        <w:t>atum nasazení krystalizační misky</w:t>
      </w:r>
      <w:r w:rsidRPr="00641575">
        <w:rPr>
          <w:bCs/>
          <w:sz w:val="28"/>
        </w:rPr>
        <w:t>, zhodnocení)</w:t>
      </w:r>
      <w:r w:rsidRPr="00D508FC">
        <w:rPr>
          <w:b/>
          <w:sz w:val="28"/>
        </w:rPr>
        <w:t>:</w:t>
      </w:r>
    </w:p>
    <w:p w14:paraId="4C1CD252" w14:textId="77777777" w:rsidR="007D00EF" w:rsidRPr="00EF49BB" w:rsidRDefault="007D00EF" w:rsidP="00EF49BB"/>
    <w:p w14:paraId="08BD64CA" w14:textId="77777777" w:rsidR="00EF49BB" w:rsidRDefault="00EF49BB" w:rsidP="00EF49BB"/>
    <w:p w14:paraId="64D05A6B" w14:textId="77777777" w:rsidR="00EF49BB" w:rsidRDefault="00EF49BB" w:rsidP="00EF49BB"/>
    <w:p w14:paraId="2829AE30" w14:textId="77777777" w:rsidR="00EF49BB" w:rsidRDefault="00EF49BB" w:rsidP="00EF49BB"/>
    <w:p w14:paraId="620C2FD1" w14:textId="77777777" w:rsidR="00EF49BB" w:rsidRPr="00EF49BB" w:rsidRDefault="00EF49BB" w:rsidP="00EF49BB"/>
    <w:p w14:paraId="0893509A" w14:textId="77777777" w:rsidR="00EF49BB" w:rsidRPr="00EF49BB" w:rsidRDefault="00EF49BB" w:rsidP="00EF49BB"/>
    <w:sectPr w:rsidR="00EF49BB" w:rsidRPr="00EF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DQzM7M0MDc3tTBV0lEKTi0uzszPAykwqgUAompg6ywAAAA="/>
  </w:docVars>
  <w:rsids>
    <w:rsidRoot w:val="0044310D"/>
    <w:rsid w:val="00092F85"/>
    <w:rsid w:val="00131208"/>
    <w:rsid w:val="00142BAF"/>
    <w:rsid w:val="00183411"/>
    <w:rsid w:val="00235571"/>
    <w:rsid w:val="00382FB3"/>
    <w:rsid w:val="0044310D"/>
    <w:rsid w:val="00453D41"/>
    <w:rsid w:val="004D2E56"/>
    <w:rsid w:val="004F230C"/>
    <w:rsid w:val="004F6513"/>
    <w:rsid w:val="005B5417"/>
    <w:rsid w:val="005C06F9"/>
    <w:rsid w:val="005E5D92"/>
    <w:rsid w:val="00641575"/>
    <w:rsid w:val="00661E5B"/>
    <w:rsid w:val="00671779"/>
    <w:rsid w:val="00791DF5"/>
    <w:rsid w:val="007C6810"/>
    <w:rsid w:val="007D00EF"/>
    <w:rsid w:val="008D0050"/>
    <w:rsid w:val="00A27A0C"/>
    <w:rsid w:val="00A5102E"/>
    <w:rsid w:val="00A65858"/>
    <w:rsid w:val="00A76494"/>
    <w:rsid w:val="00A83625"/>
    <w:rsid w:val="00C40B10"/>
    <w:rsid w:val="00C56B73"/>
    <w:rsid w:val="00C8336E"/>
    <w:rsid w:val="00CB16AA"/>
    <w:rsid w:val="00CF17C9"/>
    <w:rsid w:val="00D33747"/>
    <w:rsid w:val="00D508FC"/>
    <w:rsid w:val="00DB688E"/>
    <w:rsid w:val="00EF49BB"/>
    <w:rsid w:val="00F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3A2B0"/>
  <w15:chartTrackingRefBased/>
  <w15:docId w15:val="{3CA3C60E-E446-49BB-947B-F8265E8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7D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Houser</dc:creator>
  <cp:keywords/>
  <dc:description/>
  <cp:lastModifiedBy>Josef Houser</cp:lastModifiedBy>
  <cp:revision>10</cp:revision>
  <cp:lastPrinted>2016-10-26T06:56:00Z</cp:lastPrinted>
  <dcterms:created xsi:type="dcterms:W3CDTF">2019-09-30T14:49:00Z</dcterms:created>
  <dcterms:modified xsi:type="dcterms:W3CDTF">2022-09-30T11:47:00Z</dcterms:modified>
</cp:coreProperties>
</file>