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812A" w14:textId="77777777" w:rsidR="003F60BF" w:rsidRPr="00AA75E2" w:rsidRDefault="00AA75E2" w:rsidP="00AA75E2">
      <w:pPr>
        <w:spacing w:afterAutospacing="0" w:line="276" w:lineRule="auto"/>
        <w:jc w:val="center"/>
        <w:rPr>
          <w:b/>
        </w:rPr>
      </w:pPr>
      <w:r w:rsidRPr="00AA75E2">
        <w:rPr>
          <w:b/>
        </w:rPr>
        <w:t>NÁZOV CVIČENIA</w:t>
      </w:r>
    </w:p>
    <w:p w14:paraId="5E5DF56F" w14:textId="77777777" w:rsidR="005D2802" w:rsidRPr="00AA75E2" w:rsidRDefault="00AA75E2" w:rsidP="00AA75E2">
      <w:pPr>
        <w:spacing w:afterAutospacing="0" w:line="276" w:lineRule="auto"/>
        <w:jc w:val="center"/>
        <w:rPr>
          <w:i/>
        </w:rPr>
      </w:pPr>
      <w:r w:rsidRPr="00AA75E2">
        <w:rPr>
          <w:i/>
        </w:rPr>
        <w:t>cvičenie č. X</w:t>
      </w:r>
    </w:p>
    <w:p w14:paraId="559D809C" w14:textId="77777777" w:rsidR="00AA75E2" w:rsidRPr="00AA75E2" w:rsidRDefault="00AA75E2" w:rsidP="00AA75E2">
      <w:pPr>
        <w:spacing w:afterAutospacing="0" w:line="276" w:lineRule="auto"/>
        <w:jc w:val="center"/>
      </w:pPr>
    </w:p>
    <w:p w14:paraId="165BBFFC" w14:textId="77777777" w:rsidR="00AA75E2" w:rsidRPr="00AA75E2" w:rsidRDefault="00AA75E2" w:rsidP="00AA75E2">
      <w:pPr>
        <w:spacing w:afterAutospacing="0" w:line="276" w:lineRule="auto"/>
        <w:jc w:val="both"/>
        <w:rPr>
          <w:b/>
        </w:rPr>
      </w:pPr>
      <w:r w:rsidRPr="00AA75E2">
        <w:rPr>
          <w:b/>
        </w:rPr>
        <w:t>Zadanie:</w:t>
      </w:r>
    </w:p>
    <w:p w14:paraId="58E0DBD2" w14:textId="77777777" w:rsidR="00AA75E2" w:rsidRPr="00AA75E2" w:rsidRDefault="00AA75E2" w:rsidP="00AA75E2">
      <w:pPr>
        <w:spacing w:before="120" w:afterAutospacing="0" w:line="276" w:lineRule="auto"/>
        <w:jc w:val="both"/>
      </w:pPr>
      <w:r>
        <w:t>Úplne postačí prekopírovať znenie zadania z </w:t>
      </w:r>
      <w:proofErr w:type="spellStart"/>
      <w:r>
        <w:t>ISu</w:t>
      </w:r>
      <w:proofErr w:type="spellEnd"/>
      <w:r>
        <w:t>.</w:t>
      </w:r>
    </w:p>
    <w:p w14:paraId="455DE6BF" w14:textId="77777777" w:rsidR="00AA75E2" w:rsidRDefault="00AA75E2" w:rsidP="00AA75E2">
      <w:pPr>
        <w:spacing w:afterAutospacing="0" w:line="276" w:lineRule="auto"/>
        <w:jc w:val="both"/>
        <w:rPr>
          <w:b/>
        </w:rPr>
      </w:pPr>
    </w:p>
    <w:p w14:paraId="3E6A16F6" w14:textId="77777777" w:rsidR="00AA75E2" w:rsidRPr="00AA75E2" w:rsidRDefault="00AA75E2" w:rsidP="00AA75E2">
      <w:pPr>
        <w:spacing w:afterAutospacing="0" w:line="276" w:lineRule="auto"/>
        <w:jc w:val="both"/>
        <w:rPr>
          <w:b/>
        </w:rPr>
      </w:pPr>
      <w:r w:rsidRPr="00AA75E2">
        <w:rPr>
          <w:b/>
        </w:rPr>
        <w:t>Postup / metódy:</w:t>
      </w:r>
    </w:p>
    <w:p w14:paraId="06FFB296" w14:textId="77777777" w:rsidR="00AA75E2" w:rsidRDefault="00AA75E2" w:rsidP="00942D40">
      <w:pPr>
        <w:spacing w:before="120" w:afterAutospacing="0" w:line="276" w:lineRule="auto"/>
        <w:jc w:val="both"/>
      </w:pPr>
      <w:r>
        <w:t>Stručný popis použitej metódy, v čom spočíva.</w:t>
      </w:r>
    </w:p>
    <w:p w14:paraId="1A72E874" w14:textId="77777777" w:rsidR="00AA75E2" w:rsidRDefault="00AA75E2" w:rsidP="00AA75E2">
      <w:pPr>
        <w:spacing w:afterAutospacing="0" w:line="276" w:lineRule="auto"/>
        <w:jc w:val="both"/>
      </w:pPr>
      <w:r>
        <w:tab/>
        <w:t>Štruktúrovaný (</w:t>
      </w:r>
      <w:r w:rsidRPr="00942D40">
        <w:rPr>
          <w:vertAlign w:val="subscript"/>
        </w:rPr>
        <w:t>1</w:t>
      </w:r>
      <w:r w:rsidR="00942D40" w:rsidRPr="00942D40">
        <w:rPr>
          <w:vertAlign w:val="subscript"/>
        </w:rPr>
        <w:t>)</w:t>
      </w:r>
      <w:r w:rsidR="00942D40">
        <w:t xml:space="preserve"> </w:t>
      </w:r>
      <w:r w:rsidR="00942D40" w:rsidRPr="00942D40">
        <w:rPr>
          <w:vertAlign w:val="subscript"/>
        </w:rPr>
        <w:t>2)</w:t>
      </w:r>
      <w:r w:rsidR="00942D40">
        <w:t xml:space="preserve"> </w:t>
      </w:r>
      <w:r w:rsidR="00942D40" w:rsidRPr="00942D40">
        <w:rPr>
          <w:vertAlign w:val="subscript"/>
        </w:rPr>
        <w:t>3)</w:t>
      </w:r>
      <w:r w:rsidR="00942D40">
        <w:t xml:space="preserve"> ...) alebo spojitým textom písaný postup práce. Pri použití viacerých metód možno danú kapitolu preskočiť a postup práce vypísať v príslušnej podkapitole vo </w:t>
      </w:r>
      <w:r w:rsidR="00942D40" w:rsidRPr="00942D40">
        <w:rPr>
          <w:i/>
        </w:rPr>
        <w:t>Vypracovaní</w:t>
      </w:r>
      <w:r w:rsidR="00942D40">
        <w:t xml:space="preserve">. </w:t>
      </w:r>
    </w:p>
    <w:p w14:paraId="454C7A50" w14:textId="7AE936A1" w:rsidR="00277B4E" w:rsidRDefault="00277B4E" w:rsidP="00AA75E2">
      <w:pPr>
        <w:spacing w:afterAutospacing="0" w:line="276" w:lineRule="auto"/>
        <w:jc w:val="both"/>
      </w:pPr>
      <w:r>
        <w:tab/>
      </w:r>
      <w:r w:rsidR="007B0822">
        <w:t>Postup by mal byť písaný tak</w:t>
      </w:r>
      <w:r>
        <w:rPr>
          <w:sz w:val="23"/>
          <w:szCs w:val="23"/>
        </w:rPr>
        <w:t xml:space="preserve">, aby ste </w:t>
      </w:r>
      <w:r w:rsidRPr="00277B4E">
        <w:rPr>
          <w:sz w:val="23"/>
          <w:szCs w:val="23"/>
        </w:rPr>
        <w:t>p</w:t>
      </w:r>
      <w:r>
        <w:rPr>
          <w:sz w:val="23"/>
          <w:szCs w:val="23"/>
        </w:rPr>
        <w:t>odľa ne</w:t>
      </w:r>
      <w:r w:rsidR="000A1B84">
        <w:rPr>
          <w:sz w:val="23"/>
          <w:szCs w:val="23"/>
        </w:rPr>
        <w:t>ho</w:t>
      </w:r>
      <w:r>
        <w:rPr>
          <w:sz w:val="23"/>
          <w:szCs w:val="23"/>
        </w:rPr>
        <w:t xml:space="preserve"> dokázali aj o </w:t>
      </w:r>
      <w:r w:rsidRPr="00277B4E">
        <w:rPr>
          <w:sz w:val="23"/>
          <w:szCs w:val="23"/>
        </w:rPr>
        <w:t>p</w:t>
      </w:r>
      <w:r>
        <w:rPr>
          <w:sz w:val="23"/>
          <w:szCs w:val="23"/>
        </w:rPr>
        <w:t xml:space="preserve">ár rokov </w:t>
      </w:r>
      <w:r w:rsidRPr="00277B4E">
        <w:rPr>
          <w:sz w:val="23"/>
          <w:szCs w:val="23"/>
        </w:rPr>
        <w:t>p</w:t>
      </w:r>
      <w:r>
        <w:rPr>
          <w:sz w:val="23"/>
          <w:szCs w:val="23"/>
        </w:rPr>
        <w:t>ostu</w:t>
      </w:r>
      <w:r w:rsidRPr="00277B4E">
        <w:rPr>
          <w:sz w:val="23"/>
          <w:szCs w:val="23"/>
        </w:rPr>
        <w:t>p</w:t>
      </w:r>
      <w:r>
        <w:rPr>
          <w:sz w:val="23"/>
          <w:szCs w:val="23"/>
        </w:rPr>
        <w:t xml:space="preserve"> cvičenia zo</w:t>
      </w:r>
      <w:r w:rsidRPr="00277B4E">
        <w:rPr>
          <w:sz w:val="23"/>
          <w:szCs w:val="23"/>
        </w:rPr>
        <w:t>p</w:t>
      </w:r>
      <w:r>
        <w:rPr>
          <w:sz w:val="23"/>
          <w:szCs w:val="23"/>
        </w:rPr>
        <w:t xml:space="preserve">akovať. </w:t>
      </w:r>
    </w:p>
    <w:p w14:paraId="21FD368A" w14:textId="77777777" w:rsidR="00AA75E2" w:rsidRPr="00AA75E2" w:rsidRDefault="00AA75E2" w:rsidP="00AA75E2">
      <w:pPr>
        <w:spacing w:afterAutospacing="0" w:line="276" w:lineRule="auto"/>
        <w:jc w:val="both"/>
      </w:pPr>
    </w:p>
    <w:p w14:paraId="0A22200E" w14:textId="77777777" w:rsidR="00AA75E2" w:rsidRPr="00AA75E2" w:rsidRDefault="00AA75E2" w:rsidP="00AA75E2">
      <w:pPr>
        <w:spacing w:afterAutospacing="0" w:line="276" w:lineRule="auto"/>
        <w:jc w:val="both"/>
        <w:rPr>
          <w:b/>
        </w:rPr>
      </w:pPr>
      <w:r w:rsidRPr="00AA75E2">
        <w:rPr>
          <w:b/>
        </w:rPr>
        <w:t>Vypracovanie:</w:t>
      </w:r>
    </w:p>
    <w:p w14:paraId="634DF07B" w14:textId="32777AE5" w:rsidR="007B0822" w:rsidRDefault="00942D40" w:rsidP="00942D40">
      <w:pPr>
        <w:spacing w:before="120" w:afterAutospacing="0" w:line="276" w:lineRule="auto"/>
        <w:jc w:val="both"/>
      </w:pPr>
      <w:r>
        <w:t>Obsahuje všetky výstupy zadania –</w:t>
      </w:r>
      <w:r w:rsidR="0004284F">
        <w:t xml:space="preserve"> </w:t>
      </w:r>
      <w:r>
        <w:t>rovnice,</w:t>
      </w:r>
      <w:r w:rsidR="0004284F">
        <w:t xml:space="preserve"> vý</w:t>
      </w:r>
      <w:r w:rsidR="0004284F" w:rsidRPr="00815F93">
        <w:t>p</w:t>
      </w:r>
      <w:r w:rsidR="0004284F">
        <w:t>očty, hodnoty,</w:t>
      </w:r>
      <w:r>
        <w:t xml:space="preserve"> tabuľky, grafy, mapy. </w:t>
      </w:r>
    </w:p>
    <w:p w14:paraId="5A347D58" w14:textId="1B6A97CA" w:rsidR="00AA75E2" w:rsidRPr="00942D40" w:rsidRDefault="004529B5" w:rsidP="00942D40">
      <w:pPr>
        <w:spacing w:before="120" w:afterAutospacing="0" w:line="276" w:lineRule="auto"/>
        <w:jc w:val="both"/>
      </w:pPr>
      <w:r>
        <w:t>Z</w:t>
      </w:r>
      <w:r w:rsidR="00942D40">
        <w:t xml:space="preserve">hodnotenie </w:t>
      </w:r>
      <w:r>
        <w:t>obsahu</w:t>
      </w:r>
      <w:r w:rsidR="00942D40">
        <w:t xml:space="preserve"> </w:t>
      </w:r>
      <w:r>
        <w:t>príslušného</w:t>
      </w:r>
      <w:r w:rsidR="00942D40">
        <w:t xml:space="preserve"> výstupu</w:t>
      </w:r>
      <w:r>
        <w:t>.</w:t>
      </w:r>
    </w:p>
    <w:p w14:paraId="2AB98504" w14:textId="77777777" w:rsidR="00942D40" w:rsidRPr="00AA75E2" w:rsidRDefault="00942D40" w:rsidP="00AA75E2">
      <w:pPr>
        <w:spacing w:afterAutospacing="0" w:line="276" w:lineRule="auto"/>
        <w:jc w:val="both"/>
      </w:pPr>
    </w:p>
    <w:p w14:paraId="2A30C172" w14:textId="77777777" w:rsidR="00AA75E2" w:rsidRPr="00AA75E2" w:rsidRDefault="00AA75E2" w:rsidP="00AA75E2">
      <w:pPr>
        <w:spacing w:afterAutospacing="0" w:line="276" w:lineRule="auto"/>
        <w:jc w:val="both"/>
      </w:pPr>
      <w:r w:rsidRPr="00AA75E2">
        <w:rPr>
          <w:b/>
        </w:rPr>
        <w:t>Záver:</w:t>
      </w:r>
    </w:p>
    <w:p w14:paraId="2B7A07D5" w14:textId="5FE1C07D" w:rsidR="00AA75E2" w:rsidRDefault="00AA75E2" w:rsidP="001A1653">
      <w:pPr>
        <w:spacing w:before="120" w:afterAutospacing="0" w:line="276" w:lineRule="auto"/>
        <w:jc w:val="both"/>
      </w:pPr>
      <w:r w:rsidRPr="00AA75E2">
        <w:t>Stručné zhrnutie výs</w:t>
      </w:r>
      <w:r>
        <w:t>l</w:t>
      </w:r>
      <w:r w:rsidRPr="00AA75E2">
        <w:t>edkov</w:t>
      </w:r>
      <w:r>
        <w:t>, vzájomné porovnanie</w:t>
      </w:r>
      <w:r w:rsidRPr="00AA75E2">
        <w:t xml:space="preserve"> a zamyslenie sa nad </w:t>
      </w:r>
      <w:r>
        <w:t>získanými údajmi</w:t>
      </w:r>
      <w:r w:rsidRPr="00AA75E2">
        <w:t>. Výhody či nevýhody použitých metód.</w:t>
      </w:r>
    </w:p>
    <w:p w14:paraId="72A25AF1" w14:textId="4027FD7F" w:rsidR="007B0822" w:rsidRDefault="007B0822" w:rsidP="001A1653">
      <w:pPr>
        <w:spacing w:before="120" w:afterAutospacing="0" w:line="276" w:lineRule="auto"/>
        <w:jc w:val="both"/>
      </w:pPr>
      <w:r>
        <w:t>Nie záver typu: „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přínosné</w:t>
      </w:r>
      <w:proofErr w:type="spellEnd"/>
      <w:r>
        <w:t xml:space="preserve">,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toho naučil.“</w:t>
      </w:r>
    </w:p>
    <w:p w14:paraId="038B52EB" w14:textId="77777777" w:rsidR="00AA75E2" w:rsidRDefault="00AA75E2" w:rsidP="001A1653">
      <w:pPr>
        <w:spacing w:afterAutospacing="0" w:line="276" w:lineRule="auto"/>
        <w:jc w:val="both"/>
      </w:pPr>
    </w:p>
    <w:p w14:paraId="12F8C15D" w14:textId="77777777" w:rsidR="00AA75E2" w:rsidRPr="00AA75E2" w:rsidRDefault="00AA75E2" w:rsidP="001A1653">
      <w:pPr>
        <w:spacing w:afterAutospacing="0" w:line="276" w:lineRule="auto"/>
        <w:jc w:val="both"/>
        <w:rPr>
          <w:b/>
        </w:rPr>
      </w:pPr>
      <w:r w:rsidRPr="00AA75E2">
        <w:rPr>
          <w:b/>
        </w:rPr>
        <w:t>Zdroje:</w:t>
      </w:r>
    </w:p>
    <w:p w14:paraId="6C1EC4E7" w14:textId="76F04A38" w:rsidR="00AA75E2" w:rsidRDefault="00942D40" w:rsidP="001A1653">
      <w:pPr>
        <w:spacing w:before="120" w:afterAutospacing="0" w:line="276" w:lineRule="auto"/>
        <w:jc w:val="both"/>
      </w:pPr>
      <w:r>
        <w:t>Citovanie podľa zvolenej citačnej normy</w:t>
      </w:r>
      <w:r w:rsidR="001A1653">
        <w:t xml:space="preserve"> (</w:t>
      </w:r>
      <w:r w:rsidR="007B0822">
        <w:t xml:space="preserve">na </w:t>
      </w:r>
      <w:proofErr w:type="spellStart"/>
      <w:r w:rsidR="007B0822">
        <w:t>GeogÚ</w:t>
      </w:r>
      <w:proofErr w:type="spellEnd"/>
      <w:r w:rsidR="007B0822">
        <w:t xml:space="preserve"> je </w:t>
      </w:r>
      <w:r w:rsidR="001A1653">
        <w:t xml:space="preserve">zaužívaný </w:t>
      </w:r>
      <w:proofErr w:type="spellStart"/>
      <w:r w:rsidR="001A1653">
        <w:t>Harvard</w:t>
      </w:r>
      <w:proofErr w:type="spellEnd"/>
      <w:r w:rsidR="001A1653">
        <w:t>). Pri používaní zdrojov zo študijných materiálov postačí citovať napríklad:</w:t>
      </w:r>
    </w:p>
    <w:p w14:paraId="7374D3FE" w14:textId="598084E7" w:rsidR="001A1653" w:rsidRDefault="001A1653" w:rsidP="00645E46">
      <w:pPr>
        <w:spacing w:before="120" w:afterAutospacing="0" w:line="276" w:lineRule="auto"/>
      </w:pPr>
      <w:r>
        <w:t xml:space="preserve">IS.MUNI: </w:t>
      </w:r>
      <w:proofErr w:type="spellStart"/>
      <w:r w:rsidRPr="001A1653">
        <w:rPr>
          <w:i/>
        </w:rPr>
        <w:t>Studijní</w:t>
      </w:r>
      <w:proofErr w:type="spellEnd"/>
      <w:r w:rsidRPr="001A1653">
        <w:rPr>
          <w:i/>
        </w:rPr>
        <w:t xml:space="preserve"> materiály </w:t>
      </w:r>
      <w:proofErr w:type="spellStart"/>
      <w:r w:rsidRPr="001A1653">
        <w:rPr>
          <w:i/>
        </w:rPr>
        <w:t>předmětu</w:t>
      </w:r>
      <w:proofErr w:type="spellEnd"/>
      <w:r w:rsidRPr="001A1653">
        <w:rPr>
          <w:i/>
        </w:rPr>
        <w:t xml:space="preserve"> Z0059 </w:t>
      </w:r>
      <w:proofErr w:type="spellStart"/>
      <w:r w:rsidRPr="001A1653">
        <w:rPr>
          <w:i/>
        </w:rPr>
        <w:t>Hydrologie</w:t>
      </w:r>
      <w:proofErr w:type="spellEnd"/>
      <w:r>
        <w:t xml:space="preserve">. </w:t>
      </w:r>
      <w:hyperlink r:id="rId8" w:history="1">
        <w:r w:rsidR="007B0822" w:rsidRPr="00F6735A">
          <w:rPr>
            <w:rStyle w:val="Hypertextovprepojenie"/>
          </w:rPr>
          <w:t>https://is.muni.cz/auth/el/1431/podzim2020/Z0059/um/</w:t>
        </w:r>
      </w:hyperlink>
      <w:r>
        <w:t xml:space="preserve"> (citované </w:t>
      </w:r>
      <w:r w:rsidR="007B0822">
        <w:t>5</w:t>
      </w:r>
      <w:r>
        <w:t>.</w:t>
      </w:r>
      <w:r w:rsidR="007B0822">
        <w:t>10</w:t>
      </w:r>
      <w:r>
        <w:t>.20</w:t>
      </w:r>
      <w:r w:rsidR="007B0822">
        <w:t>20</w:t>
      </w:r>
      <w:r>
        <w:t>)</w:t>
      </w:r>
    </w:p>
    <w:p w14:paraId="63F59DB3" w14:textId="77777777" w:rsidR="001A1653" w:rsidRDefault="001A1653" w:rsidP="001A1653">
      <w:pPr>
        <w:spacing w:before="120" w:afterAutospacing="0" w:line="276" w:lineRule="auto"/>
        <w:jc w:val="both"/>
      </w:pPr>
    </w:p>
    <w:p w14:paraId="60AFC18E" w14:textId="71593060" w:rsidR="001A1653" w:rsidRPr="001A1653" w:rsidRDefault="001A1653" w:rsidP="001A1653">
      <w:pPr>
        <w:spacing w:before="120" w:afterAutospacing="0" w:line="276" w:lineRule="auto"/>
        <w:jc w:val="both"/>
      </w:pPr>
      <w:r>
        <w:t xml:space="preserve">V celom dokumente pozor na dodržiavanie formátu textu. Jednotný font veľkosti 11-12 </w:t>
      </w:r>
      <w:proofErr w:type="spellStart"/>
      <w:r>
        <w:t>pt</w:t>
      </w:r>
      <w:proofErr w:type="spellEnd"/>
      <w:r>
        <w:t xml:space="preserve">., zarovnanie do bloku, malé riadkovanie. </w:t>
      </w:r>
      <w:r w:rsidRPr="001A1653">
        <w:rPr>
          <w:smallCaps/>
        </w:rPr>
        <w:t>tabuľky</w:t>
      </w:r>
      <w:r>
        <w:t xml:space="preserve"> sa označujú hore, </w:t>
      </w:r>
      <w:r w:rsidRPr="001A1653">
        <w:rPr>
          <w:smallCaps/>
        </w:rPr>
        <w:t>grafy</w:t>
      </w:r>
      <w:r>
        <w:t xml:space="preserve">, </w:t>
      </w:r>
      <w:r w:rsidRPr="001A1653">
        <w:rPr>
          <w:smallCaps/>
        </w:rPr>
        <w:t>obrázky</w:t>
      </w:r>
      <w:r>
        <w:t xml:space="preserve"> a </w:t>
      </w:r>
      <w:r w:rsidRPr="001A1653">
        <w:rPr>
          <w:smallCaps/>
        </w:rPr>
        <w:t>mapy</w:t>
      </w:r>
      <w:r>
        <w:t xml:space="preserve"> dolu. Pred vložením do </w:t>
      </w:r>
      <w:proofErr w:type="spellStart"/>
      <w:r>
        <w:t>odevzdávárny</w:t>
      </w:r>
      <w:proofErr w:type="spellEnd"/>
      <w:r>
        <w:t xml:space="preserve"> je najlepšie skonvertovať formáty </w:t>
      </w:r>
      <w:r w:rsidRPr="001A1653">
        <w:rPr>
          <w:i/>
        </w:rPr>
        <w:t>.</w:t>
      </w:r>
      <w:proofErr w:type="spellStart"/>
      <w:r w:rsidRPr="001A1653">
        <w:rPr>
          <w:i/>
        </w:rPr>
        <w:t>doc</w:t>
      </w:r>
      <w:proofErr w:type="spellEnd"/>
      <w:r>
        <w:t xml:space="preserve">, </w:t>
      </w:r>
      <w:r w:rsidRPr="001A1653">
        <w:rPr>
          <w:i/>
        </w:rPr>
        <w:t>.</w:t>
      </w:r>
      <w:proofErr w:type="spellStart"/>
      <w:r w:rsidRPr="001A1653">
        <w:rPr>
          <w:i/>
        </w:rPr>
        <w:t>docx</w:t>
      </w:r>
      <w:proofErr w:type="spellEnd"/>
      <w:r>
        <w:t xml:space="preserve">, </w:t>
      </w:r>
      <w:r w:rsidRPr="001A1653">
        <w:rPr>
          <w:i/>
        </w:rPr>
        <w:t>.</w:t>
      </w:r>
      <w:proofErr w:type="spellStart"/>
      <w:r w:rsidRPr="001A1653">
        <w:rPr>
          <w:i/>
        </w:rPr>
        <w:t>ods</w:t>
      </w:r>
      <w:proofErr w:type="spellEnd"/>
      <w:r>
        <w:t xml:space="preserve"> a </w:t>
      </w:r>
      <w:r w:rsidR="00A11E24">
        <w:t>ďalšie</w:t>
      </w:r>
      <w:r>
        <w:t xml:space="preserve"> do </w:t>
      </w:r>
      <w:r w:rsidRPr="001A1653">
        <w:rPr>
          <w:i/>
        </w:rPr>
        <w:t>.</w:t>
      </w:r>
      <w:proofErr w:type="spellStart"/>
      <w:r w:rsidRPr="001A1653">
        <w:rPr>
          <w:i/>
        </w:rPr>
        <w:t>pdf</w:t>
      </w:r>
      <w:proofErr w:type="spellEnd"/>
      <w:r>
        <w:t xml:space="preserve"> (máte istotu, že </w:t>
      </w:r>
      <w:proofErr w:type="spellStart"/>
      <w:r w:rsidR="007B0822">
        <w:t>odevzdávárna</w:t>
      </w:r>
      <w:proofErr w:type="spellEnd"/>
      <w:r w:rsidR="007B0822">
        <w:t xml:space="preserve"> v </w:t>
      </w:r>
      <w:r>
        <w:t xml:space="preserve">IS pri automatickej konverzii </w:t>
      </w:r>
      <w:r w:rsidR="00A11E24">
        <w:t xml:space="preserve">do </w:t>
      </w:r>
      <w:r w:rsidR="00A11E24" w:rsidRPr="00A11E24">
        <w:rPr>
          <w:i/>
        </w:rPr>
        <w:t>.</w:t>
      </w:r>
      <w:proofErr w:type="spellStart"/>
      <w:r w:rsidR="00A11E24" w:rsidRPr="00A11E24">
        <w:rPr>
          <w:i/>
        </w:rPr>
        <w:t>pdf</w:t>
      </w:r>
      <w:proofErr w:type="spellEnd"/>
      <w:r w:rsidR="00A11E24">
        <w:t xml:space="preserve"> </w:t>
      </w:r>
      <w:r>
        <w:t>nerozbombarduje dokument).</w:t>
      </w:r>
    </w:p>
    <w:p w14:paraId="51A14325" w14:textId="77777777" w:rsidR="00AA75E2" w:rsidRDefault="00AA75E2" w:rsidP="00AA75E2">
      <w:pPr>
        <w:spacing w:afterAutospacing="0" w:line="276" w:lineRule="auto"/>
      </w:pPr>
    </w:p>
    <w:sectPr w:rsidR="00AA75E2" w:rsidSect="004502EF">
      <w:headerReference w:type="default" r:id="rId9"/>
      <w:headerReference w:type="first" r:id="rId10"/>
      <w:pgSz w:w="11906" w:h="16838"/>
      <w:pgMar w:top="1418" w:right="113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F756" w14:textId="77777777" w:rsidR="00DA3D64" w:rsidRDefault="00DA3D64" w:rsidP="005D2802">
      <w:r>
        <w:separator/>
      </w:r>
    </w:p>
  </w:endnote>
  <w:endnote w:type="continuationSeparator" w:id="0">
    <w:p w14:paraId="0C1C7122" w14:textId="77777777" w:rsidR="00DA3D64" w:rsidRDefault="00DA3D64" w:rsidP="005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C0D1" w14:textId="77777777" w:rsidR="00DA3D64" w:rsidRDefault="00DA3D64" w:rsidP="005D2802">
      <w:r>
        <w:separator/>
      </w:r>
    </w:p>
  </w:footnote>
  <w:footnote w:type="continuationSeparator" w:id="0">
    <w:p w14:paraId="38847C46" w14:textId="77777777" w:rsidR="00DA3D64" w:rsidRDefault="00DA3D64" w:rsidP="005D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1312" w14:textId="77777777" w:rsidR="00AA75E2" w:rsidRDefault="00FD5697" w:rsidP="005D2802">
    <w:pPr>
      <w:pStyle w:val="Hlavika"/>
      <w:spacing w:afterAutospacing="0"/>
      <w:jc w:val="right"/>
      <w:rPr>
        <w:smallCaps/>
        <w:color w:val="000000" w:themeColor="text1"/>
      </w:rPr>
    </w:pPr>
    <w:r>
      <w:rPr>
        <w:color w:val="000000" w:themeColor="text1"/>
      </w:rPr>
      <w:t>Lukáš</w:t>
    </w:r>
    <w:r w:rsidR="00AA75E2">
      <w:rPr>
        <w:color w:val="000000" w:themeColor="text1"/>
      </w:rPr>
      <w:t xml:space="preserve"> </w:t>
    </w:r>
    <w:r w:rsidR="00AA75E2" w:rsidRPr="00AA75E2">
      <w:rPr>
        <w:smallCaps/>
        <w:color w:val="000000" w:themeColor="text1"/>
      </w:rPr>
      <w:t>P</w:t>
    </w:r>
    <w:r>
      <w:rPr>
        <w:smallCaps/>
        <w:color w:val="000000" w:themeColor="text1"/>
      </w:rPr>
      <w:t>atrnčiak</w:t>
    </w:r>
    <w:r w:rsidR="005D2802" w:rsidRPr="00AA75E2">
      <w:rPr>
        <w:smallCaps/>
        <w:color w:val="000000" w:themeColor="text1"/>
      </w:rPr>
      <w:t xml:space="preserve">, </w:t>
    </w:r>
    <w:r w:rsidR="00AB69EE" w:rsidRPr="00AB69EE">
      <w:rPr>
        <w:sz w:val="23"/>
        <w:szCs w:val="23"/>
      </w:rPr>
      <w:t>4</w:t>
    </w:r>
    <w:r w:rsidR="00AB69EE">
      <w:rPr>
        <w:sz w:val="23"/>
        <w:szCs w:val="23"/>
      </w:rPr>
      <w:t>23628</w:t>
    </w:r>
  </w:p>
  <w:p w14:paraId="42E57B2C" w14:textId="77777777" w:rsidR="005D2802" w:rsidRPr="00AA75E2" w:rsidRDefault="00FD5697" w:rsidP="005D2802">
    <w:pPr>
      <w:pStyle w:val="Hlavika"/>
      <w:spacing w:afterAutospacing="0"/>
      <w:jc w:val="right"/>
      <w:rPr>
        <w:color w:val="000000" w:themeColor="text1"/>
      </w:rPr>
    </w:pPr>
    <w:r>
      <w:rPr>
        <w:color w:val="000000" w:themeColor="text1"/>
      </w:rPr>
      <w:t>GEOG FG</w:t>
    </w:r>
    <w:r w:rsidR="005D2802" w:rsidRPr="00AA75E2">
      <w:rPr>
        <w:color w:val="000000" w:themeColor="text1"/>
      </w:rPr>
      <w:t xml:space="preserve">, </w:t>
    </w:r>
    <w:r>
      <w:rPr>
        <w:color w:val="000000" w:themeColor="text1"/>
      </w:rPr>
      <w:t>2. ročník</w:t>
    </w:r>
  </w:p>
  <w:p w14:paraId="78B31475" w14:textId="77777777" w:rsidR="005D2802" w:rsidRDefault="00FD5697" w:rsidP="00FD5697">
    <w:pPr>
      <w:pStyle w:val="Hlavika"/>
      <w:spacing w:afterAutospacing="0"/>
      <w:jc w:val="right"/>
      <w:rPr>
        <w:szCs w:val="23"/>
      </w:rPr>
    </w:pPr>
    <w:proofErr w:type="spellStart"/>
    <w:r w:rsidRPr="00FD5697">
      <w:rPr>
        <w:color w:val="000000" w:themeColor="text1"/>
      </w:rPr>
      <w:t>p</w:t>
    </w:r>
    <w:r>
      <w:rPr>
        <w:color w:val="000000" w:themeColor="text1"/>
      </w:rPr>
      <w:t>odzim</w:t>
    </w:r>
    <w:proofErr w:type="spellEnd"/>
    <w:r>
      <w:rPr>
        <w:color w:val="000000" w:themeColor="text1"/>
      </w:rPr>
      <w:t xml:space="preserve"> 201</w:t>
    </w:r>
    <w:r w:rsidR="00AB69EE" w:rsidRPr="00AB69EE">
      <w:rPr>
        <w:szCs w:val="23"/>
      </w:rPr>
      <w:t>4</w:t>
    </w:r>
    <w:r w:rsidR="003935C3">
      <w:rPr>
        <w:szCs w:val="23"/>
      </w:rPr>
      <w:t xml:space="preserve"> </w:t>
    </w:r>
  </w:p>
  <w:p w14:paraId="0924C5AB" w14:textId="77777777" w:rsidR="003935C3" w:rsidRPr="00AA75E2" w:rsidRDefault="003935C3" w:rsidP="00FD5697">
    <w:pPr>
      <w:pStyle w:val="Hlavika"/>
      <w:spacing w:afterAutospacing="0"/>
      <w:jc w:val="right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E622" w14:textId="77777777" w:rsidR="00FD5697" w:rsidRDefault="00FD5697" w:rsidP="00FD5697">
    <w:pPr>
      <w:pStyle w:val="Hlavika"/>
      <w:spacing w:afterAutospacing="0"/>
      <w:jc w:val="right"/>
      <w:rPr>
        <w:smallCaps/>
        <w:color w:val="000000" w:themeColor="text1"/>
      </w:rPr>
    </w:pPr>
    <w:r>
      <w:rPr>
        <w:color w:val="000000" w:themeColor="text1"/>
      </w:rPr>
      <w:t xml:space="preserve">Meno </w:t>
    </w:r>
    <w:r w:rsidRPr="00AA75E2">
      <w:rPr>
        <w:smallCaps/>
        <w:color w:val="000000" w:themeColor="text1"/>
      </w:rPr>
      <w:t>Priezvisko, UČO</w:t>
    </w:r>
  </w:p>
  <w:p w14:paraId="314299F8" w14:textId="77777777" w:rsidR="00FD5697" w:rsidRPr="00AA75E2" w:rsidRDefault="00FD5697" w:rsidP="00FD5697">
    <w:pPr>
      <w:pStyle w:val="Hlavika"/>
      <w:spacing w:afterAutospacing="0"/>
      <w:jc w:val="right"/>
      <w:rPr>
        <w:color w:val="000000" w:themeColor="text1"/>
      </w:rPr>
    </w:pPr>
    <w:r w:rsidRPr="00AA75E2">
      <w:rPr>
        <w:color w:val="000000" w:themeColor="text1"/>
      </w:rPr>
      <w:t>OBOR, ročník</w:t>
    </w:r>
  </w:p>
  <w:p w14:paraId="63197D0F" w14:textId="51376DCC" w:rsidR="00FD5697" w:rsidRPr="00AA75E2" w:rsidRDefault="007B0822" w:rsidP="00FD5697">
    <w:pPr>
      <w:pStyle w:val="Hlavika"/>
      <w:spacing w:afterAutospacing="0"/>
      <w:jc w:val="right"/>
      <w:rPr>
        <w:color w:val="000000" w:themeColor="text1"/>
      </w:rPr>
    </w:pPr>
    <w:r>
      <w:rPr>
        <w:color w:val="000000" w:themeColor="text1"/>
      </w:rPr>
      <w:t>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26"/>
    <w:multiLevelType w:val="multilevel"/>
    <w:tmpl w:val="F404C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3793163"/>
    <w:multiLevelType w:val="hybridMultilevel"/>
    <w:tmpl w:val="C1CADA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0224"/>
    <w:multiLevelType w:val="multilevel"/>
    <w:tmpl w:val="BBB240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C80EAF"/>
    <w:multiLevelType w:val="hybridMultilevel"/>
    <w:tmpl w:val="00C86E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108E"/>
    <w:multiLevelType w:val="hybridMultilevel"/>
    <w:tmpl w:val="05862D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2079"/>
    <w:multiLevelType w:val="hybridMultilevel"/>
    <w:tmpl w:val="0B42665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4C18"/>
    <w:multiLevelType w:val="hybridMultilevel"/>
    <w:tmpl w:val="0D222CE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5C5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5222526">
    <w:abstractNumId w:val="6"/>
  </w:num>
  <w:num w:numId="2" w16cid:durableId="1585384233">
    <w:abstractNumId w:val="1"/>
  </w:num>
  <w:num w:numId="3" w16cid:durableId="1718243116">
    <w:abstractNumId w:val="7"/>
  </w:num>
  <w:num w:numId="4" w16cid:durableId="2041516964">
    <w:abstractNumId w:val="3"/>
  </w:num>
  <w:num w:numId="5" w16cid:durableId="1714888860">
    <w:abstractNumId w:val="0"/>
  </w:num>
  <w:num w:numId="6" w16cid:durableId="16582273">
    <w:abstractNumId w:val="2"/>
  </w:num>
  <w:num w:numId="7" w16cid:durableId="1901014699">
    <w:abstractNumId w:val="5"/>
  </w:num>
  <w:num w:numId="8" w16cid:durableId="103311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2"/>
    <w:rsid w:val="0004284F"/>
    <w:rsid w:val="000A1B84"/>
    <w:rsid w:val="000B0609"/>
    <w:rsid w:val="000B7D9E"/>
    <w:rsid w:val="00101173"/>
    <w:rsid w:val="0011406D"/>
    <w:rsid w:val="001147A2"/>
    <w:rsid w:val="00197186"/>
    <w:rsid w:val="001A1653"/>
    <w:rsid w:val="00200257"/>
    <w:rsid w:val="00277B4E"/>
    <w:rsid w:val="0038145F"/>
    <w:rsid w:val="00384E39"/>
    <w:rsid w:val="00387699"/>
    <w:rsid w:val="003935C3"/>
    <w:rsid w:val="003E6C26"/>
    <w:rsid w:val="004351D7"/>
    <w:rsid w:val="004502EF"/>
    <w:rsid w:val="004529B5"/>
    <w:rsid w:val="004F0588"/>
    <w:rsid w:val="004F63BC"/>
    <w:rsid w:val="00545133"/>
    <w:rsid w:val="005D2802"/>
    <w:rsid w:val="005F605E"/>
    <w:rsid w:val="00627EED"/>
    <w:rsid w:val="00642360"/>
    <w:rsid w:val="00645E46"/>
    <w:rsid w:val="006D0ACE"/>
    <w:rsid w:val="006D2B6B"/>
    <w:rsid w:val="0078122C"/>
    <w:rsid w:val="007B0822"/>
    <w:rsid w:val="00805B08"/>
    <w:rsid w:val="0089341D"/>
    <w:rsid w:val="008D5E34"/>
    <w:rsid w:val="00942D40"/>
    <w:rsid w:val="0096322D"/>
    <w:rsid w:val="009A14D8"/>
    <w:rsid w:val="00A11E24"/>
    <w:rsid w:val="00A404B7"/>
    <w:rsid w:val="00AA75E2"/>
    <w:rsid w:val="00AB69EE"/>
    <w:rsid w:val="00B23E4A"/>
    <w:rsid w:val="00B724F8"/>
    <w:rsid w:val="00BF152D"/>
    <w:rsid w:val="00BF75A8"/>
    <w:rsid w:val="00C15C30"/>
    <w:rsid w:val="00CA3A60"/>
    <w:rsid w:val="00CD2EDE"/>
    <w:rsid w:val="00D062A4"/>
    <w:rsid w:val="00DA3D64"/>
    <w:rsid w:val="00DA6B1B"/>
    <w:rsid w:val="00E354BB"/>
    <w:rsid w:val="00E9015F"/>
    <w:rsid w:val="00FD5697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95D8E"/>
  <w15:chartTrackingRefBased/>
  <w15:docId w15:val="{F29F56CC-6178-4BC7-A381-5B840501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145F"/>
    <w:pPr>
      <w:spacing w:after="0" w:afterAutospacing="1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2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2802"/>
  </w:style>
  <w:style w:type="paragraph" w:styleId="Pta">
    <w:name w:val="footer"/>
    <w:basedOn w:val="Normlny"/>
    <w:link w:val="PtaChar"/>
    <w:uiPriority w:val="99"/>
    <w:unhideWhenUsed/>
    <w:rsid w:val="005D2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2802"/>
  </w:style>
  <w:style w:type="character" w:styleId="Zstupntext">
    <w:name w:val="Placeholder Text"/>
    <w:basedOn w:val="Predvolenpsmoodseku"/>
    <w:uiPriority w:val="99"/>
    <w:semiHidden/>
    <w:rsid w:val="004F0588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A165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165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4284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02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02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02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02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02E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02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31/podzim2020/Z0059/u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587036C3-FD42-49DA-A853-F2A9F46D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195</Words>
  <Characters>1237</Characters>
  <Application>Microsoft Office Word</Application>
  <DocSecurity>0</DocSecurity>
  <Lines>33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Patrnčiak</dc:creator>
  <cp:keywords/>
  <dc:description/>
  <cp:lastModifiedBy>Simona Koreňová</cp:lastModifiedBy>
  <cp:revision>12</cp:revision>
  <cp:lastPrinted>2018-12-04T16:47:00Z</cp:lastPrinted>
  <dcterms:created xsi:type="dcterms:W3CDTF">2018-08-30T14:41:00Z</dcterms:created>
  <dcterms:modified xsi:type="dcterms:W3CDTF">2022-09-20T18:42:00Z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f6f3101ad088f8e1cea9d3a96861ac4e572a4b11bb6abf652c9cd1d18d32e709</vt:lpwstr>
  </property>
</Properties>
</file>