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92AE" w14:textId="313A0CAC" w:rsidR="00B3737A" w:rsidRPr="0069443C" w:rsidRDefault="002E08F2" w:rsidP="00FE39E0">
      <w:pPr>
        <w:spacing w:after="300"/>
        <w:rPr>
          <w:rFonts w:ascii="Times New Roman" w:hAnsi="Times New Roman" w:cs="Times New Roman"/>
          <w:sz w:val="28"/>
          <w:szCs w:val="28"/>
        </w:rPr>
      </w:pPr>
      <w:r w:rsidRPr="0069443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F8F3D" wp14:editId="55A4805A">
                <wp:simplePos x="0" y="0"/>
                <wp:positionH relativeFrom="margin">
                  <wp:align>right</wp:align>
                </wp:positionH>
                <wp:positionV relativeFrom="paragraph">
                  <wp:posOffset>-224251</wp:posOffset>
                </wp:positionV>
                <wp:extent cx="1828800" cy="1828800"/>
                <wp:effectExtent l="0" t="0" r="19685" b="1333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EE8CC" w14:textId="76CD512A" w:rsidR="0069443C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Práce s daty 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Excelu</w:t>
                            </w:r>
                          </w:p>
                          <w:p w14:paraId="25FDB08F" w14:textId="0E109E29" w:rsidR="0069443C" w:rsidRPr="00D073A8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podzim 202</w:t>
                            </w:r>
                            <w:r w:rsidR="006F1CC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F8F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92.8pt;margin-top:-17.6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" fillcolor="#f2f2f2 [3052]" strokeweight=".5pt">
                <v:textbox style="mso-fit-shape-to-text:t">
                  <w:txbxContent>
                    <w:p w14:paraId="1FCEE8CC" w14:textId="76CD512A" w:rsidR="0069443C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Práce s daty v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Excelu</w:t>
                      </w:r>
                    </w:p>
                    <w:p w14:paraId="25FDB08F" w14:textId="0E109E29" w:rsidR="0069443C" w:rsidRPr="00D073A8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podzim 202</w:t>
                      </w:r>
                      <w:r w:rsidR="006F1CC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B1B7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3737A" w:rsidRPr="0069443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Visual Basic – programování v Excelu</w:t>
      </w:r>
    </w:p>
    <w:p w14:paraId="037350E1" w14:textId="29DE618F" w:rsidR="002E08F2" w:rsidRDefault="002E08F2" w:rsidP="006B658D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Visual Basic</w:t>
      </w:r>
      <w:r w:rsidRPr="002E08F2">
        <w:rPr>
          <w:rFonts w:ascii="Times New Roman" w:hAnsi="Times New Roman" w:cs="Times New Roman"/>
          <w:sz w:val="24"/>
          <w:szCs w:val="24"/>
        </w:rPr>
        <w:t xml:space="preserve"> je program, který běží „vedle“ </w:t>
      </w:r>
      <w:r>
        <w:rPr>
          <w:rFonts w:ascii="Times New Roman" w:hAnsi="Times New Roman" w:cs="Times New Roman"/>
          <w:sz w:val="24"/>
          <w:szCs w:val="24"/>
        </w:rPr>
        <w:t xml:space="preserve">excelové tabulky, ale pracuje s ní. Prográmek, který běží ve VB, se jmenuje </w:t>
      </w:r>
      <w:r w:rsidRPr="002E08F2">
        <w:rPr>
          <w:rFonts w:ascii="Times New Roman" w:hAnsi="Times New Roman" w:cs="Times New Roman"/>
          <w:b/>
          <w:bCs/>
          <w:sz w:val="24"/>
          <w:szCs w:val="24"/>
        </w:rPr>
        <w:t>makro</w:t>
      </w:r>
      <w:r>
        <w:rPr>
          <w:rFonts w:ascii="Times New Roman" w:hAnsi="Times New Roman" w:cs="Times New Roman"/>
          <w:sz w:val="24"/>
          <w:szCs w:val="24"/>
        </w:rPr>
        <w:t xml:space="preserve">. Excelovský soubor obsahující makra má </w:t>
      </w:r>
      <w:r w:rsidRPr="002E08F2">
        <w:rPr>
          <w:rFonts w:ascii="Times New Roman" w:hAnsi="Times New Roman" w:cs="Times New Roman"/>
          <w:b/>
          <w:bCs/>
          <w:sz w:val="24"/>
          <w:szCs w:val="24"/>
        </w:rPr>
        <w:t>příponu .xlsm</w:t>
      </w:r>
      <w:r>
        <w:rPr>
          <w:rFonts w:ascii="Times New Roman" w:hAnsi="Times New Roman" w:cs="Times New Roman"/>
          <w:sz w:val="24"/>
          <w:szCs w:val="24"/>
        </w:rPr>
        <w:t>. Protože v makrech může být i škodlivý obsah (útočný program, viry), bývají soubory s makry standardně blokovány. Jejich obsah musíme explicitně povolit.</w:t>
      </w:r>
    </w:p>
    <w:p w14:paraId="3D00403A" w14:textId="0C1AAC04" w:rsidR="002E08F2" w:rsidRDefault="002E08F2" w:rsidP="00FE39E0">
      <w:pPr>
        <w:spacing w:before="200"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Spuštění Visual Basicu</w:t>
      </w:r>
    </w:p>
    <w:p w14:paraId="61B16138" w14:textId="76311C76" w:rsidR="002E08F2" w:rsidRPr="002E08F2" w:rsidRDefault="002E08F2" w:rsidP="006B658D">
      <w:pPr>
        <w:pStyle w:val="Odstavecseseznamem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E08F2">
        <w:rPr>
          <w:rFonts w:ascii="Times New Roman" w:hAnsi="Times New Roman" w:cs="Times New Roman"/>
          <w:sz w:val="24"/>
          <w:szCs w:val="24"/>
        </w:rPr>
        <w:t xml:space="preserve">(záložka) </w:t>
      </w:r>
      <w:r>
        <w:rPr>
          <w:rFonts w:ascii="Times New Roman" w:hAnsi="Times New Roman" w:cs="Times New Roman"/>
          <w:i/>
          <w:iCs/>
          <w:sz w:val="24"/>
          <w:szCs w:val="24"/>
        </w:rPr>
        <w:t>Vývojář</w:t>
      </w:r>
      <w:r w:rsidRPr="00E6432A">
        <w:rPr>
          <w:rFonts w:ascii="Times New Roman" w:hAnsi="Times New Roman" w:cs="Times New Roman"/>
          <w:i/>
          <w:iCs/>
          <w:sz w:val="24"/>
          <w:szCs w:val="24"/>
        </w:rPr>
        <w:t xml:space="preserve"> 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08F2">
        <w:rPr>
          <w:rFonts w:ascii="Times New Roman" w:hAnsi="Times New Roman" w:cs="Times New Roman"/>
          <w:sz w:val="24"/>
          <w:szCs w:val="24"/>
        </w:rPr>
        <w:t xml:space="preserve">(karta) </w:t>
      </w:r>
      <w:r>
        <w:rPr>
          <w:rFonts w:ascii="Times New Roman" w:hAnsi="Times New Roman" w:cs="Times New Roman"/>
          <w:i/>
          <w:iCs/>
          <w:sz w:val="24"/>
          <w:szCs w:val="24"/>
        </w:rPr>
        <w:t>Kód</w:t>
      </w:r>
      <w:r w:rsidRPr="00E6432A">
        <w:rPr>
          <w:rFonts w:ascii="Times New Roman" w:hAnsi="Times New Roman" w:cs="Times New Roman"/>
          <w:i/>
          <w:iCs/>
          <w:sz w:val="24"/>
          <w:szCs w:val="24"/>
        </w:rPr>
        <w:t xml:space="preserve"> &gt; </w:t>
      </w:r>
      <w:r>
        <w:rPr>
          <w:rFonts w:ascii="Times New Roman" w:hAnsi="Times New Roman" w:cs="Times New Roman"/>
          <w:i/>
          <w:iCs/>
          <w:sz w:val="24"/>
          <w:szCs w:val="24"/>
        </w:rPr>
        <w:t>Visual Basic</w:t>
      </w:r>
      <w:r w:rsidRPr="002E08F2">
        <w:rPr>
          <w:rFonts w:ascii="Times New Roman" w:hAnsi="Times New Roman" w:cs="Times New Roman"/>
          <w:sz w:val="24"/>
          <w:szCs w:val="24"/>
        </w:rPr>
        <w:t xml:space="preserve"> … spustí program pro editaci příkazů</w:t>
      </w:r>
    </w:p>
    <w:p w14:paraId="38C7785B" w14:textId="064AF887" w:rsidR="002E08F2" w:rsidRPr="002E08F2" w:rsidRDefault="002E08F2" w:rsidP="00FE39E0">
      <w:pPr>
        <w:pStyle w:val="Odstavecseseznamem"/>
        <w:numPr>
          <w:ilvl w:val="0"/>
          <w:numId w:val="1"/>
        </w:numPr>
        <w:spacing w:after="0" w:line="288" w:lineRule="auto"/>
        <w:ind w:left="714" w:hanging="357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2E08F2">
        <w:rPr>
          <w:rFonts w:ascii="Times New Roman" w:hAnsi="Times New Roman" w:cs="Times New Roman"/>
          <w:sz w:val="24"/>
          <w:szCs w:val="24"/>
        </w:rPr>
        <w:t xml:space="preserve">(záložka) </w:t>
      </w:r>
      <w:r>
        <w:rPr>
          <w:rFonts w:ascii="Times New Roman" w:hAnsi="Times New Roman" w:cs="Times New Roman"/>
          <w:i/>
          <w:iCs/>
          <w:sz w:val="24"/>
          <w:szCs w:val="24"/>
        </w:rPr>
        <w:t>Vývojář</w:t>
      </w:r>
      <w:r w:rsidRPr="00E6432A">
        <w:rPr>
          <w:rFonts w:ascii="Times New Roman" w:hAnsi="Times New Roman" w:cs="Times New Roman"/>
          <w:i/>
          <w:iCs/>
          <w:sz w:val="24"/>
          <w:szCs w:val="24"/>
        </w:rPr>
        <w:t xml:space="preserve"> 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08F2">
        <w:rPr>
          <w:rFonts w:ascii="Times New Roman" w:hAnsi="Times New Roman" w:cs="Times New Roman"/>
          <w:sz w:val="24"/>
          <w:szCs w:val="24"/>
        </w:rPr>
        <w:t xml:space="preserve">(karta) </w:t>
      </w:r>
      <w:r>
        <w:rPr>
          <w:rFonts w:ascii="Times New Roman" w:hAnsi="Times New Roman" w:cs="Times New Roman"/>
          <w:i/>
          <w:iCs/>
          <w:sz w:val="24"/>
          <w:szCs w:val="24"/>
        </w:rPr>
        <w:t>Kód</w:t>
      </w:r>
      <w:r w:rsidRPr="00E6432A">
        <w:rPr>
          <w:rFonts w:ascii="Times New Roman" w:hAnsi="Times New Roman" w:cs="Times New Roman"/>
          <w:i/>
          <w:iCs/>
          <w:sz w:val="24"/>
          <w:szCs w:val="24"/>
        </w:rPr>
        <w:t xml:space="preserve"> &gt; </w:t>
      </w:r>
      <w:r>
        <w:rPr>
          <w:rFonts w:ascii="Times New Roman" w:hAnsi="Times New Roman" w:cs="Times New Roman"/>
          <w:i/>
          <w:iCs/>
          <w:sz w:val="24"/>
          <w:szCs w:val="24"/>
        </w:rPr>
        <w:t>Makra</w:t>
      </w:r>
      <w:r w:rsidRPr="002E08F2"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</w:rPr>
        <w:t>nabídk</w:t>
      </w:r>
      <w:r w:rsidR="009644A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existujících maker</w:t>
      </w:r>
      <w:r w:rsidR="009644AA">
        <w:rPr>
          <w:rFonts w:ascii="Times New Roman" w:hAnsi="Times New Roman" w:cs="Times New Roman"/>
          <w:sz w:val="24"/>
          <w:szCs w:val="24"/>
        </w:rPr>
        <w:t xml:space="preserve"> a jejich spuštění</w:t>
      </w:r>
    </w:p>
    <w:p w14:paraId="47829507" w14:textId="4374B461" w:rsidR="006A5C02" w:rsidRDefault="006A5C02" w:rsidP="00FE39E0">
      <w:pPr>
        <w:spacing w:before="200"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Hlavička samostatného makra</w:t>
      </w:r>
    </w:p>
    <w:p w14:paraId="6F38CD25" w14:textId="67A4510D" w:rsidR="006A5C02" w:rsidRDefault="006A5C02" w:rsidP="00AB54E0">
      <w:pPr>
        <w:spacing w:after="0" w:line="264" w:lineRule="auto"/>
        <w:ind w:firstLine="567"/>
        <w:rPr>
          <w:rFonts w:ascii="Courier New" w:hAnsi="Courier New" w:cs="Courier New"/>
        </w:rPr>
      </w:pPr>
      <w:r w:rsidRPr="006A5C02">
        <w:rPr>
          <w:rFonts w:ascii="Courier New" w:hAnsi="Courier New" w:cs="Courier New"/>
          <w:color w:val="0070C0"/>
        </w:rPr>
        <w:t>Public Sub</w:t>
      </w:r>
      <w:r w:rsidRPr="006A5C02">
        <w:rPr>
          <w:rFonts w:ascii="Courier New" w:hAnsi="Courier New" w:cs="Courier New"/>
        </w:rPr>
        <w:t xml:space="preserve"> ZkratitJmena()</w:t>
      </w:r>
    </w:p>
    <w:p w14:paraId="1EB77E83" w14:textId="1918B0EF" w:rsidR="006B658D" w:rsidRDefault="006B658D" w:rsidP="00AB54E0">
      <w:pPr>
        <w:spacing w:after="0" w:line="264" w:lineRule="auto"/>
        <w:ind w:left="567" w:firstLine="567"/>
        <w:rPr>
          <w:rFonts w:ascii="Courier New" w:hAnsi="Courier New" w:cs="Courier New"/>
        </w:rPr>
      </w:pPr>
      <w:r w:rsidRPr="006B658D">
        <w:rPr>
          <w:rFonts w:ascii="Courier New" w:hAnsi="Courier New" w:cs="Courier New"/>
          <w:color w:val="0070C0"/>
        </w:rPr>
        <w:t>Set</w:t>
      </w:r>
      <w:r w:rsidRPr="006B658D">
        <w:rPr>
          <w:rFonts w:ascii="Courier New" w:hAnsi="Courier New" w:cs="Courier New"/>
        </w:rPr>
        <w:t xml:space="preserve"> dtb = ActiveSheet</w:t>
      </w:r>
      <w:r>
        <w:rPr>
          <w:rFonts w:ascii="Courier New" w:hAnsi="Courier New" w:cs="Courier New"/>
        </w:rPr>
        <w:t xml:space="preserve">   </w:t>
      </w:r>
      <w:r w:rsidRPr="006B658D">
        <w:rPr>
          <w:rFonts w:ascii="Courier New" w:hAnsi="Courier New" w:cs="Courier New"/>
          <w:color w:val="00B050"/>
        </w:rPr>
        <w:t>'</w:t>
      </w:r>
      <w:r>
        <w:rPr>
          <w:rFonts w:ascii="Courier New" w:hAnsi="Courier New" w:cs="Courier New"/>
          <w:color w:val="00B050"/>
        </w:rPr>
        <w:t>nastavení listu, kde se akce provede</w:t>
      </w:r>
    </w:p>
    <w:p w14:paraId="25C63EBC" w14:textId="722F615F" w:rsidR="006A5C02" w:rsidRDefault="006A5C02" w:rsidP="00AB54E0">
      <w:pPr>
        <w:spacing w:after="0" w:line="264" w:lineRule="auto"/>
        <w:ind w:left="567"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…</w:t>
      </w:r>
    </w:p>
    <w:p w14:paraId="3232D1C9" w14:textId="63489006" w:rsidR="006A5C02" w:rsidRDefault="006A5C02" w:rsidP="00AB54E0">
      <w:pPr>
        <w:spacing w:after="0" w:line="264" w:lineRule="auto"/>
        <w:ind w:firstLine="567"/>
        <w:rPr>
          <w:rFonts w:ascii="Courier New" w:hAnsi="Courier New" w:cs="Courier New"/>
          <w:color w:val="0070C0"/>
        </w:rPr>
      </w:pPr>
      <w:r w:rsidRPr="006A5C02">
        <w:rPr>
          <w:rFonts w:ascii="Courier New" w:hAnsi="Courier New" w:cs="Courier New"/>
          <w:color w:val="0070C0"/>
        </w:rPr>
        <w:t>End Sub</w:t>
      </w:r>
    </w:p>
    <w:p w14:paraId="71CA0FCB" w14:textId="32196BBB" w:rsidR="006B658D" w:rsidRPr="006B658D" w:rsidRDefault="006B658D" w:rsidP="00AB54E0">
      <w:pPr>
        <w:spacing w:after="0" w:line="264" w:lineRule="auto"/>
        <w:ind w:firstLine="567"/>
        <w:rPr>
          <w:rFonts w:ascii="Courier New" w:hAnsi="Courier New" w:cs="Courier New"/>
          <w:color w:val="00B050"/>
        </w:rPr>
      </w:pPr>
      <w:r w:rsidRPr="006B658D">
        <w:rPr>
          <w:rFonts w:ascii="Courier New" w:hAnsi="Courier New" w:cs="Courier New"/>
          <w:color w:val="00B050"/>
        </w:rPr>
        <w:t>'za apostrofem můžeme psát poznámky. VB je obarví zeleně.</w:t>
      </w:r>
    </w:p>
    <w:p w14:paraId="42503628" w14:textId="321711A4" w:rsidR="00894089" w:rsidRDefault="002E08F2" w:rsidP="00FE39E0">
      <w:pPr>
        <w:spacing w:before="200"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Relativní zadání polohy buněk</w:t>
      </w:r>
    </w:p>
    <w:p w14:paraId="3A0C8CB5" w14:textId="51AA58BC" w:rsidR="00D93700" w:rsidRDefault="00D93700" w:rsidP="00D9370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A5, B13 atd. zapisujeme ve formě </w:t>
      </w:r>
      <w:r w:rsidRPr="00D93700">
        <w:rPr>
          <w:rFonts w:ascii="Courier New" w:hAnsi="Courier New" w:cs="Courier New"/>
          <w:b/>
          <w:bCs/>
          <w:color w:val="833C0B" w:themeColor="accent2" w:themeShade="80"/>
        </w:rPr>
        <w:t>Cells(číslo řádku, číslo sloupce)</w:t>
      </w:r>
      <w:r>
        <w:rPr>
          <w:rFonts w:ascii="Times New Roman" w:hAnsi="Times New Roman" w:cs="Times New Roman"/>
          <w:sz w:val="24"/>
          <w:szCs w:val="24"/>
        </w:rPr>
        <w:t xml:space="preserve">, např. </w:t>
      </w:r>
      <w:r w:rsidRPr="00D93700">
        <w:rPr>
          <w:rFonts w:ascii="Courier New" w:hAnsi="Courier New" w:cs="Courier New"/>
        </w:rPr>
        <w:t>Cells(5,1)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D93700">
        <w:rPr>
          <w:rFonts w:ascii="Courier New" w:hAnsi="Courier New" w:cs="Courier New"/>
        </w:rPr>
        <w:t>Cells(13,2)</w:t>
      </w:r>
      <w:r w:rsidRPr="00D93700">
        <w:rPr>
          <w:rFonts w:ascii="Times New Roman" w:hAnsi="Times New Roman" w:cs="Times New Roman"/>
          <w:sz w:val="24"/>
          <w:szCs w:val="24"/>
        </w:rPr>
        <w:t>(barva teď nehraje roli, bude to opět černé).</w:t>
      </w:r>
    </w:p>
    <w:p w14:paraId="0F1B112C" w14:textId="50627408" w:rsidR="00D93700" w:rsidRDefault="00D93700" w:rsidP="00D9370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Relativní zadání umožňuje srozumitelně zadat posun nebo skok na jinou buňku:</w:t>
      </w:r>
    </w:p>
    <w:p w14:paraId="6C0A2953" w14:textId="3E3A4418" w:rsidR="00D93700" w:rsidRDefault="00D93700" w:rsidP="00D9370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93700">
        <w:rPr>
          <w:rFonts w:ascii="Courier New" w:hAnsi="Courier New" w:cs="Courier New"/>
        </w:rPr>
        <w:t>Cells(5,1</w:t>
      </w:r>
      <w:r>
        <w:rPr>
          <w:rFonts w:ascii="Courier New" w:hAnsi="Courier New" w:cs="Courier New"/>
        </w:rPr>
        <w:t>+3</w:t>
      </w:r>
      <w:r w:rsidRPr="00D93700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...</w:t>
      </w:r>
      <w:r w:rsidRPr="00D93700">
        <w:rPr>
          <w:rFonts w:ascii="Times New Roman" w:hAnsi="Times New Roman" w:cs="Times New Roman"/>
          <w:sz w:val="24"/>
          <w:szCs w:val="24"/>
        </w:rPr>
        <w:t xml:space="preserve"> posun o 3 sloupce z A5 na D5</w:t>
      </w:r>
    </w:p>
    <w:p w14:paraId="5C5333BE" w14:textId="75FC0FBC" w:rsidR="00FE39E0" w:rsidRPr="00D93700" w:rsidRDefault="00FE39E0" w:rsidP="00D9370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</w:rPr>
        <w:t>dtb.</w:t>
      </w:r>
      <w:r w:rsidRPr="00D93700">
        <w:rPr>
          <w:rFonts w:ascii="Courier New" w:hAnsi="Courier New" w:cs="Courier New"/>
        </w:rPr>
        <w:t>Cells(5,1</w:t>
      </w:r>
      <w:r>
        <w:rPr>
          <w:rFonts w:ascii="Courier New" w:hAnsi="Courier New" w:cs="Courier New"/>
        </w:rPr>
        <w:t>)...</w:t>
      </w:r>
      <w:r w:rsidRPr="00FE39E0">
        <w:rPr>
          <w:rFonts w:ascii="Times New Roman" w:hAnsi="Times New Roman" w:cs="Times New Roman"/>
          <w:sz w:val="24"/>
          <w:szCs w:val="24"/>
        </w:rPr>
        <w:t xml:space="preserve"> buňka A5 na listu </w:t>
      </w:r>
      <w:r>
        <w:rPr>
          <w:rFonts w:ascii="Courier New" w:hAnsi="Courier New" w:cs="Courier New"/>
        </w:rPr>
        <w:t>dtb</w:t>
      </w:r>
    </w:p>
    <w:p w14:paraId="2DD9FCDA" w14:textId="1630CE88" w:rsidR="00603B21" w:rsidRPr="00A623A6" w:rsidRDefault="00A623A6" w:rsidP="00FE39E0">
      <w:pPr>
        <w:spacing w:before="200"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23A6">
        <w:rPr>
          <w:rFonts w:ascii="Times New Roman" w:hAnsi="Times New Roman" w:cs="Times New Roman"/>
          <w:b/>
          <w:bCs/>
          <w:sz w:val="24"/>
          <w:szCs w:val="24"/>
        </w:rPr>
        <w:t>Akce se často píší do „řetězce“ spojeného tečkami</w:t>
      </w:r>
    </w:p>
    <w:p w14:paraId="2E40A6B0" w14:textId="44A98728" w:rsidR="00603B21" w:rsidRDefault="00603B21" w:rsidP="00A623A6">
      <w:pPr>
        <w:spacing w:after="0" w:line="288" w:lineRule="auto"/>
        <w:rPr>
          <w:rFonts w:ascii="Courier New" w:hAnsi="Courier New" w:cs="Courier New"/>
        </w:rPr>
      </w:pPr>
      <w:r w:rsidRPr="00603B21">
        <w:rPr>
          <w:rFonts w:ascii="Courier New" w:hAnsi="Courier New" w:cs="Courier New"/>
        </w:rPr>
        <w:t>Rows(</w:t>
      </w:r>
      <w:r w:rsidR="00FE39E0">
        <w:rPr>
          <w:rFonts w:ascii="Courier New" w:hAnsi="Courier New" w:cs="Courier New"/>
        </w:rPr>
        <w:t>10</w:t>
      </w:r>
      <w:r w:rsidRPr="00603B21">
        <w:rPr>
          <w:rFonts w:ascii="Courier New" w:hAnsi="Courier New" w:cs="Courier New"/>
        </w:rPr>
        <w:t>).EntireRow.Delete</w:t>
      </w:r>
      <w:r w:rsidR="00FE39E0">
        <w:rPr>
          <w:rFonts w:ascii="Courier New" w:hAnsi="Courier New" w:cs="Courier New"/>
        </w:rPr>
        <w:t>...</w:t>
      </w:r>
      <w:r w:rsidR="00FE39E0" w:rsidRPr="00FE39E0">
        <w:rPr>
          <w:rFonts w:ascii="Times New Roman" w:hAnsi="Times New Roman" w:cs="Times New Roman"/>
          <w:sz w:val="24"/>
          <w:szCs w:val="24"/>
        </w:rPr>
        <w:t xml:space="preserve"> řádek(10).celý.smazat</w:t>
      </w:r>
    </w:p>
    <w:p w14:paraId="0FD63726" w14:textId="38016ADA" w:rsidR="00CC5625" w:rsidRPr="00CC5625" w:rsidRDefault="00CC5625" w:rsidP="00A623A6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CC5625">
        <w:rPr>
          <w:rFonts w:ascii="Times New Roman" w:hAnsi="Times New Roman" w:cs="Times New Roman"/>
          <w:sz w:val="24"/>
          <w:szCs w:val="24"/>
        </w:rPr>
        <w:t xml:space="preserve">Šikovné webové stránky: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625">
        <w:rPr>
          <w:rFonts w:ascii="Times New Roman" w:hAnsi="Times New Roman" w:cs="Times New Roman"/>
          <w:sz w:val="24"/>
          <w:szCs w:val="24"/>
        </w:rPr>
        <w:t>https://www.automateexcel.com/vba/cheatsheets/</w:t>
      </w:r>
    </w:p>
    <w:p w14:paraId="14B25F25" w14:textId="73D10F24" w:rsidR="006A5C02" w:rsidRDefault="006A5C02" w:rsidP="00FE39E0">
      <w:pPr>
        <w:spacing w:before="200"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While cyklus</w:t>
      </w:r>
      <w:r w:rsidR="00A62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23A6" w:rsidRPr="00A623A6">
        <w:rPr>
          <w:rFonts w:ascii="Times New Roman" w:hAnsi="Times New Roman" w:cs="Times New Roman"/>
          <w:sz w:val="24"/>
          <w:szCs w:val="24"/>
        </w:rPr>
        <w:t>… dokud platí podmínka, opakuj akci</w:t>
      </w:r>
    </w:p>
    <w:p w14:paraId="5C19992C" w14:textId="77777777" w:rsidR="00AB54E0" w:rsidRPr="00AB54E0" w:rsidRDefault="00AB54E0" w:rsidP="00AB54E0">
      <w:pPr>
        <w:spacing w:after="0" w:line="288" w:lineRule="auto"/>
        <w:rPr>
          <w:rFonts w:ascii="Courier New" w:hAnsi="Courier New" w:cs="Courier New"/>
        </w:rPr>
      </w:pPr>
      <w:r w:rsidRPr="00AB54E0">
        <w:rPr>
          <w:rFonts w:ascii="Courier New" w:hAnsi="Courier New" w:cs="Courier New"/>
          <w:color w:val="0070C0"/>
        </w:rPr>
        <w:t>While</w:t>
      </w:r>
      <w:r w:rsidRPr="00AB54E0">
        <w:rPr>
          <w:rFonts w:ascii="Courier New" w:hAnsi="Courier New" w:cs="Courier New"/>
        </w:rPr>
        <w:t xml:space="preserve"> </w:t>
      </w:r>
      <w:r w:rsidRPr="00AB54E0">
        <w:rPr>
          <w:rFonts w:ascii="Courier New" w:hAnsi="Courier New" w:cs="Courier New"/>
          <w:i/>
          <w:iCs/>
        </w:rPr>
        <w:t>condition</w:t>
      </w:r>
    </w:p>
    <w:p w14:paraId="5D1608B2" w14:textId="77777777" w:rsidR="00AB54E0" w:rsidRPr="00AB54E0" w:rsidRDefault="00AB54E0" w:rsidP="00AB54E0">
      <w:pPr>
        <w:spacing w:after="0" w:line="288" w:lineRule="auto"/>
        <w:ind w:left="454"/>
        <w:rPr>
          <w:rFonts w:ascii="Courier New" w:hAnsi="Courier New" w:cs="Courier New"/>
        </w:rPr>
      </w:pPr>
      <w:r w:rsidRPr="00AB54E0">
        <w:rPr>
          <w:rFonts w:ascii="Courier New" w:hAnsi="Courier New" w:cs="Courier New"/>
        </w:rPr>
        <w:t>[</w:t>
      </w:r>
      <w:r w:rsidRPr="00AB54E0">
        <w:rPr>
          <w:rFonts w:ascii="Courier New" w:hAnsi="Courier New" w:cs="Courier New"/>
          <w:i/>
          <w:iCs/>
        </w:rPr>
        <w:t>statements</w:t>
      </w:r>
      <w:r w:rsidRPr="00AB54E0">
        <w:rPr>
          <w:rFonts w:ascii="Courier New" w:hAnsi="Courier New" w:cs="Courier New"/>
        </w:rPr>
        <w:t>]</w:t>
      </w:r>
    </w:p>
    <w:p w14:paraId="363EC34D" w14:textId="31587B18" w:rsidR="00AB54E0" w:rsidRPr="00AB54E0" w:rsidRDefault="00AB54E0" w:rsidP="00AB54E0">
      <w:pPr>
        <w:spacing w:after="0" w:line="288" w:lineRule="auto"/>
        <w:rPr>
          <w:rFonts w:ascii="Courier New" w:hAnsi="Courier New" w:cs="Courier New"/>
          <w:color w:val="0070C0"/>
        </w:rPr>
      </w:pPr>
      <w:r w:rsidRPr="00AB54E0">
        <w:rPr>
          <w:rFonts w:ascii="Courier New" w:hAnsi="Courier New" w:cs="Courier New"/>
          <w:color w:val="0070C0"/>
        </w:rPr>
        <w:t>Wend</w:t>
      </w:r>
    </w:p>
    <w:p w14:paraId="51DFE8E2" w14:textId="7643A2CF" w:rsidR="006A5C02" w:rsidRDefault="006A5C02" w:rsidP="00FE39E0">
      <w:pPr>
        <w:spacing w:before="200"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cyklus</w:t>
      </w:r>
      <w:r w:rsidR="00A62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23A6" w:rsidRPr="00A623A6">
        <w:rPr>
          <w:rFonts w:ascii="Times New Roman" w:hAnsi="Times New Roman" w:cs="Times New Roman"/>
          <w:sz w:val="24"/>
          <w:szCs w:val="24"/>
        </w:rPr>
        <w:t>… pro stanovený počet cyklů opakuj akci</w:t>
      </w:r>
    </w:p>
    <w:p w14:paraId="75D035D9" w14:textId="77777777" w:rsidR="00AB54E0" w:rsidRPr="00AB54E0" w:rsidRDefault="00AB54E0" w:rsidP="00AB54E0">
      <w:pPr>
        <w:spacing w:after="0" w:line="288" w:lineRule="auto"/>
        <w:rPr>
          <w:rFonts w:ascii="Courier New" w:hAnsi="Courier New" w:cs="Courier New"/>
        </w:rPr>
      </w:pPr>
      <w:r w:rsidRPr="00AB54E0">
        <w:rPr>
          <w:rFonts w:ascii="Courier New" w:hAnsi="Courier New" w:cs="Courier New"/>
          <w:color w:val="0070C0"/>
        </w:rPr>
        <w:t>For</w:t>
      </w:r>
      <w:r w:rsidRPr="00AB54E0">
        <w:rPr>
          <w:rFonts w:ascii="Courier New" w:hAnsi="Courier New" w:cs="Courier New"/>
        </w:rPr>
        <w:t xml:space="preserve"> counter = start </w:t>
      </w:r>
      <w:r w:rsidRPr="00AB54E0">
        <w:rPr>
          <w:rFonts w:ascii="Courier New" w:hAnsi="Courier New" w:cs="Courier New"/>
          <w:color w:val="0070C0"/>
        </w:rPr>
        <w:t>To</w:t>
      </w:r>
      <w:r w:rsidRPr="00AB54E0">
        <w:rPr>
          <w:rFonts w:ascii="Courier New" w:hAnsi="Courier New" w:cs="Courier New"/>
        </w:rPr>
        <w:t xml:space="preserve"> end [</w:t>
      </w:r>
      <w:r w:rsidRPr="00AB54E0">
        <w:rPr>
          <w:rFonts w:ascii="Courier New" w:hAnsi="Courier New" w:cs="Courier New"/>
          <w:color w:val="0070C0"/>
        </w:rPr>
        <w:t>Step</w:t>
      </w:r>
      <w:r w:rsidRPr="00AB54E0">
        <w:rPr>
          <w:rFonts w:ascii="Courier New" w:hAnsi="Courier New" w:cs="Courier New"/>
        </w:rPr>
        <w:t xml:space="preserve"> step]</w:t>
      </w:r>
    </w:p>
    <w:p w14:paraId="4FAEBBEB" w14:textId="77777777" w:rsidR="00AB54E0" w:rsidRPr="00AB54E0" w:rsidRDefault="00AB54E0" w:rsidP="00AB54E0">
      <w:pPr>
        <w:spacing w:after="0" w:line="288" w:lineRule="auto"/>
        <w:ind w:left="454"/>
        <w:rPr>
          <w:rFonts w:ascii="Courier New" w:hAnsi="Courier New" w:cs="Courier New"/>
        </w:rPr>
      </w:pPr>
      <w:r w:rsidRPr="00AB54E0">
        <w:rPr>
          <w:rFonts w:ascii="Courier New" w:hAnsi="Courier New" w:cs="Courier New"/>
        </w:rPr>
        <w:t>[statements]</w:t>
      </w:r>
    </w:p>
    <w:p w14:paraId="7D6C0A66" w14:textId="77777777" w:rsidR="00AB54E0" w:rsidRPr="00AB54E0" w:rsidRDefault="00AB54E0" w:rsidP="00AB54E0">
      <w:pPr>
        <w:spacing w:after="0" w:line="288" w:lineRule="auto"/>
        <w:ind w:left="454"/>
        <w:rPr>
          <w:rFonts w:ascii="Courier New" w:hAnsi="Courier New" w:cs="Courier New"/>
        </w:rPr>
      </w:pPr>
      <w:r w:rsidRPr="00AB54E0">
        <w:rPr>
          <w:rFonts w:ascii="Courier New" w:hAnsi="Courier New" w:cs="Courier New"/>
        </w:rPr>
        <w:t>[</w:t>
      </w:r>
      <w:r w:rsidRPr="00B77CE9">
        <w:rPr>
          <w:rFonts w:ascii="Courier New" w:hAnsi="Courier New" w:cs="Courier New"/>
          <w:color w:val="0070C0"/>
        </w:rPr>
        <w:t>Exit For</w:t>
      </w:r>
      <w:r w:rsidRPr="00AB54E0">
        <w:rPr>
          <w:rFonts w:ascii="Courier New" w:hAnsi="Courier New" w:cs="Courier New"/>
        </w:rPr>
        <w:t>]</w:t>
      </w:r>
    </w:p>
    <w:p w14:paraId="34D7D7B4" w14:textId="77777777" w:rsidR="00AB54E0" w:rsidRPr="00AB54E0" w:rsidRDefault="00AB54E0" w:rsidP="00AB54E0">
      <w:pPr>
        <w:spacing w:after="0" w:line="288" w:lineRule="auto"/>
        <w:ind w:left="454"/>
        <w:rPr>
          <w:rFonts w:ascii="Courier New" w:hAnsi="Courier New" w:cs="Courier New"/>
        </w:rPr>
      </w:pPr>
      <w:r w:rsidRPr="00AB54E0">
        <w:rPr>
          <w:rFonts w:ascii="Courier New" w:hAnsi="Courier New" w:cs="Courier New"/>
        </w:rPr>
        <w:t>[statements]</w:t>
      </w:r>
    </w:p>
    <w:p w14:paraId="1BC9CF25" w14:textId="221FFAAE" w:rsidR="00AB54E0" w:rsidRPr="00AB54E0" w:rsidRDefault="00AB54E0" w:rsidP="00AB54E0">
      <w:pPr>
        <w:spacing w:after="0" w:line="288" w:lineRule="auto"/>
        <w:rPr>
          <w:rFonts w:ascii="Courier New" w:hAnsi="Courier New" w:cs="Courier New"/>
        </w:rPr>
      </w:pPr>
      <w:r w:rsidRPr="00AB54E0">
        <w:rPr>
          <w:rFonts w:ascii="Courier New" w:hAnsi="Courier New" w:cs="Courier New"/>
          <w:color w:val="0070C0"/>
        </w:rPr>
        <w:t>Next</w:t>
      </w:r>
      <w:r w:rsidRPr="00AB54E0">
        <w:rPr>
          <w:rFonts w:ascii="Courier New" w:hAnsi="Courier New" w:cs="Courier New"/>
        </w:rPr>
        <w:t xml:space="preserve"> [counter]</w:t>
      </w:r>
    </w:p>
    <w:p w14:paraId="35B42D7A" w14:textId="1EE7CFE8" w:rsidR="00DD5F1D" w:rsidRPr="00FE39E0" w:rsidRDefault="00FE39E0" w:rsidP="00FE39E0">
      <w:pPr>
        <w:spacing w:before="200"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39E0">
        <w:rPr>
          <w:rFonts w:ascii="Times New Roman" w:hAnsi="Times New Roman" w:cs="Times New Roman"/>
          <w:b/>
          <w:bCs/>
          <w:sz w:val="24"/>
          <w:szCs w:val="24"/>
        </w:rPr>
        <w:t xml:space="preserve">Jestliže </w:t>
      </w:r>
      <w:r w:rsidR="00A37A41">
        <w:rPr>
          <w:rFonts w:ascii="Times New Roman" w:hAnsi="Times New Roman" w:cs="Times New Roman"/>
          <w:b/>
          <w:bCs/>
          <w:sz w:val="24"/>
          <w:szCs w:val="24"/>
        </w:rPr>
        <w:t xml:space="preserve">… potom </w:t>
      </w:r>
      <w:r w:rsidR="00A37A41" w:rsidRPr="00A37A41">
        <w:rPr>
          <w:rFonts w:ascii="Times New Roman" w:hAnsi="Times New Roman" w:cs="Times New Roman"/>
          <w:sz w:val="24"/>
          <w:szCs w:val="24"/>
        </w:rPr>
        <w:t>udělej</w:t>
      </w:r>
      <w:r w:rsidR="00A37A41">
        <w:rPr>
          <w:rFonts w:ascii="Times New Roman" w:hAnsi="Times New Roman" w:cs="Times New Roman"/>
          <w:b/>
          <w:bCs/>
          <w:sz w:val="24"/>
          <w:szCs w:val="24"/>
        </w:rPr>
        <w:t xml:space="preserve"> … nebo </w:t>
      </w:r>
      <w:r w:rsidR="00A37A41" w:rsidRPr="00A37A41">
        <w:rPr>
          <w:rFonts w:ascii="Times New Roman" w:hAnsi="Times New Roman" w:cs="Times New Roman"/>
          <w:sz w:val="24"/>
          <w:szCs w:val="24"/>
        </w:rPr>
        <w:t>udělej</w:t>
      </w:r>
      <w:r w:rsidR="00A37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DF37B5" w14:textId="77777777" w:rsidR="00FE39E0" w:rsidRPr="00FE39E0" w:rsidRDefault="00FE39E0" w:rsidP="00FE39E0">
      <w:pPr>
        <w:spacing w:after="0" w:line="288" w:lineRule="auto"/>
        <w:rPr>
          <w:rFonts w:ascii="Courier New" w:hAnsi="Courier New" w:cs="Courier New"/>
        </w:rPr>
      </w:pPr>
      <w:r w:rsidRPr="00FE39E0">
        <w:rPr>
          <w:rFonts w:ascii="Courier New" w:hAnsi="Courier New" w:cs="Courier New"/>
          <w:color w:val="0070C0"/>
        </w:rPr>
        <w:t>If</w:t>
      </w:r>
      <w:r w:rsidRPr="00FE39E0">
        <w:rPr>
          <w:rFonts w:ascii="Courier New" w:hAnsi="Courier New" w:cs="Courier New"/>
        </w:rPr>
        <w:t xml:space="preserve"> condition </w:t>
      </w:r>
      <w:r w:rsidRPr="00FE39E0">
        <w:rPr>
          <w:rFonts w:ascii="Courier New" w:hAnsi="Courier New" w:cs="Courier New"/>
          <w:color w:val="0070C0"/>
        </w:rPr>
        <w:t>Then</w:t>
      </w:r>
    </w:p>
    <w:p w14:paraId="55691603" w14:textId="77777777" w:rsidR="00FE39E0" w:rsidRPr="00FE39E0" w:rsidRDefault="00FE39E0" w:rsidP="00FE39E0">
      <w:pPr>
        <w:spacing w:after="0" w:line="288" w:lineRule="auto"/>
        <w:ind w:left="454"/>
        <w:rPr>
          <w:rFonts w:ascii="Courier New" w:hAnsi="Courier New" w:cs="Courier New"/>
        </w:rPr>
      </w:pPr>
      <w:r w:rsidRPr="00FE39E0">
        <w:rPr>
          <w:rFonts w:ascii="Courier New" w:hAnsi="Courier New" w:cs="Courier New"/>
        </w:rPr>
        <w:t>[statements]</w:t>
      </w:r>
    </w:p>
    <w:p w14:paraId="66D2E6E4" w14:textId="77777777" w:rsidR="00FE39E0" w:rsidRPr="00FE39E0" w:rsidRDefault="00FE39E0" w:rsidP="00FE39E0">
      <w:pPr>
        <w:spacing w:after="0" w:line="288" w:lineRule="auto"/>
        <w:ind w:left="454"/>
        <w:rPr>
          <w:rFonts w:ascii="Courier New" w:hAnsi="Courier New" w:cs="Courier New"/>
        </w:rPr>
      </w:pPr>
      <w:r w:rsidRPr="00FE39E0">
        <w:rPr>
          <w:rFonts w:ascii="Courier New" w:hAnsi="Courier New" w:cs="Courier New"/>
        </w:rPr>
        <w:t>[</w:t>
      </w:r>
      <w:r w:rsidRPr="00FE39E0">
        <w:rPr>
          <w:rFonts w:ascii="Courier New" w:hAnsi="Courier New" w:cs="Courier New"/>
          <w:color w:val="0070C0"/>
        </w:rPr>
        <w:t>Else</w:t>
      </w:r>
    </w:p>
    <w:p w14:paraId="43F0ADA4" w14:textId="77777777" w:rsidR="00FE39E0" w:rsidRPr="00FE39E0" w:rsidRDefault="00FE39E0" w:rsidP="00FE39E0">
      <w:pPr>
        <w:spacing w:after="0" w:line="288" w:lineRule="auto"/>
        <w:ind w:left="454"/>
        <w:rPr>
          <w:rFonts w:ascii="Courier New" w:hAnsi="Courier New" w:cs="Courier New"/>
        </w:rPr>
      </w:pPr>
      <w:r w:rsidRPr="00FE39E0">
        <w:rPr>
          <w:rFonts w:ascii="Courier New" w:hAnsi="Courier New" w:cs="Courier New"/>
        </w:rPr>
        <w:t>[elsestatements]]</w:t>
      </w:r>
    </w:p>
    <w:p w14:paraId="1106583F" w14:textId="7535E358" w:rsidR="00FE39E0" w:rsidRPr="00FE39E0" w:rsidRDefault="00FE39E0" w:rsidP="00FE39E0">
      <w:pPr>
        <w:spacing w:after="0" w:line="288" w:lineRule="auto"/>
        <w:rPr>
          <w:rFonts w:ascii="Courier New" w:hAnsi="Courier New" w:cs="Courier New"/>
          <w:color w:val="0070C0"/>
        </w:rPr>
      </w:pPr>
      <w:r w:rsidRPr="00FE39E0">
        <w:rPr>
          <w:rFonts w:ascii="Courier New" w:hAnsi="Courier New" w:cs="Courier New"/>
          <w:color w:val="0070C0"/>
        </w:rPr>
        <w:t>End If</w:t>
      </w:r>
    </w:p>
    <w:sectPr w:rsidR="00FE39E0" w:rsidRPr="00FE39E0" w:rsidSect="005A7A82">
      <w:pgSz w:w="11906" w:h="16838" w:code="9"/>
      <w:pgMar w:top="1440" w:right="1080" w:bottom="1440" w:left="108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2E2"/>
    <w:multiLevelType w:val="hybridMultilevel"/>
    <w:tmpl w:val="377AD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6081C"/>
    <w:multiLevelType w:val="hybridMultilevel"/>
    <w:tmpl w:val="908A882E"/>
    <w:lvl w:ilvl="0" w:tplc="5B8A1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D5212"/>
    <w:multiLevelType w:val="hybridMultilevel"/>
    <w:tmpl w:val="FD74E926"/>
    <w:lvl w:ilvl="0" w:tplc="0E2ABFC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A57B9"/>
    <w:multiLevelType w:val="hybridMultilevel"/>
    <w:tmpl w:val="C55CE098"/>
    <w:lvl w:ilvl="0" w:tplc="B7AA66D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57232">
    <w:abstractNumId w:val="1"/>
  </w:num>
  <w:num w:numId="2" w16cid:durableId="1115370832">
    <w:abstractNumId w:val="2"/>
  </w:num>
  <w:num w:numId="3" w16cid:durableId="795608363">
    <w:abstractNumId w:val="3"/>
  </w:num>
  <w:num w:numId="4" w16cid:durableId="100304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45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A"/>
    <w:rsid w:val="00000481"/>
    <w:rsid w:val="00010B12"/>
    <w:rsid w:val="000E77DC"/>
    <w:rsid w:val="000F4716"/>
    <w:rsid w:val="00105EA9"/>
    <w:rsid w:val="0011335B"/>
    <w:rsid w:val="00115139"/>
    <w:rsid w:val="00136221"/>
    <w:rsid w:val="00142367"/>
    <w:rsid w:val="001B49E2"/>
    <w:rsid w:val="001D6DF5"/>
    <w:rsid w:val="0023349A"/>
    <w:rsid w:val="002E08F2"/>
    <w:rsid w:val="002E1C2E"/>
    <w:rsid w:val="00326E1F"/>
    <w:rsid w:val="0034445A"/>
    <w:rsid w:val="003544C7"/>
    <w:rsid w:val="0048469D"/>
    <w:rsid w:val="004C18C1"/>
    <w:rsid w:val="004E63B4"/>
    <w:rsid w:val="004F7D36"/>
    <w:rsid w:val="00510FF2"/>
    <w:rsid w:val="005272A6"/>
    <w:rsid w:val="0053043A"/>
    <w:rsid w:val="00584F55"/>
    <w:rsid w:val="005A7A82"/>
    <w:rsid w:val="005A7C94"/>
    <w:rsid w:val="00603B21"/>
    <w:rsid w:val="0061054F"/>
    <w:rsid w:val="0069443C"/>
    <w:rsid w:val="006961A3"/>
    <w:rsid w:val="006A5C02"/>
    <w:rsid w:val="006B658D"/>
    <w:rsid w:val="006E0855"/>
    <w:rsid w:val="006F1CC3"/>
    <w:rsid w:val="007158BA"/>
    <w:rsid w:val="00742392"/>
    <w:rsid w:val="00756B17"/>
    <w:rsid w:val="00782C1F"/>
    <w:rsid w:val="007D27ED"/>
    <w:rsid w:val="007D316C"/>
    <w:rsid w:val="007D4BB8"/>
    <w:rsid w:val="007F5623"/>
    <w:rsid w:val="00841B0D"/>
    <w:rsid w:val="00894089"/>
    <w:rsid w:val="00943378"/>
    <w:rsid w:val="009644AA"/>
    <w:rsid w:val="009C2EA2"/>
    <w:rsid w:val="009D2FA1"/>
    <w:rsid w:val="00A37A41"/>
    <w:rsid w:val="00A44901"/>
    <w:rsid w:val="00A623A6"/>
    <w:rsid w:val="00AB54E0"/>
    <w:rsid w:val="00AD1119"/>
    <w:rsid w:val="00B3737A"/>
    <w:rsid w:val="00B64C7D"/>
    <w:rsid w:val="00B77CE9"/>
    <w:rsid w:val="00BB62DD"/>
    <w:rsid w:val="00C1091E"/>
    <w:rsid w:val="00C53720"/>
    <w:rsid w:val="00C94C31"/>
    <w:rsid w:val="00CB1B70"/>
    <w:rsid w:val="00CC2F8B"/>
    <w:rsid w:val="00CC5625"/>
    <w:rsid w:val="00D53A8A"/>
    <w:rsid w:val="00D63D57"/>
    <w:rsid w:val="00D87EFD"/>
    <w:rsid w:val="00D93700"/>
    <w:rsid w:val="00DB2D8E"/>
    <w:rsid w:val="00DD5F1D"/>
    <w:rsid w:val="00DE7ECB"/>
    <w:rsid w:val="00E069ED"/>
    <w:rsid w:val="00E300E6"/>
    <w:rsid w:val="00E55852"/>
    <w:rsid w:val="00E6432A"/>
    <w:rsid w:val="00E67B83"/>
    <w:rsid w:val="00E67E15"/>
    <w:rsid w:val="00EB77CB"/>
    <w:rsid w:val="00EF5162"/>
    <w:rsid w:val="00F207AB"/>
    <w:rsid w:val="00F37F37"/>
    <w:rsid w:val="00F82C00"/>
    <w:rsid w:val="00F855D4"/>
    <w:rsid w:val="00F86A20"/>
    <w:rsid w:val="00FD13B9"/>
    <w:rsid w:val="00FE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F500"/>
  <w15:chartTrackingRefBased/>
  <w15:docId w15:val="{CD487466-39C4-403F-9B99-6BB12CFA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Kintrová</dc:creator>
  <cp:keywords/>
  <dc:description/>
  <cp:lastModifiedBy>Kateřina Kintrová</cp:lastModifiedBy>
  <cp:revision>14</cp:revision>
  <dcterms:created xsi:type="dcterms:W3CDTF">2023-12-08T06:57:00Z</dcterms:created>
  <dcterms:modified xsi:type="dcterms:W3CDTF">2023-12-11T09:12:00Z</dcterms:modified>
</cp:coreProperties>
</file>