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116FE" w14:textId="77777777" w:rsidR="004B01C6" w:rsidRDefault="004112BD" w:rsidP="00312885">
      <w:pPr>
        <w:rPr>
          <w:rFonts w:ascii="Calibri" w:hAnsi="Calibri" w:cs="Calibri"/>
          <w:b/>
          <w:bCs/>
          <w:sz w:val="24"/>
          <w:szCs w:val="24"/>
        </w:rPr>
      </w:pPr>
      <w:proofErr w:type="spellStart"/>
      <w:r>
        <w:rPr>
          <w:rFonts w:ascii="Calibri" w:hAnsi="Calibri" w:cs="Calibri"/>
          <w:b/>
          <w:bCs/>
          <w:sz w:val="24"/>
          <w:szCs w:val="24"/>
        </w:rPr>
        <w:t>Syl</w:t>
      </w:r>
      <w:r w:rsidR="004B01C6">
        <w:rPr>
          <w:rFonts w:ascii="Calibri" w:hAnsi="Calibri" w:cs="Calibri"/>
          <w:b/>
          <w:bCs/>
          <w:sz w:val="24"/>
          <w:szCs w:val="24"/>
        </w:rPr>
        <w:t>abus</w:t>
      </w:r>
      <w:proofErr w:type="spellEnd"/>
      <w:r w:rsidR="004B01C6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="004B01C6">
        <w:rPr>
          <w:rFonts w:ascii="Calibri" w:hAnsi="Calibri" w:cs="Calibri"/>
          <w:b/>
          <w:bCs/>
          <w:sz w:val="24"/>
          <w:szCs w:val="24"/>
        </w:rPr>
        <w:t>botanické</w:t>
      </w:r>
      <w:proofErr w:type="spellEnd"/>
      <w:r w:rsidR="004B01C6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="004B01C6">
        <w:rPr>
          <w:rFonts w:ascii="Calibri" w:hAnsi="Calibri" w:cs="Calibri"/>
          <w:b/>
          <w:bCs/>
          <w:sz w:val="24"/>
          <w:szCs w:val="24"/>
        </w:rPr>
        <w:t>mikrotechniky</w:t>
      </w:r>
      <w:proofErr w:type="spellEnd"/>
      <w:r w:rsidR="004B01C6">
        <w:rPr>
          <w:rFonts w:ascii="Calibri" w:hAnsi="Calibri" w:cs="Calibri"/>
          <w:b/>
          <w:bCs/>
          <w:sz w:val="24"/>
          <w:szCs w:val="24"/>
        </w:rPr>
        <w:t xml:space="preserve"> Bi1301</w:t>
      </w:r>
    </w:p>
    <w:p w14:paraId="2F7BD036" w14:textId="18319932" w:rsidR="004B01C6" w:rsidRDefault="008A719E" w:rsidP="13C315EF">
      <w:pPr>
        <w:rPr>
          <w:rFonts w:ascii="Calibri" w:hAnsi="Calibri" w:cs="Calibri"/>
          <w:b/>
          <w:bCs/>
          <w:sz w:val="24"/>
          <w:szCs w:val="24"/>
          <w:lang w:val="cs-CZ"/>
        </w:rPr>
      </w:pPr>
      <w:r w:rsidRPr="13C315EF">
        <w:rPr>
          <w:rFonts w:ascii="Calibri" w:hAnsi="Calibri" w:cs="Calibri"/>
          <w:sz w:val="24"/>
          <w:szCs w:val="24"/>
          <w:lang w:val="cs-CZ"/>
        </w:rPr>
        <w:t xml:space="preserve">0/2 (H. </w:t>
      </w:r>
      <w:proofErr w:type="gramStart"/>
      <w:r w:rsidRPr="13C315EF">
        <w:rPr>
          <w:rFonts w:ascii="Calibri" w:hAnsi="Calibri" w:cs="Calibri"/>
          <w:sz w:val="24"/>
          <w:szCs w:val="24"/>
          <w:lang w:val="cs-CZ"/>
        </w:rPr>
        <w:t>Cempírková</w:t>
      </w:r>
      <w:r w:rsidR="004B01C6" w:rsidRPr="13C315EF">
        <w:rPr>
          <w:rFonts w:ascii="Calibri" w:hAnsi="Calibri" w:cs="Calibri"/>
          <w:sz w:val="24"/>
          <w:szCs w:val="24"/>
          <w:lang w:val="cs-CZ"/>
        </w:rPr>
        <w:t xml:space="preserve">)   </w:t>
      </w:r>
      <w:proofErr w:type="gramEnd"/>
      <w:r w:rsidR="004B01C6" w:rsidRPr="13C315EF">
        <w:rPr>
          <w:rFonts w:ascii="Calibri" w:hAnsi="Calibri" w:cs="Calibri"/>
          <w:sz w:val="24"/>
          <w:szCs w:val="24"/>
          <w:lang w:val="cs-CZ"/>
        </w:rPr>
        <w:t xml:space="preserve">    podzim </w:t>
      </w:r>
      <w:r w:rsidR="00467C6A" w:rsidRPr="13C315EF">
        <w:rPr>
          <w:rFonts w:ascii="Calibri" w:hAnsi="Calibri" w:cs="Calibri"/>
          <w:b/>
          <w:bCs/>
          <w:sz w:val="24"/>
          <w:szCs w:val="24"/>
          <w:lang w:val="cs-CZ"/>
        </w:rPr>
        <w:t>202</w:t>
      </w:r>
      <w:r w:rsidR="001D55F7">
        <w:rPr>
          <w:rFonts w:ascii="Calibri" w:hAnsi="Calibri" w:cs="Calibri"/>
          <w:b/>
          <w:bCs/>
          <w:sz w:val="24"/>
          <w:szCs w:val="24"/>
          <w:lang w:val="cs-CZ"/>
        </w:rPr>
        <w:t>4</w:t>
      </w:r>
    </w:p>
    <w:p w14:paraId="3BEF7B76" w14:textId="465B6598" w:rsidR="004B01C6" w:rsidRDefault="001D55F7" w:rsidP="00312885">
      <w:pPr>
        <w:numPr>
          <w:ilvl w:val="0"/>
          <w:numId w:val="7"/>
        </w:numPr>
        <w:rPr>
          <w:rFonts w:ascii="Calibri" w:hAnsi="Calibri" w:cs="Calibri"/>
          <w:sz w:val="24"/>
          <w:szCs w:val="24"/>
          <w:lang w:val="cs-CZ"/>
        </w:rPr>
      </w:pPr>
      <w:r>
        <w:rPr>
          <w:rFonts w:ascii="Calibri" w:hAnsi="Calibri" w:cs="Calibri"/>
          <w:b/>
          <w:bCs/>
          <w:sz w:val="24"/>
          <w:szCs w:val="24"/>
          <w:lang w:val="cs-CZ"/>
        </w:rPr>
        <w:t>18</w:t>
      </w:r>
      <w:r w:rsidR="00B24377" w:rsidRPr="13C315EF">
        <w:rPr>
          <w:rFonts w:ascii="Calibri" w:hAnsi="Calibri" w:cs="Calibri"/>
          <w:b/>
          <w:bCs/>
          <w:sz w:val="24"/>
          <w:szCs w:val="24"/>
          <w:lang w:val="cs-CZ"/>
        </w:rPr>
        <w:t>.</w:t>
      </w:r>
      <w:r w:rsidR="00693B58" w:rsidRPr="13C315EF">
        <w:rPr>
          <w:rFonts w:ascii="Calibri" w:hAnsi="Calibri" w:cs="Calibri"/>
          <w:b/>
          <w:bCs/>
          <w:sz w:val="24"/>
          <w:szCs w:val="24"/>
          <w:lang w:val="cs-CZ"/>
        </w:rPr>
        <w:t>9</w:t>
      </w:r>
      <w:r w:rsidR="00B24377" w:rsidRPr="13C315EF">
        <w:rPr>
          <w:rFonts w:ascii="Calibri" w:hAnsi="Calibri" w:cs="Calibri"/>
          <w:b/>
          <w:bCs/>
          <w:sz w:val="24"/>
          <w:szCs w:val="24"/>
          <w:lang w:val="cs-CZ"/>
        </w:rPr>
        <w:t>.202</w:t>
      </w:r>
      <w:r>
        <w:rPr>
          <w:rFonts w:ascii="Calibri" w:hAnsi="Calibri" w:cs="Calibri"/>
          <w:b/>
          <w:bCs/>
          <w:sz w:val="24"/>
          <w:szCs w:val="24"/>
          <w:lang w:val="cs-CZ"/>
        </w:rPr>
        <w:t>4</w:t>
      </w:r>
      <w:r w:rsidR="004B01C6" w:rsidRPr="13C315EF">
        <w:rPr>
          <w:rFonts w:ascii="Calibri" w:hAnsi="Calibri" w:cs="Calibri"/>
          <w:b/>
          <w:bCs/>
          <w:sz w:val="24"/>
          <w:szCs w:val="24"/>
          <w:lang w:val="cs-CZ"/>
        </w:rPr>
        <w:t xml:space="preserve"> </w:t>
      </w:r>
      <w:r w:rsidR="009706B1">
        <w:rPr>
          <w:rFonts w:ascii="Calibri" w:hAnsi="Calibri" w:cs="Calibri"/>
          <w:b/>
          <w:bCs/>
          <w:sz w:val="24"/>
          <w:szCs w:val="24"/>
          <w:lang w:val="cs-CZ"/>
        </w:rPr>
        <w:t xml:space="preserve">Zrušená výuka </w:t>
      </w:r>
    </w:p>
    <w:p w14:paraId="6D604185" w14:textId="1A04EBB5" w:rsidR="004B01C6" w:rsidRDefault="00693B58" w:rsidP="00312885">
      <w:pPr>
        <w:numPr>
          <w:ilvl w:val="0"/>
          <w:numId w:val="7"/>
        </w:numPr>
        <w:rPr>
          <w:rFonts w:ascii="Calibri" w:hAnsi="Calibri" w:cs="Calibri"/>
          <w:sz w:val="24"/>
          <w:szCs w:val="24"/>
          <w:lang w:val="cs-CZ"/>
        </w:rPr>
      </w:pPr>
      <w:r w:rsidRPr="13C315EF">
        <w:rPr>
          <w:rFonts w:ascii="Calibri" w:hAnsi="Calibri" w:cs="Calibri"/>
          <w:b/>
          <w:bCs/>
          <w:sz w:val="24"/>
          <w:szCs w:val="24"/>
          <w:lang w:val="cs-CZ"/>
        </w:rPr>
        <w:t>2</w:t>
      </w:r>
      <w:r w:rsidR="001D55F7">
        <w:rPr>
          <w:rFonts w:ascii="Calibri" w:hAnsi="Calibri" w:cs="Calibri"/>
          <w:b/>
          <w:bCs/>
          <w:sz w:val="24"/>
          <w:szCs w:val="24"/>
          <w:lang w:val="cs-CZ"/>
        </w:rPr>
        <w:t>5</w:t>
      </w:r>
      <w:r w:rsidR="00B24377" w:rsidRPr="13C315EF">
        <w:rPr>
          <w:rFonts w:ascii="Calibri" w:hAnsi="Calibri" w:cs="Calibri"/>
          <w:b/>
          <w:bCs/>
          <w:sz w:val="24"/>
          <w:szCs w:val="24"/>
          <w:lang w:val="cs-CZ"/>
        </w:rPr>
        <w:t>.</w:t>
      </w:r>
      <w:r w:rsidRPr="13C315EF">
        <w:rPr>
          <w:rFonts w:ascii="Calibri" w:hAnsi="Calibri" w:cs="Calibri"/>
          <w:b/>
          <w:bCs/>
          <w:sz w:val="24"/>
          <w:szCs w:val="24"/>
          <w:lang w:val="cs-CZ"/>
        </w:rPr>
        <w:t>9</w:t>
      </w:r>
      <w:r w:rsidR="00B24377" w:rsidRPr="13C315EF">
        <w:rPr>
          <w:rFonts w:ascii="Calibri" w:hAnsi="Calibri" w:cs="Calibri"/>
          <w:b/>
          <w:bCs/>
          <w:sz w:val="24"/>
          <w:szCs w:val="24"/>
          <w:lang w:val="cs-CZ"/>
        </w:rPr>
        <w:t>.202</w:t>
      </w:r>
      <w:r w:rsidR="001D55F7">
        <w:rPr>
          <w:rFonts w:ascii="Calibri" w:hAnsi="Calibri" w:cs="Calibri"/>
          <w:b/>
          <w:bCs/>
          <w:sz w:val="24"/>
          <w:szCs w:val="24"/>
          <w:lang w:val="cs-CZ"/>
        </w:rPr>
        <w:t>4</w:t>
      </w:r>
      <w:r w:rsidR="00E05FF9" w:rsidRPr="13C315EF">
        <w:rPr>
          <w:rFonts w:ascii="Calibri" w:hAnsi="Calibri" w:cs="Calibri"/>
          <w:b/>
          <w:bCs/>
          <w:sz w:val="24"/>
          <w:szCs w:val="24"/>
          <w:lang w:val="cs-CZ"/>
        </w:rPr>
        <w:t xml:space="preserve"> </w:t>
      </w:r>
      <w:r w:rsidR="009706B1" w:rsidRPr="13C315EF">
        <w:rPr>
          <w:rFonts w:ascii="Calibri" w:hAnsi="Calibri" w:cs="Calibri"/>
          <w:sz w:val="24"/>
          <w:szCs w:val="24"/>
          <w:u w:val="single"/>
          <w:lang w:val="cs-CZ"/>
        </w:rPr>
        <w:t>Úvod do praktika</w:t>
      </w:r>
      <w:r w:rsidR="009706B1" w:rsidRPr="13C315EF">
        <w:rPr>
          <w:rFonts w:ascii="Calibri" w:hAnsi="Calibri" w:cs="Calibri"/>
          <w:sz w:val="24"/>
          <w:szCs w:val="24"/>
          <w:lang w:val="cs-CZ"/>
        </w:rPr>
        <w:t xml:space="preserve">: náplň cvičení, doporučená literatura, organizace, protokoly, bezpečnost práce. </w:t>
      </w:r>
      <w:r w:rsidR="009706B1" w:rsidRPr="13C315EF">
        <w:rPr>
          <w:rFonts w:ascii="Calibri" w:hAnsi="Calibri" w:cs="Calibri"/>
          <w:b/>
          <w:bCs/>
          <w:sz w:val="24"/>
          <w:szCs w:val="24"/>
          <w:lang w:val="cs-CZ"/>
        </w:rPr>
        <w:t>Vývoj stavby mikroskopů</w:t>
      </w:r>
      <w:r w:rsidR="009706B1" w:rsidRPr="13C315EF">
        <w:rPr>
          <w:rFonts w:ascii="Calibri" w:hAnsi="Calibri" w:cs="Calibri"/>
          <w:sz w:val="24"/>
          <w:szCs w:val="24"/>
          <w:lang w:val="cs-CZ"/>
        </w:rPr>
        <w:t xml:space="preserve">, Köhlerův princip, </w:t>
      </w:r>
      <w:proofErr w:type="spellStart"/>
      <w:r w:rsidR="009706B1" w:rsidRPr="13C315EF">
        <w:rPr>
          <w:rFonts w:ascii="Calibri" w:hAnsi="Calibri" w:cs="Calibri"/>
          <w:sz w:val="24"/>
          <w:szCs w:val="24"/>
          <w:lang w:val="cs-CZ"/>
        </w:rPr>
        <w:t>Abbeův</w:t>
      </w:r>
      <w:proofErr w:type="spellEnd"/>
      <w:r w:rsidR="009706B1" w:rsidRPr="13C315EF">
        <w:rPr>
          <w:rFonts w:ascii="Calibri" w:hAnsi="Calibri" w:cs="Calibri"/>
          <w:sz w:val="24"/>
          <w:szCs w:val="24"/>
          <w:lang w:val="cs-CZ"/>
        </w:rPr>
        <w:t xml:space="preserve"> kondenzor, </w:t>
      </w:r>
      <w:proofErr w:type="spellStart"/>
      <w:r w:rsidR="009706B1" w:rsidRPr="13C315EF">
        <w:rPr>
          <w:rFonts w:ascii="Calibri" w:hAnsi="Calibri" w:cs="Calibri"/>
          <w:sz w:val="24"/>
          <w:szCs w:val="24"/>
          <w:lang w:val="cs-CZ"/>
        </w:rPr>
        <w:t>pankratický</w:t>
      </w:r>
      <w:proofErr w:type="spellEnd"/>
      <w:r w:rsidR="009706B1" w:rsidRPr="13C315EF">
        <w:rPr>
          <w:rFonts w:ascii="Calibri" w:hAnsi="Calibri" w:cs="Calibri"/>
          <w:sz w:val="24"/>
          <w:szCs w:val="24"/>
          <w:lang w:val="cs-CZ"/>
        </w:rPr>
        <w:t xml:space="preserve"> kondenzor. Popis mikroskopu, centrování. Rozlišovací schopnost, numerická apertura.</w:t>
      </w:r>
    </w:p>
    <w:p w14:paraId="20BE7B7C" w14:textId="7EEF0B65" w:rsidR="004B01C6" w:rsidRDefault="001D55F7" w:rsidP="13C315EF">
      <w:pPr>
        <w:numPr>
          <w:ilvl w:val="0"/>
          <w:numId w:val="7"/>
        </w:numPr>
        <w:rPr>
          <w:rFonts w:ascii="Calibri" w:eastAsia="Calibri" w:hAnsi="Calibri" w:cs="Calibri"/>
          <w:lang w:val="cs-CZ"/>
        </w:rPr>
      </w:pPr>
      <w:r>
        <w:rPr>
          <w:rFonts w:ascii="Calibri" w:hAnsi="Calibri" w:cs="Calibri"/>
          <w:b/>
          <w:bCs/>
          <w:sz w:val="24"/>
          <w:szCs w:val="24"/>
          <w:lang w:val="cs-CZ"/>
        </w:rPr>
        <w:t>2</w:t>
      </w:r>
      <w:r w:rsidR="00D12346">
        <w:rPr>
          <w:rFonts w:ascii="Calibri" w:hAnsi="Calibri" w:cs="Calibri"/>
          <w:b/>
          <w:bCs/>
          <w:sz w:val="24"/>
          <w:szCs w:val="24"/>
          <w:lang w:val="cs-CZ"/>
        </w:rPr>
        <w:t>.10</w:t>
      </w:r>
      <w:r w:rsidR="004B01C6" w:rsidRPr="13C315EF">
        <w:rPr>
          <w:rFonts w:ascii="Calibri" w:hAnsi="Calibri" w:cs="Calibri"/>
          <w:b/>
          <w:bCs/>
          <w:sz w:val="24"/>
          <w:szCs w:val="24"/>
          <w:lang w:val="cs-CZ"/>
        </w:rPr>
        <w:t>.</w:t>
      </w:r>
      <w:r w:rsidR="00E05FF9" w:rsidRPr="13C315EF">
        <w:rPr>
          <w:rFonts w:ascii="Calibri" w:hAnsi="Calibri" w:cs="Calibri"/>
          <w:b/>
          <w:bCs/>
          <w:sz w:val="24"/>
          <w:szCs w:val="24"/>
          <w:lang w:val="cs-CZ"/>
        </w:rPr>
        <w:t>20</w:t>
      </w:r>
      <w:r w:rsidR="00B24377" w:rsidRPr="13C315EF">
        <w:rPr>
          <w:rFonts w:ascii="Calibri" w:hAnsi="Calibri" w:cs="Calibri"/>
          <w:b/>
          <w:bCs/>
          <w:sz w:val="24"/>
          <w:szCs w:val="24"/>
          <w:lang w:val="cs-CZ"/>
        </w:rPr>
        <w:t>2</w:t>
      </w:r>
      <w:r>
        <w:rPr>
          <w:rFonts w:ascii="Calibri" w:hAnsi="Calibri" w:cs="Calibri"/>
          <w:b/>
          <w:bCs/>
          <w:sz w:val="24"/>
          <w:szCs w:val="24"/>
          <w:lang w:val="cs-CZ"/>
        </w:rPr>
        <w:t>4</w:t>
      </w:r>
      <w:r w:rsidR="00E05FF9" w:rsidRPr="13C315EF">
        <w:rPr>
          <w:rFonts w:ascii="Calibri" w:hAnsi="Calibri" w:cs="Calibri"/>
          <w:b/>
          <w:bCs/>
          <w:sz w:val="24"/>
          <w:szCs w:val="24"/>
          <w:lang w:val="cs-CZ"/>
        </w:rPr>
        <w:t xml:space="preserve"> </w:t>
      </w:r>
      <w:r w:rsidR="009706B1" w:rsidRPr="13C315EF">
        <w:rPr>
          <w:rFonts w:ascii="Calibri" w:hAnsi="Calibri" w:cs="Calibri"/>
          <w:sz w:val="24"/>
          <w:szCs w:val="24"/>
          <w:lang w:val="cs-CZ"/>
        </w:rPr>
        <w:t>01</w:t>
      </w:r>
      <w:r w:rsidR="009706B1" w:rsidRPr="13C315EF">
        <w:rPr>
          <w:rFonts w:ascii="Calibri" w:hAnsi="Calibri" w:cs="Calibri"/>
          <w:b/>
          <w:bCs/>
          <w:sz w:val="24"/>
          <w:szCs w:val="24"/>
          <w:lang w:val="cs-CZ"/>
        </w:rPr>
        <w:t>_</w:t>
      </w:r>
      <w:r w:rsidR="009706B1" w:rsidRPr="13C315EF">
        <w:rPr>
          <w:rFonts w:ascii="Calibri" w:hAnsi="Calibri" w:cs="Calibri"/>
          <w:sz w:val="24"/>
          <w:szCs w:val="24"/>
          <w:u w:val="single"/>
          <w:lang w:val="cs-CZ"/>
        </w:rPr>
        <w:t>Metody studia neprůhledných objektů</w:t>
      </w:r>
      <w:r w:rsidR="009706B1" w:rsidRPr="13C315EF">
        <w:rPr>
          <w:rFonts w:ascii="Calibri" w:hAnsi="Calibri" w:cs="Calibri"/>
          <w:sz w:val="24"/>
          <w:szCs w:val="24"/>
          <w:lang w:val="cs-CZ"/>
        </w:rPr>
        <w:t xml:space="preserve">: mikroskopie v dopadajícím světle, </w:t>
      </w:r>
      <w:proofErr w:type="spellStart"/>
      <w:r w:rsidR="009706B1" w:rsidRPr="13C315EF">
        <w:rPr>
          <w:rFonts w:ascii="Calibri" w:hAnsi="Calibri" w:cs="Calibri"/>
          <w:b/>
          <w:bCs/>
          <w:sz w:val="24"/>
          <w:szCs w:val="24"/>
          <w:lang w:val="cs-CZ"/>
        </w:rPr>
        <w:t>mikroreliéfová</w:t>
      </w:r>
      <w:proofErr w:type="spellEnd"/>
      <w:r w:rsidR="009706B1" w:rsidRPr="13C315EF">
        <w:rPr>
          <w:rFonts w:ascii="Calibri" w:hAnsi="Calibri" w:cs="Calibri"/>
          <w:b/>
          <w:bCs/>
          <w:sz w:val="24"/>
          <w:szCs w:val="24"/>
          <w:lang w:val="cs-CZ"/>
        </w:rPr>
        <w:t xml:space="preserve"> metoda </w:t>
      </w:r>
      <w:r w:rsidR="009706B1" w:rsidRPr="13C315EF">
        <w:rPr>
          <w:rFonts w:ascii="Calibri" w:hAnsi="Calibri" w:cs="Calibri"/>
          <w:sz w:val="24"/>
          <w:szCs w:val="24"/>
          <w:lang w:val="cs-CZ"/>
        </w:rPr>
        <w:t>pro studium stavby krycích pletiv (epidermální buňky, svěrací buňky průduchů, vedlejší buňky, klasifikace průduchů podle různých kritérií, trichomy).</w:t>
      </w:r>
    </w:p>
    <w:p w14:paraId="46941ABD" w14:textId="6B65F53D" w:rsidR="004B01C6" w:rsidRDefault="001D55F7" w:rsidP="13C315EF">
      <w:pPr>
        <w:numPr>
          <w:ilvl w:val="0"/>
          <w:numId w:val="7"/>
        </w:numPr>
        <w:rPr>
          <w:rFonts w:ascii="Calibri" w:eastAsia="Calibri" w:hAnsi="Calibri" w:cs="Calibri"/>
          <w:b/>
          <w:bCs/>
          <w:lang w:val="cs-CZ"/>
        </w:rPr>
      </w:pPr>
      <w:r>
        <w:rPr>
          <w:rFonts w:ascii="Calibri" w:hAnsi="Calibri" w:cs="Calibri"/>
          <w:b/>
          <w:bCs/>
          <w:sz w:val="24"/>
          <w:szCs w:val="24"/>
          <w:lang w:val="cs-CZ"/>
        </w:rPr>
        <w:t>9</w:t>
      </w:r>
      <w:r w:rsidR="004B01C6" w:rsidRPr="13C315EF">
        <w:rPr>
          <w:rFonts w:ascii="Calibri" w:hAnsi="Calibri" w:cs="Calibri"/>
          <w:b/>
          <w:bCs/>
          <w:sz w:val="24"/>
          <w:szCs w:val="24"/>
          <w:lang w:val="cs-CZ"/>
        </w:rPr>
        <w:t>.10.</w:t>
      </w:r>
      <w:r w:rsidR="00D12346" w:rsidRPr="13C315EF">
        <w:rPr>
          <w:rFonts w:ascii="Calibri" w:hAnsi="Calibri" w:cs="Calibri"/>
          <w:b/>
          <w:bCs/>
          <w:sz w:val="24"/>
          <w:szCs w:val="24"/>
          <w:lang w:val="cs-CZ"/>
        </w:rPr>
        <w:t>202</w:t>
      </w:r>
      <w:r>
        <w:rPr>
          <w:rFonts w:ascii="Calibri" w:hAnsi="Calibri" w:cs="Calibri"/>
          <w:b/>
          <w:bCs/>
          <w:sz w:val="24"/>
          <w:szCs w:val="24"/>
          <w:lang w:val="cs-CZ"/>
        </w:rPr>
        <w:t>4</w:t>
      </w:r>
      <w:r w:rsidR="0C0B097D" w:rsidRPr="13C315EF">
        <w:rPr>
          <w:rFonts w:ascii="Calibri" w:hAnsi="Calibri" w:cs="Calibri"/>
          <w:sz w:val="24"/>
          <w:szCs w:val="24"/>
          <w:lang w:val="cs-CZ"/>
        </w:rPr>
        <w:t>.</w:t>
      </w:r>
      <w:r w:rsidR="00D12346" w:rsidRPr="00D12346">
        <w:rPr>
          <w:rFonts w:ascii="Calibri" w:hAnsi="Calibri" w:cs="Calibri"/>
          <w:sz w:val="24"/>
          <w:szCs w:val="24"/>
          <w:lang w:val="cs-CZ"/>
        </w:rPr>
        <w:t xml:space="preserve"> </w:t>
      </w:r>
      <w:r w:rsidR="009706B1" w:rsidRPr="13C315EF">
        <w:rPr>
          <w:rFonts w:ascii="Calibri" w:hAnsi="Calibri" w:cs="Calibri"/>
          <w:sz w:val="24"/>
          <w:szCs w:val="24"/>
          <w:lang w:val="cs-CZ"/>
        </w:rPr>
        <w:t>02_</w:t>
      </w:r>
      <w:r w:rsidR="009706B1" w:rsidRPr="13C315EF">
        <w:rPr>
          <w:rFonts w:ascii="Calibri" w:hAnsi="Calibri" w:cs="Calibri"/>
          <w:sz w:val="24"/>
          <w:szCs w:val="24"/>
          <w:u w:val="single"/>
          <w:lang w:val="cs-CZ"/>
        </w:rPr>
        <w:t>Metody projasňování rostlinného materiálu</w:t>
      </w:r>
      <w:r w:rsidR="009706B1" w:rsidRPr="13C315EF">
        <w:rPr>
          <w:rFonts w:ascii="Calibri" w:hAnsi="Calibri" w:cs="Calibri"/>
          <w:sz w:val="24"/>
          <w:szCs w:val="24"/>
          <w:lang w:val="cs-CZ"/>
        </w:rPr>
        <w:t xml:space="preserve"> a jejich aplikace v rostlinné embryologii (</w:t>
      </w:r>
      <w:r w:rsidR="009706B1" w:rsidRPr="13C315EF">
        <w:rPr>
          <w:rFonts w:ascii="Calibri" w:hAnsi="Calibri" w:cs="Calibri"/>
          <w:b/>
          <w:bCs/>
          <w:sz w:val="24"/>
          <w:szCs w:val="24"/>
          <w:lang w:val="cs-CZ"/>
        </w:rPr>
        <w:t>vývoj samičího gametofytu a embrya</w:t>
      </w:r>
      <w:r w:rsidR="009706B1" w:rsidRPr="13C315EF">
        <w:rPr>
          <w:rFonts w:ascii="Calibri" w:hAnsi="Calibri" w:cs="Calibri"/>
          <w:sz w:val="24"/>
          <w:szCs w:val="24"/>
          <w:lang w:val="cs-CZ"/>
        </w:rPr>
        <w:t>) nebo při studiu vývoje cévních svazků ve vývojové biologii, šikmé osvětlení</w:t>
      </w:r>
      <w:r w:rsidR="009706B1">
        <w:rPr>
          <w:rFonts w:ascii="Calibri" w:hAnsi="Calibri" w:cs="Calibri"/>
          <w:b/>
          <w:bCs/>
          <w:sz w:val="24"/>
          <w:szCs w:val="24"/>
          <w:lang w:val="cs-CZ"/>
        </w:rPr>
        <w:t xml:space="preserve">. </w:t>
      </w:r>
    </w:p>
    <w:p w14:paraId="3AD2A492" w14:textId="1ACBF5B6" w:rsidR="00D12428" w:rsidRDefault="001D55F7" w:rsidP="13C315EF">
      <w:pPr>
        <w:numPr>
          <w:ilvl w:val="0"/>
          <w:numId w:val="7"/>
        </w:numPr>
        <w:rPr>
          <w:rFonts w:ascii="Calibri" w:eastAsia="Calibri" w:hAnsi="Calibri" w:cs="Calibri"/>
          <w:b/>
          <w:bCs/>
          <w:lang w:val="cs-CZ"/>
        </w:rPr>
      </w:pPr>
      <w:r>
        <w:rPr>
          <w:rFonts w:ascii="Calibri" w:hAnsi="Calibri" w:cs="Calibri"/>
          <w:b/>
          <w:bCs/>
          <w:sz w:val="24"/>
          <w:szCs w:val="24"/>
          <w:lang w:val="cs-CZ"/>
        </w:rPr>
        <w:t>16</w:t>
      </w:r>
      <w:r w:rsidR="00D12428" w:rsidRPr="13C315EF">
        <w:rPr>
          <w:rFonts w:ascii="Calibri" w:hAnsi="Calibri" w:cs="Calibri"/>
          <w:b/>
          <w:bCs/>
          <w:sz w:val="24"/>
          <w:szCs w:val="24"/>
          <w:lang w:val="cs-CZ"/>
        </w:rPr>
        <w:t>.1</w:t>
      </w:r>
      <w:r w:rsidR="00693B58" w:rsidRPr="13C315EF">
        <w:rPr>
          <w:rFonts w:ascii="Calibri" w:hAnsi="Calibri" w:cs="Calibri"/>
          <w:b/>
          <w:bCs/>
          <w:sz w:val="24"/>
          <w:szCs w:val="24"/>
          <w:lang w:val="cs-CZ"/>
        </w:rPr>
        <w:t>0</w:t>
      </w:r>
      <w:r w:rsidR="00D12428" w:rsidRPr="13C315EF">
        <w:rPr>
          <w:rFonts w:ascii="Calibri" w:hAnsi="Calibri" w:cs="Calibri"/>
          <w:b/>
          <w:bCs/>
          <w:sz w:val="24"/>
          <w:szCs w:val="24"/>
          <w:lang w:val="cs-CZ"/>
        </w:rPr>
        <w:t>.</w:t>
      </w:r>
      <w:r w:rsidR="00D12346" w:rsidRPr="13C315EF">
        <w:rPr>
          <w:rFonts w:ascii="Calibri" w:hAnsi="Calibri" w:cs="Calibri"/>
          <w:b/>
          <w:bCs/>
          <w:sz w:val="24"/>
          <w:szCs w:val="24"/>
          <w:lang w:val="cs-CZ"/>
        </w:rPr>
        <w:t>202</w:t>
      </w:r>
      <w:r>
        <w:rPr>
          <w:rFonts w:ascii="Calibri" w:hAnsi="Calibri" w:cs="Calibri"/>
          <w:b/>
          <w:bCs/>
          <w:sz w:val="24"/>
          <w:szCs w:val="24"/>
          <w:lang w:val="cs-CZ"/>
        </w:rPr>
        <w:t>4</w:t>
      </w:r>
      <w:r w:rsidR="00D12346" w:rsidRPr="13C315EF">
        <w:rPr>
          <w:rFonts w:ascii="Calibri" w:hAnsi="Calibri" w:cs="Calibri"/>
          <w:b/>
          <w:bCs/>
          <w:sz w:val="24"/>
          <w:szCs w:val="24"/>
          <w:lang w:val="cs-CZ"/>
        </w:rPr>
        <w:t xml:space="preserve"> </w:t>
      </w:r>
      <w:r w:rsidR="009706B1" w:rsidRPr="13C315EF">
        <w:rPr>
          <w:rFonts w:ascii="Calibri" w:hAnsi="Calibri" w:cs="Calibri"/>
          <w:sz w:val="24"/>
          <w:szCs w:val="24"/>
          <w:lang w:val="cs-CZ"/>
        </w:rPr>
        <w:t>03</w:t>
      </w:r>
      <w:r w:rsidR="009706B1" w:rsidRPr="13C315EF">
        <w:rPr>
          <w:rFonts w:ascii="Calibri" w:hAnsi="Calibri" w:cs="Calibri"/>
          <w:b/>
          <w:bCs/>
          <w:sz w:val="24"/>
          <w:szCs w:val="24"/>
          <w:lang w:val="cs-CZ"/>
        </w:rPr>
        <w:t>_</w:t>
      </w:r>
      <w:r w:rsidR="009706B1" w:rsidRPr="13C315EF">
        <w:rPr>
          <w:rFonts w:ascii="Calibri" w:hAnsi="Calibri" w:cs="Calibri"/>
          <w:sz w:val="24"/>
          <w:szCs w:val="24"/>
          <w:u w:val="single"/>
          <w:lang w:val="cs-CZ"/>
        </w:rPr>
        <w:t>Rychlé cytologické metody</w:t>
      </w:r>
      <w:r w:rsidR="009706B1" w:rsidRPr="13C315EF">
        <w:rPr>
          <w:rFonts w:ascii="Calibri" w:hAnsi="Calibri" w:cs="Calibri"/>
          <w:sz w:val="24"/>
          <w:szCs w:val="24"/>
          <w:lang w:val="cs-CZ"/>
        </w:rPr>
        <w:t xml:space="preserve">: </w:t>
      </w:r>
      <w:proofErr w:type="spellStart"/>
      <w:r w:rsidR="009706B1" w:rsidRPr="13C315EF">
        <w:rPr>
          <w:rFonts w:ascii="Calibri" w:hAnsi="Calibri" w:cs="Calibri"/>
          <w:b/>
          <w:bCs/>
          <w:sz w:val="24"/>
          <w:szCs w:val="24"/>
          <w:lang w:val="cs-CZ"/>
        </w:rPr>
        <w:t>Roztlaky</w:t>
      </w:r>
      <w:proofErr w:type="spellEnd"/>
      <w:r w:rsidR="009706B1" w:rsidRPr="13C315EF">
        <w:rPr>
          <w:rFonts w:ascii="Calibri" w:hAnsi="Calibri" w:cs="Calibri"/>
          <w:b/>
          <w:bCs/>
          <w:sz w:val="24"/>
          <w:szCs w:val="24"/>
          <w:lang w:val="cs-CZ"/>
        </w:rPr>
        <w:t xml:space="preserve"> a roztěry</w:t>
      </w:r>
      <w:r w:rsidR="009706B1" w:rsidRPr="13C315EF">
        <w:rPr>
          <w:rFonts w:ascii="Calibri" w:hAnsi="Calibri" w:cs="Calibri"/>
          <w:sz w:val="24"/>
          <w:szCs w:val="24"/>
          <w:lang w:val="cs-CZ"/>
        </w:rPr>
        <w:t xml:space="preserve">, typy barviv pro jaderné barvení </w:t>
      </w:r>
      <w:proofErr w:type="spellStart"/>
      <w:r w:rsidR="009706B1" w:rsidRPr="13C315EF">
        <w:rPr>
          <w:rFonts w:ascii="Calibri" w:hAnsi="Calibri" w:cs="Calibri"/>
          <w:sz w:val="24"/>
          <w:szCs w:val="24"/>
          <w:lang w:val="cs-CZ"/>
        </w:rPr>
        <w:t>roztlakových</w:t>
      </w:r>
      <w:proofErr w:type="spellEnd"/>
      <w:r w:rsidR="009706B1" w:rsidRPr="13C315EF">
        <w:rPr>
          <w:rFonts w:ascii="Calibri" w:hAnsi="Calibri" w:cs="Calibri"/>
          <w:sz w:val="24"/>
          <w:szCs w:val="24"/>
          <w:lang w:val="cs-CZ"/>
        </w:rPr>
        <w:t xml:space="preserve"> preparátů (</w:t>
      </w:r>
      <w:proofErr w:type="spellStart"/>
      <w:r w:rsidR="009706B1" w:rsidRPr="13C315EF">
        <w:rPr>
          <w:rFonts w:ascii="Calibri" w:hAnsi="Calibri" w:cs="Calibri"/>
          <w:sz w:val="24"/>
          <w:szCs w:val="24"/>
          <w:lang w:val="cs-CZ"/>
        </w:rPr>
        <w:t>acetokarmín</w:t>
      </w:r>
      <w:proofErr w:type="spellEnd"/>
      <w:r w:rsidR="009706B1" w:rsidRPr="13C315EF">
        <w:rPr>
          <w:rFonts w:ascii="Calibri" w:hAnsi="Calibri" w:cs="Calibri"/>
          <w:sz w:val="24"/>
          <w:szCs w:val="24"/>
          <w:lang w:val="cs-CZ"/>
        </w:rPr>
        <w:t xml:space="preserve">, </w:t>
      </w:r>
      <w:proofErr w:type="spellStart"/>
      <w:r w:rsidR="009706B1" w:rsidRPr="13C315EF">
        <w:rPr>
          <w:rFonts w:ascii="Calibri" w:hAnsi="Calibri" w:cs="Calibri"/>
          <w:sz w:val="24"/>
          <w:szCs w:val="24"/>
          <w:lang w:val="cs-CZ"/>
        </w:rPr>
        <w:t>laktopropionový</w:t>
      </w:r>
      <w:proofErr w:type="spellEnd"/>
      <w:r w:rsidR="009706B1" w:rsidRPr="13C315EF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="009706B1" w:rsidRPr="13C315EF">
        <w:rPr>
          <w:rFonts w:ascii="Calibri" w:hAnsi="Calibri" w:cs="Calibri"/>
          <w:sz w:val="24"/>
          <w:szCs w:val="24"/>
          <w:lang w:val="cs-CZ"/>
        </w:rPr>
        <w:t>orcein</w:t>
      </w:r>
      <w:proofErr w:type="spellEnd"/>
      <w:r w:rsidR="009706B1" w:rsidRPr="13C315EF">
        <w:rPr>
          <w:rFonts w:ascii="Calibri" w:hAnsi="Calibri" w:cs="Calibri"/>
          <w:sz w:val="24"/>
          <w:szCs w:val="24"/>
          <w:lang w:val="cs-CZ"/>
        </w:rPr>
        <w:t xml:space="preserve">), kořenová čepička, </w:t>
      </w:r>
      <w:proofErr w:type="spellStart"/>
      <w:r w:rsidR="009706B1" w:rsidRPr="13C315EF">
        <w:rPr>
          <w:rFonts w:ascii="Calibri" w:hAnsi="Calibri" w:cs="Calibri"/>
          <w:sz w:val="24"/>
          <w:szCs w:val="24"/>
          <w:lang w:val="cs-CZ"/>
        </w:rPr>
        <w:t>předpůsobení</w:t>
      </w:r>
      <w:proofErr w:type="spellEnd"/>
      <w:r w:rsidR="009706B1" w:rsidRPr="13C315EF">
        <w:rPr>
          <w:rFonts w:ascii="Calibri" w:hAnsi="Calibri" w:cs="Calibri"/>
          <w:sz w:val="24"/>
          <w:szCs w:val="24"/>
          <w:lang w:val="cs-CZ"/>
        </w:rPr>
        <w:t xml:space="preserve"> pro karyologická studia (mitotické jedy).</w:t>
      </w:r>
      <w:r w:rsidR="009706B1">
        <w:rPr>
          <w:rFonts w:ascii="Calibri" w:hAnsi="Calibri" w:cs="Calibri"/>
          <w:sz w:val="24"/>
          <w:szCs w:val="24"/>
          <w:lang w:val="cs-CZ"/>
        </w:rPr>
        <w:t xml:space="preserve"> </w:t>
      </w:r>
    </w:p>
    <w:p w14:paraId="3E003BB2" w14:textId="039745F7" w:rsidR="004B01C6" w:rsidRDefault="00D12346" w:rsidP="13C315EF">
      <w:pPr>
        <w:numPr>
          <w:ilvl w:val="0"/>
          <w:numId w:val="7"/>
        </w:numPr>
        <w:rPr>
          <w:rFonts w:ascii="Calibri" w:eastAsia="Calibri" w:hAnsi="Calibri" w:cs="Calibri"/>
          <w:b/>
          <w:bCs/>
          <w:lang w:val="cs-CZ"/>
        </w:rPr>
      </w:pPr>
      <w:r>
        <w:rPr>
          <w:rFonts w:ascii="Calibri" w:hAnsi="Calibri" w:cs="Calibri"/>
          <w:b/>
          <w:bCs/>
          <w:sz w:val="24"/>
          <w:szCs w:val="24"/>
          <w:lang w:val="cs-CZ"/>
        </w:rPr>
        <w:t>2</w:t>
      </w:r>
      <w:r w:rsidR="001D55F7">
        <w:rPr>
          <w:rFonts w:ascii="Calibri" w:hAnsi="Calibri" w:cs="Calibri"/>
          <w:b/>
          <w:bCs/>
          <w:sz w:val="24"/>
          <w:szCs w:val="24"/>
          <w:lang w:val="cs-CZ"/>
        </w:rPr>
        <w:t>3</w:t>
      </w:r>
      <w:r w:rsidR="00D12428" w:rsidRPr="13C315EF">
        <w:rPr>
          <w:rFonts w:ascii="Calibri" w:hAnsi="Calibri" w:cs="Calibri"/>
          <w:b/>
          <w:bCs/>
          <w:sz w:val="24"/>
          <w:szCs w:val="24"/>
          <w:lang w:val="cs-CZ"/>
        </w:rPr>
        <w:t>.1</w:t>
      </w:r>
      <w:r w:rsidR="00693B58" w:rsidRPr="13C315EF">
        <w:rPr>
          <w:rFonts w:ascii="Calibri" w:hAnsi="Calibri" w:cs="Calibri"/>
          <w:b/>
          <w:bCs/>
          <w:sz w:val="24"/>
          <w:szCs w:val="24"/>
          <w:lang w:val="cs-CZ"/>
        </w:rPr>
        <w:t>0</w:t>
      </w:r>
      <w:r w:rsidR="00D12428" w:rsidRPr="13C315EF">
        <w:rPr>
          <w:rFonts w:ascii="Calibri" w:hAnsi="Calibri" w:cs="Calibri"/>
          <w:b/>
          <w:bCs/>
          <w:sz w:val="24"/>
          <w:szCs w:val="24"/>
          <w:lang w:val="cs-CZ"/>
        </w:rPr>
        <w:t>.</w:t>
      </w:r>
      <w:r w:rsidRPr="13C315EF">
        <w:rPr>
          <w:rFonts w:ascii="Calibri" w:hAnsi="Calibri" w:cs="Calibri"/>
          <w:b/>
          <w:bCs/>
          <w:sz w:val="24"/>
          <w:szCs w:val="24"/>
          <w:lang w:val="cs-CZ"/>
        </w:rPr>
        <w:t>202</w:t>
      </w:r>
      <w:r w:rsidR="001D55F7">
        <w:rPr>
          <w:rFonts w:ascii="Calibri" w:hAnsi="Calibri" w:cs="Calibri"/>
          <w:b/>
          <w:bCs/>
          <w:sz w:val="24"/>
          <w:szCs w:val="24"/>
          <w:lang w:val="cs-CZ"/>
        </w:rPr>
        <w:t>4</w:t>
      </w:r>
      <w:r w:rsidRPr="13C315EF">
        <w:rPr>
          <w:rFonts w:ascii="Calibri" w:hAnsi="Calibri" w:cs="Calibri"/>
          <w:b/>
          <w:bCs/>
          <w:sz w:val="24"/>
          <w:szCs w:val="24"/>
          <w:lang w:val="cs-CZ"/>
        </w:rPr>
        <w:t xml:space="preserve"> </w:t>
      </w:r>
      <w:r w:rsidR="009706B1" w:rsidRPr="13C315EF">
        <w:rPr>
          <w:rFonts w:ascii="Calibri" w:hAnsi="Calibri" w:cs="Calibri"/>
          <w:sz w:val="24"/>
          <w:szCs w:val="24"/>
          <w:lang w:val="cs-CZ"/>
        </w:rPr>
        <w:t>04</w:t>
      </w:r>
      <w:r w:rsidR="009706B1" w:rsidRPr="13C315EF">
        <w:rPr>
          <w:rFonts w:ascii="Calibri" w:hAnsi="Calibri" w:cs="Calibri"/>
          <w:b/>
          <w:bCs/>
          <w:sz w:val="24"/>
          <w:szCs w:val="24"/>
          <w:lang w:val="cs-CZ"/>
        </w:rPr>
        <w:t>_</w:t>
      </w:r>
      <w:r w:rsidR="009706B1" w:rsidRPr="13C315EF">
        <w:rPr>
          <w:rFonts w:ascii="Calibri" w:hAnsi="Calibri" w:cs="Calibri"/>
          <w:sz w:val="24"/>
          <w:szCs w:val="24"/>
          <w:u w:val="single"/>
          <w:lang w:val="cs-CZ"/>
        </w:rPr>
        <w:t>Samčí gametofyt</w:t>
      </w:r>
      <w:r w:rsidR="009706B1" w:rsidRPr="13C315EF">
        <w:rPr>
          <w:rFonts w:ascii="Calibri" w:hAnsi="Calibri" w:cs="Calibri"/>
          <w:sz w:val="24"/>
          <w:szCs w:val="24"/>
          <w:lang w:val="cs-CZ"/>
        </w:rPr>
        <w:t>: Typy pylových zrn a jejich klasifikace, barvení pylových zrn, struktura stěny pylového zrna. Metody určování životaschopnosti pylu, klíčení pylových zrn, kultury stojící nebo visící kapky.</w:t>
      </w:r>
      <w:r w:rsidR="009706B1">
        <w:rPr>
          <w:rFonts w:ascii="Calibri" w:hAnsi="Calibri" w:cs="Calibri"/>
          <w:sz w:val="24"/>
          <w:szCs w:val="24"/>
          <w:lang w:val="cs-CZ"/>
        </w:rPr>
        <w:t xml:space="preserve"> </w:t>
      </w:r>
    </w:p>
    <w:p w14:paraId="29FF0085" w14:textId="698C0B98" w:rsidR="0012639E" w:rsidRDefault="001D55F7" w:rsidP="13C315EF">
      <w:pPr>
        <w:numPr>
          <w:ilvl w:val="0"/>
          <w:numId w:val="7"/>
        </w:numPr>
        <w:rPr>
          <w:rFonts w:ascii="Calibri" w:eastAsia="Calibri" w:hAnsi="Calibri" w:cs="Calibri"/>
          <w:b/>
          <w:bCs/>
          <w:lang w:val="cs-CZ"/>
        </w:rPr>
      </w:pPr>
      <w:r>
        <w:rPr>
          <w:rFonts w:ascii="Calibri" w:hAnsi="Calibri" w:cs="Calibri"/>
          <w:b/>
          <w:bCs/>
          <w:sz w:val="24"/>
          <w:szCs w:val="24"/>
          <w:lang w:val="cs-CZ"/>
        </w:rPr>
        <w:t>30</w:t>
      </w:r>
      <w:r w:rsidR="00D12346">
        <w:rPr>
          <w:rFonts w:ascii="Calibri" w:hAnsi="Calibri" w:cs="Calibri"/>
          <w:b/>
          <w:bCs/>
          <w:sz w:val="24"/>
          <w:szCs w:val="24"/>
          <w:lang w:val="cs-CZ"/>
        </w:rPr>
        <w:t>.1</w:t>
      </w:r>
      <w:r>
        <w:rPr>
          <w:rFonts w:ascii="Calibri" w:hAnsi="Calibri" w:cs="Calibri"/>
          <w:b/>
          <w:bCs/>
          <w:sz w:val="24"/>
          <w:szCs w:val="24"/>
          <w:lang w:val="cs-CZ"/>
        </w:rPr>
        <w:t>0.</w:t>
      </w:r>
      <w:r w:rsidR="00D12346" w:rsidRPr="13C315EF">
        <w:rPr>
          <w:rFonts w:ascii="Calibri" w:hAnsi="Calibri" w:cs="Calibri"/>
          <w:b/>
          <w:bCs/>
          <w:sz w:val="24"/>
          <w:szCs w:val="24"/>
          <w:lang w:val="cs-CZ"/>
        </w:rPr>
        <w:t>202</w:t>
      </w:r>
      <w:r>
        <w:rPr>
          <w:rFonts w:ascii="Calibri" w:hAnsi="Calibri" w:cs="Calibri"/>
          <w:b/>
          <w:bCs/>
          <w:sz w:val="24"/>
          <w:szCs w:val="24"/>
          <w:lang w:val="cs-CZ"/>
        </w:rPr>
        <w:t>4</w:t>
      </w:r>
      <w:r w:rsidR="00D12346" w:rsidRPr="13C315EF">
        <w:rPr>
          <w:rFonts w:ascii="Calibri" w:hAnsi="Calibri" w:cs="Calibri"/>
          <w:b/>
          <w:bCs/>
          <w:sz w:val="24"/>
          <w:szCs w:val="24"/>
          <w:lang w:val="cs-CZ"/>
        </w:rPr>
        <w:t xml:space="preserve"> </w:t>
      </w:r>
      <w:r w:rsidR="009706B1" w:rsidRPr="13C315EF">
        <w:rPr>
          <w:rFonts w:ascii="Calibri" w:hAnsi="Calibri" w:cs="Calibri"/>
          <w:sz w:val="24"/>
          <w:szCs w:val="24"/>
          <w:lang w:val="cs-CZ"/>
        </w:rPr>
        <w:t>05_</w:t>
      </w:r>
      <w:r w:rsidR="009706B1" w:rsidRPr="13C315EF">
        <w:rPr>
          <w:rFonts w:ascii="Calibri" w:hAnsi="Calibri" w:cs="Calibri"/>
          <w:sz w:val="24"/>
          <w:szCs w:val="24"/>
          <w:u w:val="single"/>
          <w:lang w:val="cs-CZ"/>
        </w:rPr>
        <w:t>Interferenční kontrasty</w:t>
      </w:r>
      <w:r w:rsidR="009706B1" w:rsidRPr="13C315EF">
        <w:rPr>
          <w:rFonts w:ascii="Calibri" w:hAnsi="Calibri" w:cs="Calibri"/>
          <w:sz w:val="24"/>
          <w:szCs w:val="24"/>
          <w:lang w:val="cs-CZ"/>
        </w:rPr>
        <w:t xml:space="preserve">: </w:t>
      </w:r>
      <w:r w:rsidR="009706B1" w:rsidRPr="13C315EF">
        <w:rPr>
          <w:rFonts w:ascii="Calibri" w:hAnsi="Calibri" w:cs="Calibri"/>
          <w:b/>
          <w:bCs/>
          <w:sz w:val="24"/>
          <w:szCs w:val="24"/>
          <w:lang w:val="cs-CZ"/>
        </w:rPr>
        <w:t>fázový kontrast</w:t>
      </w:r>
      <w:r w:rsidR="009706B1" w:rsidRPr="13C315EF">
        <w:rPr>
          <w:rFonts w:ascii="Calibri" w:hAnsi="Calibri" w:cs="Calibri"/>
          <w:sz w:val="24"/>
          <w:szCs w:val="24"/>
          <w:lang w:val="cs-CZ"/>
        </w:rPr>
        <w:t xml:space="preserve">, stavba fázového kondenzoru a fázových objektivů, pozorování živých (fázových) objektů, </w:t>
      </w:r>
      <w:proofErr w:type="spellStart"/>
      <w:r w:rsidR="009706B1" w:rsidRPr="13C315EF">
        <w:rPr>
          <w:rFonts w:ascii="Calibri" w:hAnsi="Calibri" w:cs="Calibri"/>
          <w:sz w:val="24"/>
          <w:szCs w:val="24"/>
          <w:lang w:val="cs-CZ"/>
        </w:rPr>
        <w:t>Nomarského</w:t>
      </w:r>
      <w:proofErr w:type="spellEnd"/>
      <w:r w:rsidR="009706B1" w:rsidRPr="13C315EF">
        <w:rPr>
          <w:rFonts w:ascii="Calibri" w:hAnsi="Calibri" w:cs="Calibri"/>
          <w:sz w:val="24"/>
          <w:szCs w:val="24"/>
          <w:lang w:val="cs-CZ"/>
        </w:rPr>
        <w:t xml:space="preserve"> diferenciální interferenční kontrast (DIC).</w:t>
      </w:r>
      <w:r w:rsidR="009706B1">
        <w:rPr>
          <w:rFonts w:ascii="Calibri" w:hAnsi="Calibri" w:cs="Calibri"/>
          <w:sz w:val="24"/>
          <w:szCs w:val="24"/>
          <w:lang w:val="cs-CZ"/>
        </w:rPr>
        <w:t xml:space="preserve"> Polarizační mikroskopie. Srovnání různých technik pozorování preparátů. </w:t>
      </w:r>
    </w:p>
    <w:p w14:paraId="36C3B486" w14:textId="4387F4F8" w:rsidR="00312885" w:rsidRDefault="001D55F7" w:rsidP="13C315EF">
      <w:pPr>
        <w:numPr>
          <w:ilvl w:val="0"/>
          <w:numId w:val="7"/>
        </w:numPr>
        <w:rPr>
          <w:rFonts w:ascii="Calibri" w:eastAsia="Calibri" w:hAnsi="Calibri" w:cs="Calibri"/>
          <w:i/>
          <w:iCs/>
          <w:lang w:val="cs-CZ"/>
        </w:rPr>
      </w:pPr>
      <w:r>
        <w:rPr>
          <w:rFonts w:ascii="Calibri" w:hAnsi="Calibri" w:cs="Calibri"/>
          <w:b/>
          <w:bCs/>
          <w:sz w:val="24"/>
          <w:szCs w:val="24"/>
          <w:lang w:val="cs-CZ"/>
        </w:rPr>
        <w:t>6</w:t>
      </w:r>
      <w:r w:rsidR="00D93326" w:rsidRPr="13C315EF">
        <w:rPr>
          <w:rFonts w:ascii="Calibri" w:hAnsi="Calibri" w:cs="Calibri"/>
          <w:b/>
          <w:bCs/>
          <w:sz w:val="24"/>
          <w:szCs w:val="24"/>
          <w:lang w:val="cs-CZ"/>
        </w:rPr>
        <w:t>.</w:t>
      </w:r>
      <w:r w:rsidR="009D77E5" w:rsidRPr="13C315EF">
        <w:rPr>
          <w:rFonts w:ascii="Calibri" w:hAnsi="Calibri" w:cs="Calibri"/>
          <w:b/>
          <w:bCs/>
          <w:sz w:val="24"/>
          <w:szCs w:val="24"/>
          <w:lang w:val="cs-CZ"/>
        </w:rPr>
        <w:t>11.</w:t>
      </w:r>
      <w:r w:rsidR="00D12346" w:rsidRPr="13C315EF">
        <w:rPr>
          <w:rFonts w:ascii="Calibri" w:hAnsi="Calibri" w:cs="Calibri"/>
          <w:b/>
          <w:bCs/>
          <w:sz w:val="24"/>
          <w:szCs w:val="24"/>
          <w:lang w:val="cs-CZ"/>
        </w:rPr>
        <w:t>202</w:t>
      </w:r>
      <w:r>
        <w:rPr>
          <w:rFonts w:ascii="Calibri" w:hAnsi="Calibri" w:cs="Calibri"/>
          <w:b/>
          <w:bCs/>
          <w:sz w:val="24"/>
          <w:szCs w:val="24"/>
          <w:lang w:val="cs-CZ"/>
        </w:rPr>
        <w:t>4</w:t>
      </w:r>
      <w:r w:rsidR="00D12346" w:rsidRPr="13C315EF">
        <w:rPr>
          <w:rFonts w:ascii="Calibri" w:hAnsi="Calibri" w:cs="Calibri"/>
          <w:b/>
          <w:bCs/>
          <w:sz w:val="24"/>
          <w:szCs w:val="24"/>
          <w:lang w:val="cs-CZ"/>
        </w:rPr>
        <w:t xml:space="preserve"> </w:t>
      </w:r>
      <w:r w:rsidR="009706B1" w:rsidRPr="13C315EF">
        <w:rPr>
          <w:rFonts w:ascii="Calibri" w:hAnsi="Calibri" w:cs="Calibri"/>
          <w:sz w:val="24"/>
          <w:szCs w:val="24"/>
          <w:lang w:val="cs-CZ"/>
        </w:rPr>
        <w:t>06_</w:t>
      </w:r>
      <w:r w:rsidR="009706B1" w:rsidRPr="13C315EF">
        <w:rPr>
          <w:rFonts w:ascii="Calibri" w:hAnsi="Calibri" w:cs="Calibri"/>
          <w:sz w:val="24"/>
          <w:szCs w:val="24"/>
          <w:u w:val="single"/>
          <w:lang w:val="cs-CZ"/>
        </w:rPr>
        <w:t>Histologické techniky</w:t>
      </w:r>
      <w:r w:rsidR="009706B1" w:rsidRPr="13C315EF">
        <w:rPr>
          <w:rFonts w:ascii="Calibri" w:hAnsi="Calibri" w:cs="Calibri"/>
          <w:sz w:val="24"/>
          <w:szCs w:val="24"/>
          <w:lang w:val="cs-CZ"/>
        </w:rPr>
        <w:t xml:space="preserve">: fixace, fixační látky a fixační směsi, jejich vlastnosti a použití, odvodňování, zalévání do parafínu a do pryskyřice. </w:t>
      </w:r>
      <w:r w:rsidR="009706B1" w:rsidRPr="13C315EF">
        <w:rPr>
          <w:rFonts w:ascii="Calibri" w:hAnsi="Calibri" w:cs="Calibri"/>
          <w:i/>
          <w:iCs/>
          <w:sz w:val="24"/>
          <w:szCs w:val="24"/>
          <w:lang w:val="cs-CZ"/>
        </w:rPr>
        <w:t xml:space="preserve">V úvodu hodiny první zápočtový </w:t>
      </w:r>
      <w:proofErr w:type="gramStart"/>
      <w:r w:rsidR="009706B1" w:rsidRPr="13C315EF">
        <w:rPr>
          <w:rFonts w:ascii="Calibri" w:hAnsi="Calibri" w:cs="Calibri"/>
          <w:i/>
          <w:iCs/>
          <w:sz w:val="24"/>
          <w:szCs w:val="24"/>
          <w:lang w:val="cs-CZ"/>
        </w:rPr>
        <w:t>test.</w:t>
      </w:r>
      <w:r w:rsidR="00D12346" w:rsidRPr="13C315EF">
        <w:rPr>
          <w:rFonts w:asciiTheme="minorHAnsi" w:eastAsiaTheme="minorEastAsia" w:hAnsiTheme="minorHAnsi" w:cstheme="minorBidi"/>
          <w:sz w:val="20"/>
          <w:szCs w:val="20"/>
          <w:lang w:val="cs-CZ"/>
        </w:rPr>
        <w:t>.</w:t>
      </w:r>
      <w:proofErr w:type="gramEnd"/>
    </w:p>
    <w:p w14:paraId="5D888F0A" w14:textId="20EDC430" w:rsidR="00D12346" w:rsidRDefault="00D12346" w:rsidP="00D12346">
      <w:pPr>
        <w:numPr>
          <w:ilvl w:val="0"/>
          <w:numId w:val="7"/>
        </w:numPr>
        <w:rPr>
          <w:lang w:val="cs-CZ"/>
        </w:rPr>
      </w:pPr>
      <w:r>
        <w:rPr>
          <w:rFonts w:ascii="Calibri" w:hAnsi="Calibri" w:cs="Calibri"/>
          <w:b/>
          <w:bCs/>
          <w:sz w:val="24"/>
          <w:szCs w:val="24"/>
          <w:lang w:val="cs-CZ"/>
        </w:rPr>
        <w:t>1</w:t>
      </w:r>
      <w:r w:rsidR="001D55F7">
        <w:rPr>
          <w:rFonts w:ascii="Calibri" w:hAnsi="Calibri" w:cs="Calibri"/>
          <w:b/>
          <w:bCs/>
          <w:sz w:val="24"/>
          <w:szCs w:val="24"/>
          <w:lang w:val="cs-CZ"/>
        </w:rPr>
        <w:t>3</w:t>
      </w:r>
      <w:r w:rsidR="00B24377" w:rsidRPr="13C315EF">
        <w:rPr>
          <w:rFonts w:ascii="Calibri" w:hAnsi="Calibri" w:cs="Calibri"/>
          <w:b/>
          <w:bCs/>
          <w:sz w:val="24"/>
          <w:szCs w:val="24"/>
          <w:lang w:val="cs-CZ"/>
        </w:rPr>
        <w:t>.1</w:t>
      </w:r>
      <w:r w:rsidR="00693B58" w:rsidRPr="13C315EF">
        <w:rPr>
          <w:rFonts w:ascii="Calibri" w:hAnsi="Calibri" w:cs="Calibri"/>
          <w:b/>
          <w:bCs/>
          <w:sz w:val="24"/>
          <w:szCs w:val="24"/>
          <w:lang w:val="cs-CZ"/>
        </w:rPr>
        <w:t>1</w:t>
      </w:r>
      <w:r w:rsidR="005E01DC" w:rsidRPr="13C315EF">
        <w:rPr>
          <w:rFonts w:ascii="Calibri" w:hAnsi="Calibri" w:cs="Calibri"/>
          <w:b/>
          <w:bCs/>
          <w:sz w:val="24"/>
          <w:szCs w:val="24"/>
          <w:lang w:val="cs-CZ"/>
        </w:rPr>
        <w:t>.</w:t>
      </w:r>
      <w:r w:rsidRPr="13C315EF">
        <w:rPr>
          <w:rFonts w:ascii="Calibri" w:hAnsi="Calibri" w:cs="Calibri"/>
          <w:b/>
          <w:bCs/>
          <w:sz w:val="24"/>
          <w:szCs w:val="24"/>
          <w:lang w:val="cs-CZ"/>
        </w:rPr>
        <w:t>202</w:t>
      </w:r>
      <w:r w:rsidR="001D55F7">
        <w:rPr>
          <w:rFonts w:ascii="Calibri" w:hAnsi="Calibri" w:cs="Calibri"/>
          <w:b/>
          <w:bCs/>
          <w:sz w:val="24"/>
          <w:szCs w:val="24"/>
          <w:lang w:val="cs-CZ"/>
        </w:rPr>
        <w:t>4</w:t>
      </w:r>
      <w:r>
        <w:rPr>
          <w:rFonts w:ascii="Calibri" w:hAnsi="Calibri" w:cs="Calibri"/>
          <w:b/>
          <w:bCs/>
          <w:sz w:val="24"/>
          <w:szCs w:val="24"/>
          <w:lang w:val="cs-CZ"/>
        </w:rPr>
        <w:t xml:space="preserve"> </w:t>
      </w:r>
      <w:r w:rsidR="009706B1" w:rsidRPr="13C315EF">
        <w:rPr>
          <w:rFonts w:ascii="Calibri" w:hAnsi="Calibri" w:cs="Calibri"/>
          <w:sz w:val="24"/>
          <w:szCs w:val="24"/>
          <w:lang w:val="cs-CZ"/>
        </w:rPr>
        <w:t>06_</w:t>
      </w:r>
      <w:r w:rsidR="009706B1" w:rsidRPr="13C315EF">
        <w:rPr>
          <w:rFonts w:ascii="Calibri" w:hAnsi="Calibri" w:cs="Calibri"/>
          <w:sz w:val="24"/>
          <w:szCs w:val="24"/>
          <w:u w:val="single"/>
          <w:lang w:val="cs-CZ"/>
        </w:rPr>
        <w:t>Histologické techniky:</w:t>
      </w:r>
      <w:r w:rsidR="009706B1" w:rsidRPr="13C315EF">
        <w:rPr>
          <w:rFonts w:ascii="Calibri" w:hAnsi="Calibri" w:cs="Calibri"/>
          <w:b/>
          <w:bCs/>
          <w:sz w:val="24"/>
          <w:szCs w:val="24"/>
          <w:lang w:val="cs-CZ"/>
        </w:rPr>
        <w:t xml:space="preserve"> </w:t>
      </w:r>
      <w:r w:rsidR="009706B1" w:rsidRPr="13C315EF">
        <w:rPr>
          <w:rFonts w:ascii="Calibri" w:hAnsi="Calibri" w:cs="Calibri"/>
          <w:sz w:val="24"/>
          <w:szCs w:val="24"/>
          <w:lang w:val="cs-CZ"/>
        </w:rPr>
        <w:t xml:space="preserve">typy mikrotomů, </w:t>
      </w:r>
      <w:r w:rsidR="009706B1" w:rsidRPr="13C315EF">
        <w:rPr>
          <w:rFonts w:ascii="Calibri" w:hAnsi="Calibri" w:cs="Calibri"/>
          <w:b/>
          <w:bCs/>
          <w:sz w:val="24"/>
          <w:szCs w:val="24"/>
          <w:lang w:val="cs-CZ"/>
        </w:rPr>
        <w:t>krájení na mikrotomu</w:t>
      </w:r>
      <w:r w:rsidR="009706B1" w:rsidRPr="13C315EF">
        <w:rPr>
          <w:rFonts w:ascii="Calibri" w:hAnsi="Calibri" w:cs="Calibri"/>
          <w:sz w:val="24"/>
          <w:szCs w:val="24"/>
          <w:lang w:val="cs-CZ"/>
        </w:rPr>
        <w:t xml:space="preserve"> a </w:t>
      </w:r>
      <w:proofErr w:type="spellStart"/>
      <w:r w:rsidR="009706B1" w:rsidRPr="13C315EF">
        <w:rPr>
          <w:rFonts w:ascii="Calibri" w:hAnsi="Calibri" w:cs="Calibri"/>
          <w:sz w:val="24"/>
          <w:szCs w:val="24"/>
          <w:lang w:val="cs-CZ"/>
        </w:rPr>
        <w:t>ultramikrotomu</w:t>
      </w:r>
      <w:proofErr w:type="spellEnd"/>
      <w:r w:rsidR="009706B1" w:rsidRPr="13C315EF">
        <w:rPr>
          <w:rFonts w:ascii="Calibri" w:hAnsi="Calibri" w:cs="Calibri"/>
          <w:sz w:val="24"/>
          <w:szCs w:val="24"/>
          <w:lang w:val="cs-CZ"/>
        </w:rPr>
        <w:t>, žehlení a lepení řezů</w:t>
      </w:r>
      <w:r w:rsidR="009706B1" w:rsidRPr="13C315EF">
        <w:rPr>
          <w:rFonts w:asciiTheme="minorHAnsi" w:eastAsiaTheme="minorEastAsia" w:hAnsiTheme="minorHAnsi" w:cstheme="minorBidi"/>
          <w:sz w:val="24"/>
          <w:szCs w:val="24"/>
          <w:lang w:val="cs-CZ"/>
        </w:rPr>
        <w:t xml:space="preserve">, </w:t>
      </w:r>
      <w:proofErr w:type="spellStart"/>
      <w:r w:rsidR="009706B1" w:rsidRPr="13C315EF">
        <w:rPr>
          <w:rFonts w:asciiTheme="minorHAnsi" w:eastAsiaTheme="minorEastAsia" w:hAnsiTheme="minorHAnsi" w:cstheme="minorBidi"/>
          <w:sz w:val="24"/>
          <w:szCs w:val="24"/>
          <w:lang w:val="cs-CZ"/>
        </w:rPr>
        <w:t>odparafínování</w:t>
      </w:r>
      <w:proofErr w:type="spellEnd"/>
      <w:r w:rsidR="009706B1" w:rsidRPr="13C315EF">
        <w:rPr>
          <w:rFonts w:asciiTheme="minorHAnsi" w:eastAsiaTheme="minorEastAsia" w:hAnsiTheme="minorHAnsi" w:cstheme="minorBidi"/>
          <w:sz w:val="20"/>
          <w:szCs w:val="20"/>
          <w:lang w:val="cs-CZ"/>
        </w:rPr>
        <w:t xml:space="preserve"> </w:t>
      </w:r>
      <w:r w:rsidR="009706B1" w:rsidRPr="00B73B22">
        <w:rPr>
          <w:rFonts w:asciiTheme="minorHAnsi" w:eastAsiaTheme="minorEastAsia" w:hAnsiTheme="minorHAnsi" w:cstheme="minorBidi"/>
          <w:sz w:val="24"/>
          <w:szCs w:val="24"/>
          <w:lang w:val="cs-CZ"/>
        </w:rPr>
        <w:t xml:space="preserve">řezů. </w:t>
      </w:r>
      <w:proofErr w:type="spellStart"/>
      <w:r w:rsidR="009706B1" w:rsidRPr="00B73B22">
        <w:rPr>
          <w:rFonts w:asciiTheme="minorHAnsi" w:eastAsiaTheme="minorEastAsia" w:hAnsiTheme="minorHAnsi" w:cstheme="minorBidi"/>
          <w:sz w:val="24"/>
          <w:szCs w:val="24"/>
          <w:lang w:val="cs-CZ"/>
        </w:rPr>
        <w:t>Kryořezy</w:t>
      </w:r>
      <w:proofErr w:type="spellEnd"/>
      <w:r w:rsidR="009706B1" w:rsidRPr="13C315EF">
        <w:rPr>
          <w:rFonts w:ascii="Calibri" w:hAnsi="Calibri" w:cs="Calibri"/>
          <w:sz w:val="24"/>
          <w:szCs w:val="24"/>
          <w:lang w:val="cs-CZ"/>
        </w:rPr>
        <w:t xml:space="preserve"> </w:t>
      </w:r>
    </w:p>
    <w:p w14:paraId="2219DCEE" w14:textId="68BEC738" w:rsidR="004B01C6" w:rsidRPr="001772DC" w:rsidRDefault="00D12346" w:rsidP="00D12346">
      <w:pPr>
        <w:numPr>
          <w:ilvl w:val="0"/>
          <w:numId w:val="7"/>
        </w:numPr>
        <w:rPr>
          <w:rFonts w:ascii="Calibri" w:eastAsia="Calibri" w:hAnsi="Calibri" w:cs="Calibri"/>
          <w:lang w:val="cs-CZ"/>
        </w:rPr>
      </w:pPr>
      <w:r>
        <w:rPr>
          <w:rFonts w:ascii="Calibri" w:hAnsi="Calibri" w:cs="Calibri"/>
          <w:b/>
          <w:bCs/>
          <w:sz w:val="24"/>
          <w:szCs w:val="24"/>
          <w:lang w:val="cs-CZ"/>
        </w:rPr>
        <w:lastRenderedPageBreak/>
        <w:t xml:space="preserve"> 2</w:t>
      </w:r>
      <w:r w:rsidR="001D55F7">
        <w:rPr>
          <w:rFonts w:ascii="Calibri" w:hAnsi="Calibri" w:cs="Calibri"/>
          <w:b/>
          <w:bCs/>
          <w:sz w:val="24"/>
          <w:szCs w:val="24"/>
          <w:lang w:val="cs-CZ"/>
        </w:rPr>
        <w:t>0</w:t>
      </w:r>
      <w:r w:rsidR="005E01DC" w:rsidRPr="13C315EF">
        <w:rPr>
          <w:rFonts w:ascii="Calibri" w:hAnsi="Calibri" w:cs="Calibri"/>
          <w:b/>
          <w:bCs/>
          <w:sz w:val="24"/>
          <w:szCs w:val="24"/>
          <w:lang w:val="cs-CZ"/>
        </w:rPr>
        <w:t>.</w:t>
      </w:r>
      <w:r w:rsidR="00B24377" w:rsidRPr="13C315EF">
        <w:rPr>
          <w:rFonts w:ascii="Calibri" w:hAnsi="Calibri" w:cs="Calibri"/>
          <w:b/>
          <w:bCs/>
          <w:sz w:val="24"/>
          <w:szCs w:val="24"/>
          <w:lang w:val="cs-CZ"/>
        </w:rPr>
        <w:t>1</w:t>
      </w:r>
      <w:r w:rsidR="00693B58" w:rsidRPr="13C315EF">
        <w:rPr>
          <w:rFonts w:ascii="Calibri" w:hAnsi="Calibri" w:cs="Calibri"/>
          <w:b/>
          <w:bCs/>
          <w:sz w:val="24"/>
          <w:szCs w:val="24"/>
          <w:lang w:val="cs-CZ"/>
        </w:rPr>
        <w:t>1</w:t>
      </w:r>
      <w:r w:rsidR="005E01DC" w:rsidRPr="13C315EF">
        <w:rPr>
          <w:rFonts w:ascii="Calibri" w:hAnsi="Calibri" w:cs="Calibri"/>
          <w:b/>
          <w:bCs/>
          <w:sz w:val="24"/>
          <w:szCs w:val="24"/>
          <w:lang w:val="cs-CZ"/>
        </w:rPr>
        <w:t>.</w:t>
      </w:r>
      <w:r w:rsidRPr="13C315EF">
        <w:rPr>
          <w:rFonts w:ascii="Calibri" w:hAnsi="Calibri" w:cs="Calibri"/>
          <w:b/>
          <w:bCs/>
          <w:sz w:val="24"/>
          <w:szCs w:val="24"/>
          <w:lang w:val="cs-CZ"/>
        </w:rPr>
        <w:t>202</w:t>
      </w:r>
      <w:r w:rsidR="001D55F7">
        <w:rPr>
          <w:rFonts w:ascii="Calibri" w:hAnsi="Calibri" w:cs="Calibri"/>
          <w:b/>
          <w:bCs/>
          <w:sz w:val="24"/>
          <w:szCs w:val="24"/>
          <w:lang w:val="cs-CZ"/>
        </w:rPr>
        <w:t>4</w:t>
      </w:r>
      <w:r w:rsidRPr="13C315EF">
        <w:rPr>
          <w:rFonts w:ascii="Calibri" w:hAnsi="Calibri" w:cs="Calibri"/>
          <w:b/>
          <w:bCs/>
          <w:sz w:val="24"/>
          <w:szCs w:val="24"/>
          <w:lang w:val="cs-CZ"/>
        </w:rPr>
        <w:t xml:space="preserve"> </w:t>
      </w:r>
      <w:proofErr w:type="gramStart"/>
      <w:r w:rsidR="009706B1" w:rsidRPr="13C315EF">
        <w:rPr>
          <w:rFonts w:ascii="Calibri" w:hAnsi="Calibri" w:cs="Calibri"/>
          <w:sz w:val="24"/>
          <w:szCs w:val="24"/>
          <w:lang w:val="cs-CZ"/>
        </w:rPr>
        <w:t>06</w:t>
      </w:r>
      <w:r w:rsidR="009706B1">
        <w:rPr>
          <w:rFonts w:ascii="Calibri" w:hAnsi="Calibri" w:cs="Calibri"/>
          <w:sz w:val="24"/>
          <w:szCs w:val="24"/>
          <w:lang w:val="cs-CZ"/>
        </w:rPr>
        <w:t>a</w:t>
      </w:r>
      <w:proofErr w:type="gramEnd"/>
      <w:r w:rsidR="009706B1" w:rsidRPr="13C315EF">
        <w:rPr>
          <w:rFonts w:ascii="Calibri" w:hAnsi="Calibri" w:cs="Calibri"/>
          <w:sz w:val="24"/>
          <w:szCs w:val="24"/>
          <w:lang w:val="cs-CZ"/>
        </w:rPr>
        <w:t>_</w:t>
      </w:r>
      <w:r w:rsidR="009706B1" w:rsidRPr="13C315EF">
        <w:rPr>
          <w:rFonts w:ascii="Calibri" w:hAnsi="Calibri" w:cs="Calibri"/>
          <w:sz w:val="24"/>
          <w:szCs w:val="24"/>
          <w:u w:val="single"/>
          <w:lang w:val="cs-CZ"/>
        </w:rPr>
        <w:t>Histologické techniky:</w:t>
      </w:r>
      <w:r w:rsidR="009706B1" w:rsidRPr="13C315EF">
        <w:rPr>
          <w:rFonts w:ascii="Calibri" w:hAnsi="Calibri" w:cs="Calibri"/>
          <w:b/>
          <w:bCs/>
          <w:sz w:val="24"/>
          <w:szCs w:val="24"/>
          <w:lang w:val="cs-CZ"/>
        </w:rPr>
        <w:t xml:space="preserve"> Barvení řezů</w:t>
      </w:r>
      <w:r w:rsidR="009706B1" w:rsidRPr="13C315EF">
        <w:rPr>
          <w:rFonts w:ascii="Calibri" w:hAnsi="Calibri" w:cs="Calibri"/>
          <w:sz w:val="24"/>
          <w:szCs w:val="24"/>
          <w:lang w:val="cs-CZ"/>
        </w:rPr>
        <w:t>: typy metod (histologické a histochemické barvení) a barviva užívaná v botanické mikroskopické technice - klasifikace a příklady použití.</w:t>
      </w:r>
      <w:r w:rsidR="009706B1">
        <w:rPr>
          <w:rFonts w:ascii="Calibri" w:hAnsi="Calibri" w:cs="Calibri"/>
          <w:sz w:val="24"/>
          <w:szCs w:val="24"/>
          <w:lang w:val="cs-CZ"/>
        </w:rPr>
        <w:t xml:space="preserve"> </w:t>
      </w:r>
    </w:p>
    <w:p w14:paraId="0EFA34C5" w14:textId="65DB9A68" w:rsidR="00693B58" w:rsidRDefault="00D12346" w:rsidP="13C315EF">
      <w:pPr>
        <w:numPr>
          <w:ilvl w:val="0"/>
          <w:numId w:val="7"/>
        </w:numPr>
        <w:rPr>
          <w:rFonts w:ascii="Calibri" w:eastAsia="Calibri" w:hAnsi="Calibri" w:cs="Calibri"/>
          <w:b/>
          <w:bCs/>
          <w:lang w:val="cs-CZ"/>
        </w:rPr>
      </w:pPr>
      <w:r>
        <w:rPr>
          <w:rFonts w:ascii="Calibri" w:hAnsi="Calibri" w:cs="Calibri"/>
          <w:b/>
          <w:bCs/>
          <w:sz w:val="24"/>
          <w:szCs w:val="24"/>
          <w:lang w:val="cs-CZ"/>
        </w:rPr>
        <w:t xml:space="preserve"> 2</w:t>
      </w:r>
      <w:r w:rsidR="001D55F7">
        <w:rPr>
          <w:rFonts w:ascii="Calibri" w:hAnsi="Calibri" w:cs="Calibri"/>
          <w:b/>
          <w:bCs/>
          <w:sz w:val="24"/>
          <w:szCs w:val="24"/>
          <w:lang w:val="cs-CZ"/>
        </w:rPr>
        <w:t>7</w:t>
      </w:r>
      <w:r w:rsidR="00C84C5B" w:rsidRPr="13C315EF">
        <w:rPr>
          <w:rFonts w:ascii="Calibri" w:hAnsi="Calibri" w:cs="Calibri"/>
          <w:b/>
          <w:bCs/>
          <w:sz w:val="24"/>
          <w:szCs w:val="24"/>
          <w:lang w:val="cs-CZ"/>
        </w:rPr>
        <w:t>.</w:t>
      </w:r>
      <w:r w:rsidR="00B24377" w:rsidRPr="13C315EF">
        <w:rPr>
          <w:rFonts w:ascii="Calibri" w:hAnsi="Calibri" w:cs="Calibri"/>
          <w:b/>
          <w:bCs/>
          <w:sz w:val="24"/>
          <w:szCs w:val="24"/>
          <w:lang w:val="cs-CZ"/>
        </w:rPr>
        <w:t>1</w:t>
      </w:r>
      <w:r w:rsidR="00693B58" w:rsidRPr="13C315EF">
        <w:rPr>
          <w:rFonts w:ascii="Calibri" w:hAnsi="Calibri" w:cs="Calibri"/>
          <w:b/>
          <w:bCs/>
          <w:sz w:val="24"/>
          <w:szCs w:val="24"/>
          <w:lang w:val="cs-CZ"/>
        </w:rPr>
        <w:t>1</w:t>
      </w:r>
      <w:r w:rsidR="00C84C5B" w:rsidRPr="13C315EF">
        <w:rPr>
          <w:rFonts w:ascii="Calibri" w:hAnsi="Calibri" w:cs="Calibri"/>
          <w:b/>
          <w:bCs/>
          <w:sz w:val="24"/>
          <w:szCs w:val="24"/>
          <w:lang w:val="cs-CZ"/>
        </w:rPr>
        <w:t>.</w:t>
      </w:r>
      <w:r w:rsidRPr="13C315EF">
        <w:rPr>
          <w:rFonts w:ascii="Calibri" w:hAnsi="Calibri" w:cs="Calibri"/>
          <w:b/>
          <w:bCs/>
          <w:sz w:val="24"/>
          <w:szCs w:val="24"/>
          <w:lang w:val="cs-CZ"/>
        </w:rPr>
        <w:t>202</w:t>
      </w:r>
      <w:r w:rsidR="001D55F7">
        <w:rPr>
          <w:rFonts w:ascii="Calibri" w:hAnsi="Calibri" w:cs="Calibri"/>
          <w:b/>
          <w:bCs/>
          <w:sz w:val="24"/>
          <w:szCs w:val="24"/>
          <w:lang w:val="cs-CZ"/>
        </w:rPr>
        <w:t>4</w:t>
      </w:r>
      <w:r w:rsidRPr="13C315EF">
        <w:rPr>
          <w:rFonts w:ascii="Calibri" w:hAnsi="Calibri" w:cs="Calibri"/>
          <w:b/>
          <w:bCs/>
          <w:sz w:val="24"/>
          <w:szCs w:val="24"/>
          <w:lang w:val="cs-CZ"/>
        </w:rPr>
        <w:t xml:space="preserve"> </w:t>
      </w:r>
      <w:r w:rsidR="009706B1" w:rsidRPr="001772DC">
        <w:rPr>
          <w:rFonts w:ascii="Calibri" w:hAnsi="Calibri" w:cs="Calibri"/>
          <w:sz w:val="24"/>
          <w:szCs w:val="24"/>
          <w:u w:val="single"/>
          <w:lang w:val="cs-CZ"/>
        </w:rPr>
        <w:t>06b Barvení řezů</w:t>
      </w:r>
      <w:r w:rsidR="009706B1">
        <w:rPr>
          <w:rFonts w:ascii="Calibri" w:hAnsi="Calibri" w:cs="Calibri"/>
          <w:b/>
          <w:bCs/>
          <w:sz w:val="24"/>
          <w:szCs w:val="24"/>
          <w:lang w:val="cs-CZ"/>
        </w:rPr>
        <w:t xml:space="preserve"> – </w:t>
      </w:r>
      <w:r w:rsidR="009706B1" w:rsidRPr="001772DC">
        <w:rPr>
          <w:rFonts w:ascii="Calibri" w:hAnsi="Calibri" w:cs="Calibri"/>
          <w:sz w:val="24"/>
          <w:szCs w:val="24"/>
          <w:lang w:val="cs-CZ"/>
        </w:rPr>
        <w:t>praktické vyzkoušení různých barviv na nativních preparátech.</w:t>
      </w:r>
      <w:r w:rsidR="009706B1">
        <w:rPr>
          <w:rFonts w:ascii="Calibri" w:hAnsi="Calibri" w:cs="Calibri"/>
          <w:sz w:val="24"/>
          <w:szCs w:val="24"/>
          <w:lang w:val="cs-CZ"/>
        </w:rPr>
        <w:t xml:space="preserve"> </w:t>
      </w:r>
    </w:p>
    <w:p w14:paraId="5F196358" w14:textId="56106CEC" w:rsidR="664492EB" w:rsidRDefault="00D12346" w:rsidP="13C315EF">
      <w:pPr>
        <w:numPr>
          <w:ilvl w:val="0"/>
          <w:numId w:val="7"/>
        </w:numPr>
        <w:rPr>
          <w:rFonts w:ascii="Calibri" w:eastAsia="Calibri" w:hAnsi="Calibri" w:cs="Calibri"/>
          <w:b/>
          <w:bCs/>
          <w:lang w:val="cs-CZ"/>
        </w:rPr>
      </w:pPr>
      <w:r>
        <w:rPr>
          <w:rFonts w:ascii="Calibri" w:hAnsi="Calibri" w:cs="Calibri"/>
          <w:b/>
          <w:bCs/>
          <w:sz w:val="24"/>
          <w:szCs w:val="24"/>
          <w:lang w:val="cs-CZ"/>
        </w:rPr>
        <w:t xml:space="preserve"> </w:t>
      </w:r>
      <w:r w:rsidR="001D55F7">
        <w:rPr>
          <w:rFonts w:ascii="Calibri" w:hAnsi="Calibri" w:cs="Calibri"/>
          <w:b/>
          <w:bCs/>
          <w:sz w:val="24"/>
          <w:szCs w:val="24"/>
          <w:lang w:val="cs-CZ"/>
        </w:rPr>
        <w:t>4</w:t>
      </w:r>
      <w:r w:rsidR="00C84C5B" w:rsidRPr="13C315EF">
        <w:rPr>
          <w:rFonts w:ascii="Calibri" w:hAnsi="Calibri" w:cs="Calibri"/>
          <w:b/>
          <w:bCs/>
          <w:sz w:val="24"/>
          <w:szCs w:val="24"/>
          <w:lang w:val="cs-CZ"/>
        </w:rPr>
        <w:t>.</w:t>
      </w:r>
      <w:r w:rsidR="00693B58" w:rsidRPr="13C315EF">
        <w:rPr>
          <w:rFonts w:ascii="Calibri" w:hAnsi="Calibri" w:cs="Calibri"/>
          <w:b/>
          <w:bCs/>
          <w:sz w:val="24"/>
          <w:szCs w:val="24"/>
          <w:lang w:val="cs-CZ"/>
        </w:rPr>
        <w:t>1</w:t>
      </w:r>
      <w:r>
        <w:rPr>
          <w:rFonts w:ascii="Calibri" w:hAnsi="Calibri" w:cs="Calibri"/>
          <w:b/>
          <w:bCs/>
          <w:sz w:val="24"/>
          <w:szCs w:val="24"/>
          <w:lang w:val="cs-CZ"/>
        </w:rPr>
        <w:t>2</w:t>
      </w:r>
      <w:r w:rsidR="00C84C5B" w:rsidRPr="13C315EF">
        <w:rPr>
          <w:rFonts w:ascii="Calibri" w:hAnsi="Calibri" w:cs="Calibri"/>
          <w:b/>
          <w:bCs/>
          <w:sz w:val="24"/>
          <w:szCs w:val="24"/>
          <w:lang w:val="cs-CZ"/>
        </w:rPr>
        <w:t>.</w:t>
      </w:r>
      <w:r w:rsidRPr="13C315EF">
        <w:rPr>
          <w:rFonts w:ascii="Calibri" w:hAnsi="Calibri" w:cs="Calibri"/>
          <w:b/>
          <w:bCs/>
          <w:sz w:val="24"/>
          <w:szCs w:val="24"/>
          <w:lang w:val="cs-CZ"/>
        </w:rPr>
        <w:t>202</w:t>
      </w:r>
      <w:r w:rsidR="001D55F7">
        <w:rPr>
          <w:rFonts w:ascii="Calibri" w:hAnsi="Calibri" w:cs="Calibri"/>
          <w:b/>
          <w:bCs/>
          <w:sz w:val="24"/>
          <w:szCs w:val="24"/>
          <w:lang w:val="cs-CZ"/>
        </w:rPr>
        <w:t>4</w:t>
      </w:r>
      <w:r w:rsidRPr="13C315EF">
        <w:rPr>
          <w:rFonts w:ascii="Calibri" w:hAnsi="Calibri" w:cs="Calibri"/>
          <w:b/>
          <w:bCs/>
          <w:sz w:val="24"/>
          <w:szCs w:val="24"/>
          <w:lang w:val="cs-CZ"/>
        </w:rPr>
        <w:t xml:space="preserve"> </w:t>
      </w:r>
      <w:r w:rsidR="009706B1" w:rsidRPr="13C315EF">
        <w:rPr>
          <w:rFonts w:ascii="Calibri" w:hAnsi="Calibri" w:cs="Calibri"/>
          <w:sz w:val="24"/>
          <w:szCs w:val="24"/>
          <w:lang w:val="cs-CZ"/>
        </w:rPr>
        <w:t>07_</w:t>
      </w:r>
      <w:r w:rsidR="009706B1" w:rsidRPr="13C315EF">
        <w:rPr>
          <w:rFonts w:ascii="Calibri" w:hAnsi="Calibri" w:cs="Calibri"/>
          <w:sz w:val="24"/>
          <w:szCs w:val="24"/>
          <w:u w:val="single"/>
          <w:lang w:val="cs-CZ"/>
        </w:rPr>
        <w:t>Dokumentace mikroskopických objektů</w:t>
      </w:r>
      <w:r w:rsidR="009706B1" w:rsidRPr="13C315EF">
        <w:rPr>
          <w:rFonts w:ascii="Calibri" w:hAnsi="Calibri" w:cs="Calibri"/>
          <w:sz w:val="24"/>
          <w:szCs w:val="24"/>
          <w:lang w:val="cs-CZ"/>
        </w:rPr>
        <w:t xml:space="preserve">: </w:t>
      </w:r>
      <w:r w:rsidR="009706B1" w:rsidRPr="13C315EF">
        <w:rPr>
          <w:rFonts w:ascii="Calibri" w:hAnsi="Calibri" w:cs="Calibri"/>
          <w:b/>
          <w:bCs/>
          <w:sz w:val="24"/>
          <w:szCs w:val="24"/>
          <w:lang w:val="cs-CZ"/>
        </w:rPr>
        <w:t>Kreslení</w:t>
      </w:r>
      <w:r w:rsidR="009706B1" w:rsidRPr="13C315EF">
        <w:rPr>
          <w:rFonts w:ascii="Calibri" w:hAnsi="Calibri" w:cs="Calibri"/>
          <w:sz w:val="24"/>
          <w:szCs w:val="24"/>
          <w:lang w:val="cs-CZ"/>
        </w:rPr>
        <w:t xml:space="preserve">, kreslící přístroje, </w:t>
      </w:r>
      <w:r w:rsidR="009706B1" w:rsidRPr="13C315EF">
        <w:rPr>
          <w:rFonts w:ascii="Calibri" w:hAnsi="Calibri" w:cs="Calibri"/>
          <w:b/>
          <w:bCs/>
          <w:sz w:val="24"/>
          <w:szCs w:val="24"/>
          <w:lang w:val="cs-CZ"/>
        </w:rPr>
        <w:t>mikrofotografie</w:t>
      </w:r>
      <w:r w:rsidR="009706B1" w:rsidRPr="13C315EF">
        <w:rPr>
          <w:rFonts w:ascii="Calibri" w:hAnsi="Calibri" w:cs="Calibri"/>
          <w:sz w:val="24"/>
          <w:szCs w:val="24"/>
          <w:lang w:val="cs-CZ"/>
        </w:rPr>
        <w:t xml:space="preserve"> analogová a digitální, mikrokinematografie, videozáznam. </w:t>
      </w:r>
      <w:r w:rsidR="009706B1" w:rsidRPr="13C315EF">
        <w:rPr>
          <w:rFonts w:ascii="Calibri" w:hAnsi="Calibri" w:cs="Calibri"/>
          <w:b/>
          <w:bCs/>
          <w:sz w:val="24"/>
          <w:szCs w:val="24"/>
          <w:lang w:val="cs-CZ"/>
        </w:rPr>
        <w:t>Měření a počítání mikroskopických objektů:</w:t>
      </w:r>
      <w:r w:rsidR="009706B1" w:rsidRPr="13C315EF">
        <w:rPr>
          <w:rFonts w:ascii="Calibri" w:hAnsi="Calibri" w:cs="Calibri"/>
          <w:sz w:val="24"/>
          <w:szCs w:val="24"/>
          <w:lang w:val="cs-CZ"/>
        </w:rPr>
        <w:t xml:space="preserve"> mikrometrický okulár, objektivní měřítko, programy analýzy obrazu.</w:t>
      </w:r>
      <w:r w:rsidR="009706B1">
        <w:rPr>
          <w:rFonts w:ascii="Calibri" w:hAnsi="Calibri" w:cs="Calibri"/>
          <w:sz w:val="24"/>
          <w:szCs w:val="24"/>
          <w:lang w:val="cs-CZ"/>
        </w:rPr>
        <w:t xml:space="preserve"> </w:t>
      </w:r>
    </w:p>
    <w:p w14:paraId="7221288C" w14:textId="0DC86056" w:rsidR="00693B58" w:rsidRDefault="00D12346" w:rsidP="00312885">
      <w:pPr>
        <w:numPr>
          <w:ilvl w:val="0"/>
          <w:numId w:val="7"/>
        </w:numPr>
        <w:rPr>
          <w:rFonts w:ascii="Calibri" w:hAnsi="Calibri" w:cs="Calibri"/>
          <w:sz w:val="24"/>
          <w:szCs w:val="24"/>
          <w:lang w:val="cs-CZ"/>
        </w:rPr>
      </w:pPr>
      <w:r>
        <w:rPr>
          <w:rFonts w:ascii="Calibri" w:hAnsi="Calibri" w:cs="Calibri"/>
          <w:b/>
          <w:bCs/>
          <w:sz w:val="24"/>
          <w:szCs w:val="24"/>
          <w:lang w:val="cs-CZ"/>
        </w:rPr>
        <w:t xml:space="preserve"> 1</w:t>
      </w:r>
      <w:r w:rsidR="001D55F7">
        <w:rPr>
          <w:rFonts w:ascii="Calibri" w:hAnsi="Calibri" w:cs="Calibri"/>
          <w:b/>
          <w:bCs/>
          <w:sz w:val="24"/>
          <w:szCs w:val="24"/>
          <w:lang w:val="cs-CZ"/>
        </w:rPr>
        <w:t>1</w:t>
      </w:r>
      <w:r w:rsidR="00890790" w:rsidRPr="13C315EF">
        <w:rPr>
          <w:rFonts w:ascii="Calibri" w:hAnsi="Calibri" w:cs="Calibri"/>
          <w:b/>
          <w:bCs/>
          <w:sz w:val="24"/>
          <w:szCs w:val="24"/>
          <w:lang w:val="cs-CZ"/>
        </w:rPr>
        <w:t>.1</w:t>
      </w:r>
      <w:r w:rsidR="00693B58" w:rsidRPr="13C315EF">
        <w:rPr>
          <w:rFonts w:ascii="Calibri" w:hAnsi="Calibri" w:cs="Calibri"/>
          <w:b/>
          <w:bCs/>
          <w:sz w:val="24"/>
          <w:szCs w:val="24"/>
          <w:lang w:val="cs-CZ"/>
        </w:rPr>
        <w:t>2</w:t>
      </w:r>
      <w:r w:rsidR="00890790" w:rsidRPr="13C315EF">
        <w:rPr>
          <w:rFonts w:ascii="Calibri" w:hAnsi="Calibri" w:cs="Calibri"/>
          <w:b/>
          <w:bCs/>
          <w:sz w:val="24"/>
          <w:szCs w:val="24"/>
          <w:lang w:val="cs-CZ"/>
        </w:rPr>
        <w:t>.</w:t>
      </w:r>
      <w:r w:rsidRPr="13C315EF">
        <w:rPr>
          <w:rFonts w:ascii="Calibri" w:hAnsi="Calibri" w:cs="Calibri"/>
          <w:b/>
          <w:bCs/>
          <w:sz w:val="24"/>
          <w:szCs w:val="24"/>
          <w:lang w:val="cs-CZ"/>
        </w:rPr>
        <w:t>202</w:t>
      </w:r>
      <w:r w:rsidR="001D55F7">
        <w:rPr>
          <w:rFonts w:ascii="Calibri" w:hAnsi="Calibri" w:cs="Calibri"/>
          <w:b/>
          <w:bCs/>
          <w:sz w:val="24"/>
          <w:szCs w:val="24"/>
          <w:lang w:val="cs-CZ"/>
        </w:rPr>
        <w:t>4</w:t>
      </w:r>
      <w:r w:rsidRPr="13C315EF">
        <w:rPr>
          <w:rFonts w:ascii="Calibri" w:hAnsi="Calibri" w:cs="Calibri"/>
          <w:b/>
          <w:bCs/>
          <w:sz w:val="24"/>
          <w:szCs w:val="24"/>
          <w:lang w:val="cs-CZ"/>
        </w:rPr>
        <w:t xml:space="preserve"> </w:t>
      </w:r>
      <w:r w:rsidR="009706B1" w:rsidRPr="13C315EF">
        <w:rPr>
          <w:rFonts w:ascii="Calibri" w:hAnsi="Calibri" w:cs="Calibri"/>
          <w:sz w:val="24"/>
          <w:szCs w:val="24"/>
          <w:lang w:val="cs-CZ"/>
        </w:rPr>
        <w:t>08_</w:t>
      </w:r>
      <w:r w:rsidR="009706B1" w:rsidRPr="13C315EF">
        <w:rPr>
          <w:rFonts w:ascii="Calibri" w:hAnsi="Calibri" w:cs="Calibri"/>
          <w:sz w:val="24"/>
          <w:szCs w:val="24"/>
          <w:u w:val="single"/>
          <w:lang w:val="cs-CZ"/>
        </w:rPr>
        <w:t>Fluorescenční mikroskopie</w:t>
      </w:r>
      <w:r w:rsidR="009706B1" w:rsidRPr="13C315EF">
        <w:rPr>
          <w:rFonts w:ascii="Calibri" w:hAnsi="Calibri" w:cs="Calibri"/>
          <w:sz w:val="24"/>
          <w:szCs w:val="24"/>
          <w:lang w:val="cs-CZ"/>
        </w:rPr>
        <w:t>: (</w:t>
      </w:r>
      <w:proofErr w:type="spellStart"/>
      <w:r w:rsidR="009706B1" w:rsidRPr="13C315EF">
        <w:rPr>
          <w:rFonts w:ascii="Calibri" w:hAnsi="Calibri" w:cs="Calibri"/>
          <w:sz w:val="24"/>
          <w:szCs w:val="24"/>
          <w:lang w:val="cs-CZ"/>
        </w:rPr>
        <w:t>Olympus</w:t>
      </w:r>
      <w:proofErr w:type="spellEnd"/>
      <w:r w:rsidR="009706B1" w:rsidRPr="13C315EF">
        <w:rPr>
          <w:rFonts w:ascii="Calibri" w:hAnsi="Calibri" w:cs="Calibri"/>
          <w:sz w:val="24"/>
          <w:szCs w:val="24"/>
          <w:lang w:val="cs-CZ"/>
        </w:rPr>
        <w:t xml:space="preserve"> BX51), </w:t>
      </w:r>
      <w:proofErr w:type="spellStart"/>
      <w:r w:rsidR="009706B1" w:rsidRPr="13C315EF">
        <w:rPr>
          <w:rFonts w:ascii="Calibri" w:hAnsi="Calibri" w:cs="Calibri"/>
          <w:sz w:val="24"/>
          <w:szCs w:val="24"/>
          <w:lang w:val="cs-CZ"/>
        </w:rPr>
        <w:t>autofluorescence</w:t>
      </w:r>
      <w:proofErr w:type="spellEnd"/>
      <w:r w:rsidR="009706B1" w:rsidRPr="13C315EF">
        <w:rPr>
          <w:rFonts w:ascii="Calibri" w:hAnsi="Calibri" w:cs="Calibri"/>
          <w:sz w:val="24"/>
          <w:szCs w:val="24"/>
          <w:lang w:val="cs-CZ"/>
        </w:rPr>
        <w:t xml:space="preserve">, primární a sekundární fluorescence, </w:t>
      </w:r>
      <w:proofErr w:type="spellStart"/>
      <w:r w:rsidR="009706B1" w:rsidRPr="13C315EF">
        <w:rPr>
          <w:rFonts w:ascii="Calibri" w:hAnsi="Calibri" w:cs="Calibri"/>
          <w:sz w:val="24"/>
          <w:szCs w:val="24"/>
          <w:lang w:val="cs-CZ"/>
        </w:rPr>
        <w:t>fluorochromy</w:t>
      </w:r>
      <w:proofErr w:type="spellEnd"/>
      <w:r w:rsidR="009706B1" w:rsidRPr="13C315EF">
        <w:rPr>
          <w:rFonts w:ascii="Calibri" w:hAnsi="Calibri" w:cs="Calibri"/>
          <w:sz w:val="24"/>
          <w:szCs w:val="24"/>
          <w:lang w:val="cs-CZ"/>
        </w:rPr>
        <w:t xml:space="preserve">, </w:t>
      </w:r>
      <w:proofErr w:type="spellStart"/>
      <w:r w:rsidR="009706B1" w:rsidRPr="13C315EF">
        <w:rPr>
          <w:rFonts w:ascii="Calibri" w:hAnsi="Calibri" w:cs="Calibri"/>
          <w:sz w:val="24"/>
          <w:szCs w:val="24"/>
          <w:lang w:val="cs-CZ"/>
        </w:rPr>
        <w:t>imunohistochemie</w:t>
      </w:r>
      <w:proofErr w:type="spellEnd"/>
      <w:r w:rsidR="009706B1" w:rsidRPr="13C315EF">
        <w:rPr>
          <w:rFonts w:ascii="Calibri" w:hAnsi="Calibri" w:cs="Calibri"/>
          <w:sz w:val="24"/>
          <w:szCs w:val="24"/>
          <w:lang w:val="cs-CZ"/>
        </w:rPr>
        <w:t>, GMO – GFP (použití pro sledování exprese genů).</w:t>
      </w:r>
    </w:p>
    <w:p w14:paraId="7D1D6BAE" w14:textId="14B07700" w:rsidR="00693B58" w:rsidRDefault="00D12346" w:rsidP="00312885">
      <w:pPr>
        <w:numPr>
          <w:ilvl w:val="0"/>
          <w:numId w:val="7"/>
        </w:numPr>
        <w:rPr>
          <w:rFonts w:ascii="Calibri" w:hAnsi="Calibri" w:cs="Calibri"/>
          <w:sz w:val="24"/>
          <w:szCs w:val="24"/>
          <w:lang w:val="cs-CZ"/>
        </w:rPr>
      </w:pPr>
      <w:r>
        <w:rPr>
          <w:rFonts w:ascii="Calibri" w:hAnsi="Calibri" w:cs="Calibri"/>
          <w:b/>
          <w:bCs/>
          <w:sz w:val="24"/>
          <w:szCs w:val="24"/>
          <w:lang w:val="cs-CZ"/>
        </w:rPr>
        <w:t xml:space="preserve"> </w:t>
      </w:r>
      <w:r w:rsidR="001D55F7">
        <w:rPr>
          <w:rFonts w:ascii="Calibri" w:hAnsi="Calibri" w:cs="Calibri"/>
          <w:b/>
          <w:bCs/>
          <w:sz w:val="24"/>
          <w:szCs w:val="24"/>
          <w:lang w:val="cs-CZ"/>
        </w:rPr>
        <w:t>18</w:t>
      </w:r>
      <w:r>
        <w:rPr>
          <w:rFonts w:ascii="Calibri" w:hAnsi="Calibri" w:cs="Calibri"/>
          <w:b/>
          <w:bCs/>
          <w:sz w:val="24"/>
          <w:szCs w:val="24"/>
          <w:lang w:val="cs-CZ"/>
        </w:rPr>
        <w:t>.</w:t>
      </w:r>
      <w:r w:rsidR="00693B58" w:rsidRPr="13C315EF">
        <w:rPr>
          <w:rFonts w:ascii="Calibri" w:hAnsi="Calibri" w:cs="Calibri"/>
          <w:b/>
          <w:bCs/>
          <w:sz w:val="24"/>
          <w:szCs w:val="24"/>
          <w:lang w:val="cs-CZ"/>
        </w:rPr>
        <w:t>12.</w:t>
      </w:r>
      <w:r w:rsidRPr="13C315EF">
        <w:rPr>
          <w:rFonts w:ascii="Calibri" w:hAnsi="Calibri" w:cs="Calibri"/>
          <w:b/>
          <w:bCs/>
          <w:sz w:val="24"/>
          <w:szCs w:val="24"/>
          <w:lang w:val="cs-CZ"/>
        </w:rPr>
        <w:t>202</w:t>
      </w:r>
      <w:r>
        <w:rPr>
          <w:rFonts w:ascii="Calibri" w:hAnsi="Calibri" w:cs="Calibri"/>
          <w:b/>
          <w:bCs/>
          <w:sz w:val="24"/>
          <w:szCs w:val="24"/>
          <w:lang w:val="cs-CZ"/>
        </w:rPr>
        <w:t>3</w:t>
      </w:r>
      <w:r w:rsidRPr="13C315EF">
        <w:rPr>
          <w:rFonts w:ascii="Calibri" w:hAnsi="Calibri" w:cs="Calibri"/>
          <w:b/>
          <w:bCs/>
          <w:sz w:val="24"/>
          <w:szCs w:val="24"/>
          <w:lang w:val="cs-CZ"/>
        </w:rPr>
        <w:t xml:space="preserve"> </w:t>
      </w:r>
      <w:r w:rsidR="00693B58" w:rsidRPr="13C315EF">
        <w:rPr>
          <w:rFonts w:ascii="Calibri" w:hAnsi="Calibri" w:cs="Calibri"/>
          <w:sz w:val="24"/>
          <w:szCs w:val="24"/>
          <w:lang w:val="cs-CZ"/>
        </w:rPr>
        <w:t>Závěrečný test, kontrola protokolů, zápočet.</w:t>
      </w:r>
    </w:p>
    <w:p w14:paraId="6CB8F6E8" w14:textId="77777777" w:rsidR="00693B58" w:rsidRDefault="00693B58" w:rsidP="00312885">
      <w:pPr>
        <w:rPr>
          <w:rFonts w:ascii="Calibri" w:hAnsi="Calibri" w:cs="Calibri"/>
          <w:sz w:val="24"/>
          <w:szCs w:val="24"/>
          <w:u w:val="single"/>
          <w:lang w:val="cs-CZ"/>
        </w:rPr>
      </w:pPr>
    </w:p>
    <w:p w14:paraId="0EE51680" w14:textId="77777777" w:rsidR="00A837BC" w:rsidRDefault="00A837BC" w:rsidP="00312885">
      <w:pPr>
        <w:rPr>
          <w:rFonts w:ascii="Calibri" w:hAnsi="Calibri" w:cs="Calibri"/>
          <w:sz w:val="24"/>
          <w:szCs w:val="24"/>
          <w:u w:val="single"/>
          <w:lang w:val="cs-CZ"/>
        </w:rPr>
      </w:pPr>
    </w:p>
    <w:p w14:paraId="059CD57D" w14:textId="77777777" w:rsidR="004B01C6" w:rsidRDefault="004B01C6" w:rsidP="00312885">
      <w:pPr>
        <w:rPr>
          <w:rFonts w:ascii="Calibri" w:hAnsi="Calibri" w:cs="Calibri"/>
          <w:sz w:val="22"/>
          <w:szCs w:val="22"/>
          <w:u w:val="single"/>
          <w:lang w:val="cs-CZ"/>
        </w:rPr>
      </w:pPr>
      <w:r w:rsidRPr="13C315EF">
        <w:rPr>
          <w:rFonts w:ascii="Calibri" w:hAnsi="Calibri" w:cs="Calibri"/>
          <w:sz w:val="22"/>
          <w:szCs w:val="22"/>
          <w:u w:val="single"/>
          <w:lang w:val="cs-CZ"/>
        </w:rPr>
        <w:t>Doporučená literatura</w:t>
      </w:r>
    </w:p>
    <w:p w14:paraId="5058BA70" w14:textId="77777777" w:rsidR="004B01C6" w:rsidRDefault="004B01C6" w:rsidP="0031288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Kiernan J.: Histological and </w:t>
      </w:r>
      <w:r w:rsidR="00C84C5B">
        <w:rPr>
          <w:rFonts w:ascii="Calibri" w:hAnsi="Calibri" w:cs="Calibri"/>
          <w:sz w:val="22"/>
          <w:szCs w:val="22"/>
        </w:rPr>
        <w:t>H</w:t>
      </w:r>
      <w:r>
        <w:rPr>
          <w:rFonts w:ascii="Calibri" w:hAnsi="Calibri" w:cs="Calibri"/>
          <w:sz w:val="22"/>
          <w:szCs w:val="22"/>
        </w:rPr>
        <w:t xml:space="preserve">istochemical </w:t>
      </w:r>
      <w:r w:rsidR="00C84C5B">
        <w:rPr>
          <w:rFonts w:ascii="Calibri" w:hAnsi="Calibri" w:cs="Calibri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 xml:space="preserve">ethods. Theory and </w:t>
      </w:r>
      <w:r w:rsidR="00C84C5B"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ractise, Pergamon Press, 1979.</w:t>
      </w:r>
    </w:p>
    <w:p w14:paraId="76F5423C" w14:textId="77777777" w:rsidR="004B01C6" w:rsidRDefault="004B01C6" w:rsidP="00312885">
      <w:pPr>
        <w:rPr>
          <w:rFonts w:ascii="Calibri" w:hAnsi="Calibri" w:cs="Calibri"/>
          <w:b/>
          <w:bCs/>
          <w:sz w:val="22"/>
          <w:szCs w:val="22"/>
          <w:lang w:val="cs-CZ"/>
        </w:rPr>
      </w:pPr>
      <w:proofErr w:type="spellStart"/>
      <w:r w:rsidRPr="13C315EF">
        <w:rPr>
          <w:rFonts w:ascii="Calibri" w:hAnsi="Calibri" w:cs="Calibri"/>
          <w:b/>
          <w:bCs/>
          <w:sz w:val="22"/>
          <w:szCs w:val="22"/>
          <w:lang w:val="cs-CZ"/>
        </w:rPr>
        <w:t>Knoz</w:t>
      </w:r>
      <w:proofErr w:type="spellEnd"/>
      <w:r w:rsidRPr="13C315EF">
        <w:rPr>
          <w:rFonts w:ascii="Calibri" w:hAnsi="Calibri" w:cs="Calibri"/>
          <w:b/>
          <w:bCs/>
          <w:sz w:val="22"/>
          <w:szCs w:val="22"/>
          <w:lang w:val="cs-CZ"/>
        </w:rPr>
        <w:t xml:space="preserve"> J., Opravilová V.: Základy mikroskopické techniky.</w:t>
      </w:r>
      <w:r w:rsidR="0070693E" w:rsidRPr="13C315EF">
        <w:rPr>
          <w:rFonts w:ascii="Calibri" w:hAnsi="Calibri" w:cs="Calibri"/>
          <w:b/>
          <w:bCs/>
          <w:sz w:val="22"/>
          <w:szCs w:val="22"/>
          <w:lang w:val="cs-CZ"/>
        </w:rPr>
        <w:t xml:space="preserve"> </w:t>
      </w:r>
      <w:r w:rsidRPr="13C315EF">
        <w:rPr>
          <w:rFonts w:ascii="Calibri" w:hAnsi="Calibri" w:cs="Calibri"/>
          <w:b/>
          <w:bCs/>
          <w:sz w:val="22"/>
          <w:szCs w:val="22"/>
          <w:lang w:val="cs-CZ"/>
        </w:rPr>
        <w:t xml:space="preserve">- </w:t>
      </w:r>
      <w:proofErr w:type="spellStart"/>
      <w:r w:rsidRPr="13C315EF">
        <w:rPr>
          <w:rFonts w:ascii="Calibri" w:hAnsi="Calibri" w:cs="Calibri"/>
          <w:b/>
          <w:bCs/>
          <w:sz w:val="22"/>
          <w:szCs w:val="22"/>
          <w:lang w:val="cs-CZ"/>
        </w:rPr>
        <w:t>Skriptum</w:t>
      </w:r>
      <w:proofErr w:type="spellEnd"/>
      <w:r w:rsidRPr="13C315EF">
        <w:rPr>
          <w:rFonts w:ascii="Calibri" w:hAnsi="Calibri" w:cs="Calibri"/>
          <w:b/>
          <w:bCs/>
          <w:sz w:val="22"/>
          <w:szCs w:val="22"/>
          <w:lang w:val="cs-CZ"/>
        </w:rPr>
        <w:t xml:space="preserve"> MU, Brno, 1992.</w:t>
      </w:r>
    </w:p>
    <w:p w14:paraId="6C3127EF" w14:textId="77777777" w:rsidR="004B01C6" w:rsidRDefault="004B01C6" w:rsidP="00312885">
      <w:pPr>
        <w:rPr>
          <w:rFonts w:ascii="Calibri" w:hAnsi="Calibri" w:cs="Calibri"/>
          <w:b/>
          <w:bCs/>
          <w:sz w:val="22"/>
          <w:szCs w:val="22"/>
          <w:lang w:val="cs-CZ"/>
        </w:rPr>
      </w:pPr>
      <w:r>
        <w:rPr>
          <w:rFonts w:ascii="Calibri" w:hAnsi="Calibri" w:cs="Calibri"/>
          <w:b/>
          <w:bCs/>
          <w:sz w:val="22"/>
          <w:szCs w:val="22"/>
          <w:lang w:val="cs-CZ"/>
        </w:rPr>
        <w:t xml:space="preserve">Němec B. </w:t>
      </w:r>
      <w:r>
        <w:rPr>
          <w:rFonts w:ascii="Calibri" w:hAnsi="Calibri" w:cs="Calibri"/>
          <w:b/>
          <w:bCs/>
          <w:i/>
          <w:iCs/>
          <w:sz w:val="22"/>
          <w:szCs w:val="22"/>
          <w:lang w:val="cs-CZ"/>
        </w:rPr>
        <w:t>et al</w:t>
      </w:r>
      <w:r>
        <w:rPr>
          <w:rFonts w:ascii="Calibri" w:hAnsi="Calibri" w:cs="Calibri"/>
          <w:b/>
          <w:bCs/>
          <w:sz w:val="22"/>
          <w:szCs w:val="22"/>
          <w:lang w:val="cs-CZ"/>
        </w:rPr>
        <w:t>.: Botanická mikrotechnika.</w:t>
      </w:r>
      <w:r w:rsidR="0070693E">
        <w:rPr>
          <w:rFonts w:ascii="Calibri" w:hAnsi="Calibri" w:cs="Calibri"/>
          <w:b/>
          <w:bCs/>
          <w:sz w:val="22"/>
          <w:szCs w:val="22"/>
          <w:lang w:val="cs-CZ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val="cs-CZ"/>
        </w:rPr>
        <w:t>- ČSAV, Praha, 1962.</w:t>
      </w:r>
    </w:p>
    <w:p w14:paraId="34D5EF37" w14:textId="77777777" w:rsidR="004B01C6" w:rsidRDefault="004B01C6" w:rsidP="00312885">
      <w:pPr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Pazourek J.: Pracujeme s mikroskopem.</w:t>
      </w:r>
      <w:r w:rsidR="0070693E">
        <w:rPr>
          <w:rFonts w:ascii="Calibri" w:hAnsi="Calibri" w:cs="Calibri"/>
          <w:sz w:val="22"/>
          <w:szCs w:val="22"/>
          <w:lang w:val="cs-CZ"/>
        </w:rPr>
        <w:t xml:space="preserve"> </w:t>
      </w:r>
      <w:r>
        <w:rPr>
          <w:rFonts w:ascii="Calibri" w:hAnsi="Calibri" w:cs="Calibri"/>
          <w:sz w:val="22"/>
          <w:szCs w:val="22"/>
          <w:lang w:val="cs-CZ"/>
        </w:rPr>
        <w:t>- SNTL Praha, 1961.</w:t>
      </w:r>
    </w:p>
    <w:p w14:paraId="0E46E055" w14:textId="77777777" w:rsidR="004B01C6" w:rsidRDefault="004B01C6" w:rsidP="00312885">
      <w:pPr>
        <w:rPr>
          <w:rFonts w:ascii="Calibri" w:hAnsi="Calibri" w:cs="Calibri"/>
          <w:b/>
          <w:bCs/>
          <w:sz w:val="22"/>
          <w:szCs w:val="22"/>
          <w:lang w:val="cs-CZ"/>
        </w:rPr>
      </w:pPr>
      <w:r w:rsidRPr="13C315EF">
        <w:rPr>
          <w:rFonts w:ascii="Calibri" w:hAnsi="Calibri" w:cs="Calibri"/>
          <w:b/>
          <w:bCs/>
          <w:sz w:val="22"/>
          <w:szCs w:val="22"/>
          <w:lang w:val="cs-CZ"/>
        </w:rPr>
        <w:t>Pazourková Z.: Botanická mikrotechnika.</w:t>
      </w:r>
      <w:r w:rsidR="00C84C5B" w:rsidRPr="13C315EF">
        <w:rPr>
          <w:rFonts w:ascii="Calibri" w:hAnsi="Calibri" w:cs="Calibri"/>
          <w:b/>
          <w:bCs/>
          <w:sz w:val="22"/>
          <w:szCs w:val="22"/>
          <w:lang w:val="cs-CZ"/>
        </w:rPr>
        <w:t xml:space="preserve"> </w:t>
      </w:r>
      <w:r w:rsidRPr="13C315EF">
        <w:rPr>
          <w:rFonts w:ascii="Calibri" w:hAnsi="Calibri" w:cs="Calibri"/>
          <w:b/>
          <w:bCs/>
          <w:sz w:val="22"/>
          <w:szCs w:val="22"/>
          <w:lang w:val="cs-CZ"/>
        </w:rPr>
        <w:t xml:space="preserve">- </w:t>
      </w:r>
      <w:proofErr w:type="spellStart"/>
      <w:r w:rsidRPr="13C315EF">
        <w:rPr>
          <w:rFonts w:ascii="Calibri" w:hAnsi="Calibri" w:cs="Calibri"/>
          <w:b/>
          <w:bCs/>
          <w:sz w:val="22"/>
          <w:szCs w:val="22"/>
          <w:lang w:val="cs-CZ"/>
        </w:rPr>
        <w:t>Skriptum</w:t>
      </w:r>
      <w:proofErr w:type="spellEnd"/>
      <w:r w:rsidRPr="13C315EF">
        <w:rPr>
          <w:rFonts w:ascii="Calibri" w:hAnsi="Calibri" w:cs="Calibri"/>
          <w:b/>
          <w:bCs/>
          <w:sz w:val="22"/>
          <w:szCs w:val="22"/>
          <w:lang w:val="cs-CZ"/>
        </w:rPr>
        <w:t xml:space="preserve"> UK, Praha, 1986.</w:t>
      </w:r>
    </w:p>
    <w:p w14:paraId="374B8121" w14:textId="77777777" w:rsidR="000C6E58" w:rsidRDefault="000C6E58" w:rsidP="00312885">
      <w:pPr>
        <w:rPr>
          <w:rFonts w:ascii="Calibri" w:hAnsi="Calibri" w:cs="Calibri"/>
          <w:sz w:val="22"/>
          <w:szCs w:val="22"/>
          <w:lang w:val="cs-CZ"/>
        </w:rPr>
      </w:pPr>
    </w:p>
    <w:p w14:paraId="117CBD4C" w14:textId="153B66E2" w:rsidR="13C315EF" w:rsidRDefault="13C315EF" w:rsidP="13C315EF">
      <w:pPr>
        <w:rPr>
          <w:rFonts w:ascii="Calibri" w:hAnsi="Calibri" w:cs="Calibri"/>
          <w:lang w:val="cs-CZ"/>
        </w:rPr>
      </w:pPr>
    </w:p>
    <w:sectPr w:rsidR="13C315EF" w:rsidSect="0047205F">
      <w:pgSz w:w="11907" w:h="16840" w:code="9"/>
      <w:pgMar w:top="1361" w:right="1304" w:bottom="1304" w:left="136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E15E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A22C23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33775F0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4957C96"/>
    <w:multiLevelType w:val="hybridMultilevel"/>
    <w:tmpl w:val="FFFFFFFF"/>
    <w:lvl w:ilvl="0" w:tplc="8C088D6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58AC7B04"/>
    <w:multiLevelType w:val="singleLevel"/>
    <w:tmpl w:val="FFFFFFFF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5" w15:restartNumberingAfterBreak="0">
    <w:nsid w:val="62674433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6" w15:restartNumberingAfterBreak="0">
    <w:nsid w:val="6FFF556D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87250225">
    <w:abstractNumId w:val="4"/>
  </w:num>
  <w:num w:numId="2" w16cid:durableId="1539122151">
    <w:abstractNumId w:val="5"/>
  </w:num>
  <w:num w:numId="3" w16cid:durableId="2142069823">
    <w:abstractNumId w:val="1"/>
  </w:num>
  <w:num w:numId="4" w16cid:durableId="60913108">
    <w:abstractNumId w:val="2"/>
  </w:num>
  <w:num w:numId="5" w16cid:durableId="353581965">
    <w:abstractNumId w:val="0"/>
  </w:num>
  <w:num w:numId="6" w16cid:durableId="1031614151">
    <w:abstractNumId w:val="6"/>
  </w:num>
  <w:num w:numId="7" w16cid:durableId="11031866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F6A"/>
    <w:rsid w:val="000062E7"/>
    <w:rsid w:val="000C6E58"/>
    <w:rsid w:val="00105275"/>
    <w:rsid w:val="0012639E"/>
    <w:rsid w:val="001772DC"/>
    <w:rsid w:val="001D55F7"/>
    <w:rsid w:val="001F3B63"/>
    <w:rsid w:val="00203158"/>
    <w:rsid w:val="00237E8A"/>
    <w:rsid w:val="002659BD"/>
    <w:rsid w:val="002B18A7"/>
    <w:rsid w:val="002C3895"/>
    <w:rsid w:val="002F5FF8"/>
    <w:rsid w:val="00312885"/>
    <w:rsid w:val="004112BD"/>
    <w:rsid w:val="00431355"/>
    <w:rsid w:val="00467C6A"/>
    <w:rsid w:val="0047205F"/>
    <w:rsid w:val="004B01C6"/>
    <w:rsid w:val="004E39B0"/>
    <w:rsid w:val="005072E5"/>
    <w:rsid w:val="00583BF4"/>
    <w:rsid w:val="00586C59"/>
    <w:rsid w:val="005A2F6A"/>
    <w:rsid w:val="005E01DC"/>
    <w:rsid w:val="00683D6F"/>
    <w:rsid w:val="00693B58"/>
    <w:rsid w:val="006D5C11"/>
    <w:rsid w:val="0070693E"/>
    <w:rsid w:val="007427A1"/>
    <w:rsid w:val="0077B9BC"/>
    <w:rsid w:val="007808BE"/>
    <w:rsid w:val="007C2ABB"/>
    <w:rsid w:val="00804D23"/>
    <w:rsid w:val="00890790"/>
    <w:rsid w:val="008A719E"/>
    <w:rsid w:val="008F3BC8"/>
    <w:rsid w:val="00933126"/>
    <w:rsid w:val="009706B1"/>
    <w:rsid w:val="009D77E5"/>
    <w:rsid w:val="009F2701"/>
    <w:rsid w:val="00A33168"/>
    <w:rsid w:val="00A837BC"/>
    <w:rsid w:val="00AD5005"/>
    <w:rsid w:val="00B24377"/>
    <w:rsid w:val="00B73B22"/>
    <w:rsid w:val="00C35F40"/>
    <w:rsid w:val="00C5341A"/>
    <w:rsid w:val="00C6352D"/>
    <w:rsid w:val="00C77BA1"/>
    <w:rsid w:val="00C84C5B"/>
    <w:rsid w:val="00CF12EF"/>
    <w:rsid w:val="00CF314D"/>
    <w:rsid w:val="00D12346"/>
    <w:rsid w:val="00D12428"/>
    <w:rsid w:val="00D93326"/>
    <w:rsid w:val="00DA7706"/>
    <w:rsid w:val="00E05FF9"/>
    <w:rsid w:val="00FC6B4C"/>
    <w:rsid w:val="022D4916"/>
    <w:rsid w:val="04455853"/>
    <w:rsid w:val="0602C036"/>
    <w:rsid w:val="07527098"/>
    <w:rsid w:val="0C0B097D"/>
    <w:rsid w:val="108B752D"/>
    <w:rsid w:val="10CC7FC3"/>
    <w:rsid w:val="115DF476"/>
    <w:rsid w:val="13C315EF"/>
    <w:rsid w:val="1629871D"/>
    <w:rsid w:val="17CFD201"/>
    <w:rsid w:val="19C5BFD7"/>
    <w:rsid w:val="1B0A39C0"/>
    <w:rsid w:val="1D1C189C"/>
    <w:rsid w:val="1EBA9A87"/>
    <w:rsid w:val="1FD9D8D5"/>
    <w:rsid w:val="1FF98B89"/>
    <w:rsid w:val="2170D024"/>
    <w:rsid w:val="298E4693"/>
    <w:rsid w:val="2A7F630B"/>
    <w:rsid w:val="2ADAA364"/>
    <w:rsid w:val="308CEFCC"/>
    <w:rsid w:val="3224996B"/>
    <w:rsid w:val="33345C94"/>
    <w:rsid w:val="33CF4DC6"/>
    <w:rsid w:val="353D312A"/>
    <w:rsid w:val="37B3B942"/>
    <w:rsid w:val="37F0D9CF"/>
    <w:rsid w:val="446D113C"/>
    <w:rsid w:val="4799EA32"/>
    <w:rsid w:val="480681CE"/>
    <w:rsid w:val="4E092BB6"/>
    <w:rsid w:val="51E2411A"/>
    <w:rsid w:val="5247D000"/>
    <w:rsid w:val="53AAC64E"/>
    <w:rsid w:val="58A3D0EF"/>
    <w:rsid w:val="5939565D"/>
    <w:rsid w:val="5A516289"/>
    <w:rsid w:val="5C569395"/>
    <w:rsid w:val="615EDDC8"/>
    <w:rsid w:val="62AFDD3C"/>
    <w:rsid w:val="63790FDD"/>
    <w:rsid w:val="64B3F04F"/>
    <w:rsid w:val="65FFF531"/>
    <w:rsid w:val="664492EB"/>
    <w:rsid w:val="669169E4"/>
    <w:rsid w:val="66CC2AE5"/>
    <w:rsid w:val="69189EB6"/>
    <w:rsid w:val="695ED444"/>
    <w:rsid w:val="6B197A22"/>
    <w:rsid w:val="6BF98301"/>
    <w:rsid w:val="739861F1"/>
    <w:rsid w:val="73EB6C89"/>
    <w:rsid w:val="7AAE075C"/>
    <w:rsid w:val="7BA8F294"/>
    <w:rsid w:val="7DC36705"/>
    <w:rsid w:val="7EE4A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B813DB"/>
  <w14:defaultImageDpi w14:val="96"/>
  <w15:docId w15:val="{5815FF73-D123-40D1-AB0C-5CACCFEAC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spacing w:after="120" w:line="360" w:lineRule="auto"/>
      <w:ind w:firstLine="284"/>
      <w:jc w:val="both"/>
      <w:textAlignment w:val="baseline"/>
    </w:pPr>
    <w:rPr>
      <w:sz w:val="26"/>
      <w:szCs w:val="26"/>
      <w:lang w:val="en-GB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  <w:lang w:val="en-GB" w:eastAsia="x-none"/>
    </w:rPr>
  </w:style>
  <w:style w:type="character" w:customStyle="1" w:styleId="Nadpis2Char">
    <w:name w:val="Nadpis 2 Char"/>
    <w:link w:val="Nadpis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  <w:lang w:val="en-GB" w:eastAsia="x-none"/>
    </w:rPr>
  </w:style>
  <w:style w:type="paragraph" w:styleId="Rejstk1">
    <w:name w:val="index 1"/>
    <w:basedOn w:val="Normln"/>
    <w:next w:val="Normln"/>
    <w:autoRedefine/>
    <w:uiPriority w:val="99"/>
    <w:pPr>
      <w:tabs>
        <w:tab w:val="right" w:leader="dot" w:pos="9072"/>
      </w:tabs>
      <w:ind w:left="280" w:hanging="280"/>
    </w:pPr>
  </w:style>
  <w:style w:type="paragraph" w:styleId="Hlavikarejstku">
    <w:name w:val="index heading"/>
    <w:basedOn w:val="Normln"/>
    <w:next w:val="Rejstk1"/>
    <w:uiPriority w:val="99"/>
    <w:pPr>
      <w:spacing w:before="240"/>
      <w:jc w:val="center"/>
    </w:pPr>
    <w:rPr>
      <w:b/>
      <w:bCs/>
    </w:rPr>
  </w:style>
  <w:style w:type="paragraph" w:styleId="Textkomente">
    <w:name w:val="annotation text"/>
    <w:basedOn w:val="Normln"/>
    <w:link w:val="TextkomenteChar"/>
    <w:uiPriority w:val="99"/>
    <w:rPr>
      <w:sz w:val="24"/>
      <w:szCs w:val="24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  <w:sz w:val="20"/>
      <w:szCs w:val="20"/>
      <w:lang w:val="en-GB" w:eastAsia="x-none"/>
    </w:rPr>
  </w:style>
  <w:style w:type="paragraph" w:customStyle="1" w:styleId="Nadpiskapitoly">
    <w:name w:val="Nadpis kapitoly"/>
    <w:uiPriority w:val="99"/>
    <w:pPr>
      <w:overflowPunct w:val="0"/>
      <w:autoSpaceDE w:val="0"/>
      <w:autoSpaceDN w:val="0"/>
      <w:adjustRightInd w:val="0"/>
      <w:spacing w:after="600"/>
      <w:jc w:val="center"/>
      <w:textAlignment w:val="baseline"/>
    </w:pPr>
    <w:rPr>
      <w:rFonts w:ascii="Arial" w:hAnsi="Arial" w:cs="Arial"/>
      <w:b/>
      <w:bCs/>
      <w:smallCaps/>
      <w:color w:val="000000"/>
      <w:sz w:val="36"/>
      <w:szCs w:val="36"/>
      <w:lang w:val="en-GB"/>
    </w:rPr>
  </w:style>
  <w:style w:type="paragraph" w:styleId="Podnadpis">
    <w:name w:val="Subtitle"/>
    <w:basedOn w:val="Normln"/>
    <w:link w:val="PodnadpisChar"/>
    <w:uiPriority w:val="99"/>
    <w:pPr>
      <w:spacing w:after="0" w:line="240" w:lineRule="auto"/>
      <w:ind w:firstLine="0"/>
      <w:jc w:val="left"/>
    </w:pPr>
    <w:rPr>
      <w:b/>
      <w:bCs/>
      <w:i/>
      <w:iCs/>
      <w:color w:val="000000"/>
      <w:sz w:val="24"/>
      <w:szCs w:val="24"/>
      <w:lang w:val="cs-CZ"/>
    </w:rPr>
  </w:style>
  <w:style w:type="character" w:customStyle="1" w:styleId="PodnadpisChar">
    <w:name w:val="Podnadpis Char"/>
    <w:link w:val="Podnadpis"/>
    <w:uiPriority w:val="11"/>
    <w:locked/>
    <w:rPr>
      <w:rFonts w:ascii="Calibri Light" w:eastAsia="Times New Roman" w:hAnsi="Calibri Light" w:cs="Times New Roman"/>
      <w:sz w:val="24"/>
      <w:szCs w:val="24"/>
      <w:lang w:val="en-GB" w:eastAsia="x-none"/>
    </w:rPr>
  </w:style>
  <w:style w:type="paragraph" w:styleId="Zkladntext">
    <w:name w:val="Body Text"/>
    <w:basedOn w:val="Normln"/>
    <w:next w:val="Normln"/>
    <w:link w:val="ZkladntextChar"/>
    <w:uiPriority w:val="99"/>
    <w:pPr>
      <w:spacing w:before="360" w:after="240" w:line="360" w:lineRule="atLeast"/>
      <w:ind w:firstLine="0"/>
    </w:pPr>
    <w:rPr>
      <w:b/>
      <w:bCs/>
      <w:color w:val="000000"/>
      <w:u w:val="single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6"/>
      <w:szCs w:val="26"/>
      <w:lang w:val="en-GB" w:eastAsia="x-none"/>
    </w:rPr>
  </w:style>
  <w:style w:type="paragraph" w:styleId="Titulek">
    <w:name w:val="caption"/>
    <w:basedOn w:val="Normln"/>
    <w:next w:val="Normln"/>
    <w:uiPriority w:val="99"/>
    <w:qFormat/>
    <w:pPr>
      <w:spacing w:before="120"/>
    </w:pPr>
    <w:rPr>
      <w:b/>
      <w:bCs/>
    </w:rPr>
  </w:style>
  <w:style w:type="paragraph" w:customStyle="1" w:styleId="Znaka">
    <w:name w:val="Značka"/>
    <w:uiPriority w:val="99"/>
    <w:pPr>
      <w:overflowPunct w:val="0"/>
      <w:autoSpaceDE w:val="0"/>
      <w:autoSpaceDN w:val="0"/>
      <w:adjustRightInd w:val="0"/>
      <w:ind w:left="289"/>
      <w:jc w:val="both"/>
      <w:textAlignment w:val="baseline"/>
    </w:pPr>
    <w:rPr>
      <w:rFonts w:ascii="TimesE" w:hAnsi="TimesE" w:cs="TimesE"/>
      <w:color w:val="000000"/>
      <w:sz w:val="26"/>
      <w:szCs w:val="26"/>
    </w:rPr>
  </w:style>
  <w:style w:type="paragraph" w:customStyle="1" w:styleId="Znaka1">
    <w:name w:val="Značka 1"/>
    <w:uiPriority w:val="99"/>
    <w:pPr>
      <w:overflowPunct w:val="0"/>
      <w:autoSpaceDE w:val="0"/>
      <w:autoSpaceDN w:val="0"/>
      <w:adjustRightInd w:val="0"/>
      <w:ind w:left="850" w:hanging="283"/>
      <w:jc w:val="both"/>
      <w:textAlignment w:val="baseline"/>
    </w:pPr>
    <w:rPr>
      <w:rFonts w:ascii="TimesE" w:hAnsi="TimesE" w:cs="TimesE"/>
      <w:color w:val="000000"/>
      <w:sz w:val="26"/>
      <w:szCs w:val="26"/>
      <w:lang w:val="en-GB"/>
    </w:rPr>
  </w:style>
  <w:style w:type="paragraph" w:customStyle="1" w:styleId="Clinic">
    <w:name w:val="Clinic"/>
    <w:basedOn w:val="Normln"/>
    <w:next w:val="Normln"/>
    <w:uiPriority w:val="99"/>
    <w:pPr>
      <w:keepLines/>
      <w:pBdr>
        <w:top w:val="single" w:sz="6" w:space="10" w:color="auto"/>
        <w:bottom w:val="single" w:sz="6" w:space="10" w:color="auto"/>
      </w:pBdr>
      <w:spacing w:before="240" w:after="240" w:line="240" w:lineRule="auto"/>
      <w:ind w:firstLine="0"/>
    </w:pPr>
    <w:rPr>
      <w:i/>
      <w:iCs/>
      <w:sz w:val="24"/>
      <w:szCs w:val="24"/>
    </w:rPr>
  </w:style>
  <w:style w:type="paragraph" w:customStyle="1" w:styleId="Nadpissubkapitoly">
    <w:name w:val="Nadpis subkapitoly"/>
    <w:uiPriority w:val="99"/>
    <w:pPr>
      <w:overflowPunct w:val="0"/>
      <w:autoSpaceDE w:val="0"/>
      <w:autoSpaceDN w:val="0"/>
      <w:adjustRightInd w:val="0"/>
      <w:spacing w:before="600" w:after="400"/>
      <w:textAlignment w:val="baseline"/>
    </w:pPr>
    <w:rPr>
      <w:b/>
      <w:bCs/>
      <w:smallCaps/>
      <w:color w:val="000000"/>
      <w:sz w:val="28"/>
      <w:szCs w:val="28"/>
      <w:lang w:val="en-GB"/>
    </w:rPr>
  </w:style>
  <w:style w:type="paragraph" w:customStyle="1" w:styleId="Dalsubkapitola">
    <w:name w:val="Další subkapitola"/>
    <w:basedOn w:val="Normln"/>
    <w:next w:val="Normln"/>
    <w:uiPriority w:val="99"/>
    <w:pPr>
      <w:spacing w:before="600" w:after="360" w:line="240" w:lineRule="auto"/>
      <w:ind w:firstLine="0"/>
    </w:pPr>
    <w:rPr>
      <w:b/>
      <w:bCs/>
      <w:i/>
      <w:iCs/>
      <w:smallCaps/>
      <w:color w:val="000000"/>
      <w:u w:val="single"/>
    </w:rPr>
  </w:style>
  <w:style w:type="character" w:styleId="Odkaznakoment">
    <w:name w:val="annotation reference"/>
    <w:uiPriority w:val="99"/>
    <w:rPr>
      <w:rFonts w:cs="Times New Roman"/>
      <w:color w:val="FF0000"/>
      <w:sz w:val="20"/>
      <w:szCs w:val="20"/>
    </w:rPr>
  </w:style>
  <w:style w:type="paragraph" w:customStyle="1" w:styleId="nascipro">
    <w:name w:val="nascipro"/>
    <w:basedOn w:val="Normln"/>
    <w:uiPriority w:val="99"/>
    <w:pPr>
      <w:spacing w:after="0" w:line="240" w:lineRule="auto"/>
      <w:ind w:firstLine="0"/>
    </w:pPr>
  </w:style>
  <w:style w:type="paragraph" w:customStyle="1" w:styleId="Textpole">
    <w:name w:val="Text pole"/>
    <w:basedOn w:val="Normln"/>
    <w:uiPriority w:val="99"/>
    <w:pPr>
      <w:spacing w:after="0" w:line="240" w:lineRule="auto"/>
      <w:ind w:firstLine="0"/>
    </w:pPr>
    <w:rPr>
      <w:b/>
      <w:bCs/>
      <w:sz w:val="28"/>
      <w:szCs w:val="28"/>
    </w:rPr>
  </w:style>
  <w:style w:type="paragraph" w:customStyle="1" w:styleId="Poznmka">
    <w:name w:val="Poznámka"/>
    <w:uiPriority w:val="99"/>
    <w:pPr>
      <w:overflowPunct w:val="0"/>
      <w:autoSpaceDE w:val="0"/>
      <w:autoSpaceDN w:val="0"/>
      <w:adjustRightInd w:val="0"/>
      <w:ind w:firstLine="209"/>
      <w:jc w:val="both"/>
      <w:textAlignment w:val="baseline"/>
    </w:pPr>
    <w:rPr>
      <w:rFonts w:ascii="Courier New" w:hAnsi="Courier New" w:cs="Courier New"/>
      <w:i/>
      <w:iCs/>
      <w:color w:val="000000"/>
      <w:sz w:val="24"/>
      <w:szCs w:val="24"/>
      <w:lang w:val="en-GB"/>
    </w:rPr>
  </w:style>
  <w:style w:type="paragraph" w:customStyle="1" w:styleId="Texttabulky">
    <w:name w:val="Text tabulky"/>
    <w:uiPriority w:val="99"/>
    <w:pPr>
      <w:overflowPunct w:val="0"/>
      <w:autoSpaceDE w:val="0"/>
      <w:autoSpaceDN w:val="0"/>
      <w:adjustRightInd w:val="0"/>
      <w:jc w:val="both"/>
      <w:textAlignment w:val="baseline"/>
    </w:pPr>
    <w:rPr>
      <w:rFonts w:ascii="TimesE" w:hAnsi="TimesE" w:cs="TimesE"/>
      <w:color w:val="000000"/>
      <w:sz w:val="26"/>
      <w:szCs w:val="2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6"/>
      <w:szCs w:val="26"/>
      <w:lang w:val="en-GB" w:eastAsia="x-none"/>
    </w:rPr>
  </w:style>
  <w:style w:type="paragraph" w:styleId="Nzev">
    <w:name w:val="Title"/>
    <w:basedOn w:val="Normln"/>
    <w:link w:val="NzevChar"/>
    <w:uiPriority w:val="99"/>
    <w:qFormat/>
    <w:pPr>
      <w:ind w:firstLine="0"/>
      <w:jc w:val="center"/>
    </w:pPr>
    <w:rPr>
      <w:b/>
      <w:bCs/>
      <w:sz w:val="24"/>
      <w:szCs w:val="24"/>
      <w:u w:val="single"/>
      <w:lang w:val="cs-CZ"/>
    </w:rPr>
  </w:style>
  <w:style w:type="character" w:customStyle="1" w:styleId="NzevChar">
    <w:name w:val="Název Char"/>
    <w:link w:val="Nzev"/>
    <w:uiPriority w:val="10"/>
    <w:locked/>
    <w:rPr>
      <w:rFonts w:ascii="Calibri Light" w:eastAsia="Times New Roman" w:hAnsi="Calibri Light" w:cs="Times New Roman"/>
      <w:b/>
      <w:bCs/>
      <w:kern w:val="28"/>
      <w:sz w:val="32"/>
      <w:szCs w:val="32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447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Sylabus cytologie a anatomie pro pokročilé</vt:lpstr>
    </vt:vector>
  </TitlesOfParts>
  <Company>Katedra fyziologie a anatomie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 cytologie a anatomie pro pokročilé</dc:title>
  <dc:subject/>
  <dc:creator>Jaroslava Dubová</dc:creator>
  <cp:keywords/>
  <dc:description/>
  <cp:lastModifiedBy>Hana Cempírková</cp:lastModifiedBy>
  <cp:revision>4</cp:revision>
  <cp:lastPrinted>2014-09-08T16:34:00Z</cp:lastPrinted>
  <dcterms:created xsi:type="dcterms:W3CDTF">2024-09-02T13:42:00Z</dcterms:created>
  <dcterms:modified xsi:type="dcterms:W3CDTF">2024-09-19T08:34:00Z</dcterms:modified>
</cp:coreProperties>
</file>